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0ED60C" w14:textId="77777777" w:rsidR="002E4F06" w:rsidRDefault="003C3F54">
      <w:r>
        <w:rPr>
          <w:noProof/>
          <w:sz w:val="52"/>
          <w:szCs w:val="52"/>
          <w:lang w:eastAsia="nl-BE"/>
        </w:rPr>
        <w:pict w14:anchorId="6DED36D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fbeelding 612" o:spid="_x0000_i1025" type="#_x0000_t75" alt="koba v3-3cm" style="width:163.65pt;height:41.15pt;visibility:visible" o:bordertopcolor="black" o:borderleftcolor="black" o:borderbottomcolor="black" o:borderrightcolor="black">
            <v:imagedata r:id="rId11" o:title="koba v3-3cm"/>
            <w10:bordertop type="single" width="4"/>
            <w10:borderleft type="single" width="4"/>
            <w10:borderbottom type="single" width="4"/>
            <w10:borderright type="single" width="4"/>
          </v:shape>
        </w:pict>
      </w:r>
    </w:p>
    <w:p w14:paraId="243639DE" w14:textId="77777777" w:rsidR="002E4F06" w:rsidRPr="003926B1" w:rsidRDefault="002E4F06" w:rsidP="002E4F06">
      <w:pPr>
        <w:pBdr>
          <w:bottom w:val="single" w:sz="4" w:space="1" w:color="auto"/>
        </w:pBdr>
        <w:rPr>
          <w:b/>
          <w:sz w:val="96"/>
          <w:szCs w:val="96"/>
        </w:rPr>
      </w:pPr>
      <w:r w:rsidRPr="003926B1">
        <w:rPr>
          <w:b/>
          <w:sz w:val="96"/>
          <w:szCs w:val="96"/>
        </w:rPr>
        <w:t>EasyReader 4</w:t>
      </w:r>
    </w:p>
    <w:p w14:paraId="4F56B345" w14:textId="77777777" w:rsidR="002E4F06" w:rsidRPr="002E4F06" w:rsidRDefault="002E4F06" w:rsidP="002E4F06">
      <w:pPr>
        <w:rPr>
          <w:bCs/>
          <w:sz w:val="40"/>
          <w:szCs w:val="40"/>
        </w:rPr>
      </w:pPr>
      <w:r w:rsidRPr="002E4F06">
        <w:rPr>
          <w:bCs/>
          <w:sz w:val="40"/>
          <w:szCs w:val="40"/>
        </w:rPr>
        <w:t xml:space="preserve">Français – </w:t>
      </w:r>
      <w:r w:rsidR="00040893">
        <w:rPr>
          <w:bCs/>
          <w:sz w:val="40"/>
          <w:szCs w:val="40"/>
        </w:rPr>
        <w:t>Manuel</w:t>
      </w:r>
      <w:r w:rsidRPr="002E4F06">
        <w:rPr>
          <w:bCs/>
          <w:sz w:val="40"/>
          <w:szCs w:val="40"/>
        </w:rPr>
        <w:t xml:space="preserve"> - Page 2</w:t>
      </w:r>
    </w:p>
    <w:p w14:paraId="4C282BB1" w14:textId="209A8D27" w:rsidR="002E4F06" w:rsidRDefault="002E4F06" w:rsidP="002E4F06">
      <w:pPr>
        <w:rPr>
          <w:bCs/>
          <w:sz w:val="40"/>
          <w:szCs w:val="40"/>
        </w:rPr>
      </w:pPr>
      <w:r w:rsidRPr="00360B1F">
        <w:rPr>
          <w:bCs/>
          <w:sz w:val="40"/>
          <w:szCs w:val="40"/>
        </w:rPr>
        <w:t xml:space="preserve">Nederlands - Gebruikershandleiding - Pagina </w:t>
      </w:r>
      <w:r>
        <w:rPr>
          <w:bCs/>
          <w:sz w:val="40"/>
          <w:szCs w:val="40"/>
        </w:rPr>
        <w:t>1</w:t>
      </w:r>
      <w:r w:rsidR="0001125E">
        <w:rPr>
          <w:bCs/>
          <w:sz w:val="40"/>
          <w:szCs w:val="40"/>
        </w:rPr>
        <w:t>2</w:t>
      </w:r>
    </w:p>
    <w:p w14:paraId="3C210609" w14:textId="7A19D668" w:rsidR="002E4F06" w:rsidRPr="003926B1" w:rsidRDefault="002E4F06" w:rsidP="002E4F06">
      <w:pPr>
        <w:rPr>
          <w:bCs/>
          <w:sz w:val="40"/>
          <w:szCs w:val="40"/>
          <w:lang w:val="de-DE"/>
        </w:rPr>
      </w:pPr>
      <w:r w:rsidRPr="003926B1">
        <w:rPr>
          <w:bCs/>
          <w:sz w:val="40"/>
          <w:szCs w:val="40"/>
          <w:lang w:val="de-DE"/>
        </w:rPr>
        <w:t>English - User Manual - Page 2</w:t>
      </w:r>
      <w:r w:rsidR="0032012D">
        <w:rPr>
          <w:bCs/>
          <w:sz w:val="40"/>
          <w:szCs w:val="40"/>
          <w:lang w:val="de-DE"/>
        </w:rPr>
        <w:t>1</w:t>
      </w:r>
    </w:p>
    <w:p w14:paraId="59F14DDA" w14:textId="4D6CE2B4" w:rsidR="002E4F06" w:rsidRDefault="002E4F06" w:rsidP="002E4F06">
      <w:pPr>
        <w:rPr>
          <w:bCs/>
          <w:sz w:val="40"/>
          <w:szCs w:val="40"/>
          <w:lang w:val="de-DE"/>
        </w:rPr>
      </w:pPr>
      <w:r w:rsidRPr="003E0CCC">
        <w:rPr>
          <w:bCs/>
          <w:sz w:val="40"/>
          <w:szCs w:val="40"/>
          <w:lang w:val="de-DE"/>
        </w:rPr>
        <w:t xml:space="preserve">Deutsch - Gebrauchsanweisung </w:t>
      </w:r>
      <w:r>
        <w:rPr>
          <w:bCs/>
          <w:sz w:val="40"/>
          <w:szCs w:val="40"/>
          <w:lang w:val="de-DE"/>
        </w:rPr>
        <w:t>-</w:t>
      </w:r>
      <w:r w:rsidRPr="003E0CCC">
        <w:rPr>
          <w:bCs/>
          <w:sz w:val="40"/>
          <w:szCs w:val="40"/>
          <w:lang w:val="de-DE"/>
        </w:rPr>
        <w:t xml:space="preserve"> Seite</w:t>
      </w:r>
      <w:r>
        <w:rPr>
          <w:bCs/>
          <w:sz w:val="40"/>
          <w:szCs w:val="40"/>
          <w:lang w:val="de-DE"/>
        </w:rPr>
        <w:t xml:space="preserve"> </w:t>
      </w:r>
      <w:r w:rsidR="0001125E">
        <w:rPr>
          <w:bCs/>
          <w:sz w:val="40"/>
          <w:szCs w:val="40"/>
          <w:lang w:val="de-DE"/>
        </w:rPr>
        <w:t>3</w:t>
      </w:r>
      <w:r w:rsidR="0032012D">
        <w:rPr>
          <w:bCs/>
          <w:sz w:val="40"/>
          <w:szCs w:val="40"/>
          <w:lang w:val="de-DE"/>
        </w:rPr>
        <w:t>0</w:t>
      </w:r>
    </w:p>
    <w:p w14:paraId="3ED4B60C" w14:textId="30C0395E" w:rsidR="003926B1" w:rsidRPr="007321EE" w:rsidRDefault="003926B1" w:rsidP="002E4F06">
      <w:pPr>
        <w:rPr>
          <w:bCs/>
          <w:sz w:val="40"/>
          <w:szCs w:val="40"/>
          <w:lang w:val="it-IT"/>
        </w:rPr>
      </w:pPr>
      <w:r w:rsidRPr="007321EE">
        <w:rPr>
          <w:bCs/>
          <w:sz w:val="40"/>
          <w:szCs w:val="40"/>
          <w:lang w:val="it-IT"/>
        </w:rPr>
        <w:t xml:space="preserve">Italiano – Istruzioni per l‘uso - Pagina </w:t>
      </w:r>
      <w:r w:rsidR="0001125E" w:rsidRPr="007321EE">
        <w:rPr>
          <w:bCs/>
          <w:sz w:val="40"/>
          <w:szCs w:val="40"/>
          <w:lang w:val="it-IT"/>
        </w:rPr>
        <w:t>4</w:t>
      </w:r>
      <w:r w:rsidR="0032012D" w:rsidRPr="007321EE">
        <w:rPr>
          <w:bCs/>
          <w:sz w:val="40"/>
          <w:szCs w:val="40"/>
          <w:lang w:val="it-IT"/>
        </w:rPr>
        <w:t>0</w:t>
      </w:r>
    </w:p>
    <w:p w14:paraId="19448215" w14:textId="1AE3F736" w:rsidR="002E4F06" w:rsidRDefault="002E4F06" w:rsidP="002E4F06">
      <w:pPr>
        <w:rPr>
          <w:bCs/>
          <w:sz w:val="40"/>
          <w:szCs w:val="40"/>
          <w:lang w:val="de-DE"/>
        </w:rPr>
      </w:pPr>
      <w:r w:rsidRPr="003E0CCC">
        <w:rPr>
          <w:bCs/>
          <w:sz w:val="40"/>
          <w:szCs w:val="40"/>
          <w:lang w:val="de-DE"/>
        </w:rPr>
        <w:t xml:space="preserve">Specifications - Page </w:t>
      </w:r>
      <w:bookmarkStart w:id="0" w:name="_Hlk481498359"/>
      <w:bookmarkEnd w:id="0"/>
      <w:r w:rsidR="00392E8D">
        <w:rPr>
          <w:bCs/>
          <w:sz w:val="40"/>
          <w:szCs w:val="40"/>
          <w:lang w:val="de-DE"/>
        </w:rPr>
        <w:t>48</w:t>
      </w:r>
    </w:p>
    <w:p w14:paraId="743F29F4" w14:textId="77777777" w:rsidR="002E4F06" w:rsidRDefault="002E4F06" w:rsidP="002E4F06">
      <w:pPr>
        <w:rPr>
          <w:bCs/>
          <w:sz w:val="40"/>
          <w:szCs w:val="40"/>
          <w:lang w:val="de-DE"/>
        </w:rPr>
      </w:pPr>
    </w:p>
    <w:p w14:paraId="36397D09" w14:textId="77777777" w:rsidR="002E4F06" w:rsidRDefault="002E4F06" w:rsidP="002E4F06">
      <w:pPr>
        <w:rPr>
          <w:bCs/>
          <w:sz w:val="40"/>
          <w:szCs w:val="40"/>
          <w:lang w:val="de-DE"/>
        </w:rPr>
      </w:pPr>
    </w:p>
    <w:p w14:paraId="567EA4CD" w14:textId="77777777" w:rsidR="002E4F06" w:rsidRDefault="002E4F06" w:rsidP="002E4F06">
      <w:pPr>
        <w:rPr>
          <w:bCs/>
          <w:sz w:val="40"/>
          <w:szCs w:val="40"/>
          <w:lang w:val="de-DE"/>
        </w:rPr>
      </w:pPr>
    </w:p>
    <w:p w14:paraId="538520D7" w14:textId="77777777" w:rsidR="00C501FA" w:rsidRDefault="003C3F54" w:rsidP="002E4F06">
      <w:pPr>
        <w:jc w:val="center"/>
        <w:sectPr w:rsidR="00C501FA" w:rsidSect="00C501FA">
          <w:footerReference w:type="default" r:id="rId12"/>
          <w:footerReference w:type="first" r:id="rId13"/>
          <w:pgSz w:w="11907" w:h="16839" w:code="9"/>
          <w:pgMar w:top="720" w:right="720" w:bottom="720" w:left="720" w:header="958" w:footer="603" w:gutter="0"/>
          <w:pgNumType w:start="1"/>
          <w:cols w:space="720"/>
          <w:docGrid w:linePitch="299"/>
        </w:sectPr>
      </w:pPr>
      <w:r>
        <w:pict w14:anchorId="684405B3">
          <v:shape id="_x0000_i1026" type="#_x0000_t75" style="width:364.7pt;height:225.35pt">
            <v:imagedata r:id="rId14" o:title="ER4_1"/>
          </v:shape>
        </w:pict>
      </w:r>
    </w:p>
    <w:p w14:paraId="3549C62D" w14:textId="77777777" w:rsidR="00B0604C" w:rsidRPr="00B0604C" w:rsidRDefault="00462E5C" w:rsidP="002458D8">
      <w:pPr>
        <w:pStyle w:val="Kop1"/>
        <w:rPr>
          <w:lang w:val="fr-FR"/>
        </w:rPr>
      </w:pPr>
      <w:bookmarkStart w:id="1" w:name="_Toc309046442"/>
      <w:r>
        <w:rPr>
          <w:lang w:val="fr-FR"/>
        </w:rPr>
        <w:lastRenderedPageBreak/>
        <w:t>F</w:t>
      </w:r>
      <w:r w:rsidR="00B0604C" w:rsidRPr="00B0604C">
        <w:rPr>
          <w:lang w:val="fr-FR"/>
        </w:rPr>
        <w:t>rançais</w:t>
      </w:r>
      <w:r w:rsidR="00B0604C">
        <w:rPr>
          <w:lang w:val="fr-FR"/>
        </w:rPr>
        <w:t xml:space="preserve"> – Mode d’emploi</w:t>
      </w:r>
    </w:p>
    <w:p w14:paraId="6A447FAA" w14:textId="77777777" w:rsidR="00B0604C" w:rsidRPr="002E4F06" w:rsidRDefault="00B0604C" w:rsidP="002458D8">
      <w:pPr>
        <w:pStyle w:val="Bijschrift"/>
        <w:rPr>
          <w:i w:val="0"/>
          <w:iCs/>
          <w:sz w:val="22"/>
          <w:szCs w:val="22"/>
          <w:lang w:val="fr-FR"/>
        </w:rPr>
      </w:pPr>
      <w:r w:rsidRPr="002E4F06">
        <w:rPr>
          <w:i w:val="0"/>
          <w:iCs/>
          <w:sz w:val="22"/>
          <w:szCs w:val="22"/>
          <w:lang w:val="fr-FR"/>
        </w:rPr>
        <w:t>Ce manuel concerne la version</w:t>
      </w:r>
      <w:r w:rsidR="0001292E" w:rsidRPr="002E4F06">
        <w:rPr>
          <w:i w:val="0"/>
          <w:iCs/>
          <w:sz w:val="22"/>
          <w:szCs w:val="22"/>
          <w:lang w:val="fr-FR"/>
        </w:rPr>
        <w:t xml:space="preserve"> KOBA Vision EasyReader. </w:t>
      </w:r>
      <w:r w:rsidRPr="002E4F06">
        <w:rPr>
          <w:i w:val="0"/>
          <w:iCs/>
          <w:sz w:val="22"/>
          <w:szCs w:val="22"/>
          <w:lang w:val="fr-FR"/>
        </w:rPr>
        <w:t>Vous pouvez télécharger les versions les plus récentes du manuel sur le site web de KOBA Vision, www.kobavision.be.</w:t>
      </w:r>
    </w:p>
    <w:p w14:paraId="60E29C5C" w14:textId="77777777" w:rsidR="00BA146C" w:rsidRPr="00C5657F" w:rsidRDefault="003C3F54" w:rsidP="002458D8">
      <w:pPr>
        <w:pStyle w:val="Kop2"/>
        <w:rPr>
          <w:sz w:val="14"/>
          <w:lang w:val="fr-BE"/>
        </w:rPr>
      </w:pPr>
      <w:r>
        <w:rPr>
          <w:i w:val="0"/>
          <w:iCs/>
          <w:noProof/>
          <w:sz w:val="22"/>
          <w:szCs w:val="22"/>
        </w:rPr>
        <w:pict w14:anchorId="32C23AE1">
          <v:shape id="Afbeelding 426" o:spid="_x0000_s2490" type="#_x0000_t75" alt="Fotolia_16913069_XS" style="position:absolute;margin-left:424.05pt;margin-top:27.3pt;width:99.2pt;height:99.2pt;z-index:251653632;visibility:visible;mso-position-vertical-relative:line;mso-width-relative:margin;mso-height-relative:margin">
            <v:imagedata r:id="rId15" o:title="Fotolia_16913069_XS"/>
            <w10:wrap type="square"/>
          </v:shape>
        </w:pict>
      </w:r>
      <w:r w:rsidR="000E3857">
        <w:rPr>
          <w:noProof/>
          <w:lang w:val="fr-BE"/>
        </w:rPr>
        <w:t xml:space="preserve">Chaptire 1 : </w:t>
      </w:r>
      <w:r w:rsidR="00D81199" w:rsidRPr="00D81199">
        <w:rPr>
          <w:noProof/>
          <w:lang w:val="fr-BE"/>
        </w:rPr>
        <w:t>Consignes de sécurité et d’entretien</w:t>
      </w:r>
      <w:bookmarkEnd w:id="1"/>
    </w:p>
    <w:p w14:paraId="70955C12" w14:textId="77777777" w:rsidR="00BA146C" w:rsidRPr="000E3857" w:rsidRDefault="00D81199" w:rsidP="002458D8">
      <w:pPr>
        <w:pStyle w:val="Kop3"/>
      </w:pPr>
      <w:bookmarkStart w:id="2" w:name="_Toc309046443"/>
      <w:r w:rsidRPr="000E3857">
        <w:t>Consignes de sécurité</w:t>
      </w:r>
      <w:bookmarkEnd w:id="2"/>
    </w:p>
    <w:p w14:paraId="2CFA18E6" w14:textId="77777777" w:rsidR="00E67FBD" w:rsidRDefault="00E67FBD" w:rsidP="002458D8">
      <w:pPr>
        <w:pStyle w:val="Opsomming"/>
      </w:pPr>
      <w:r w:rsidRPr="002E39AE">
        <w:t xml:space="preserve">La précision du texte lu par </w:t>
      </w:r>
      <w:r>
        <w:t>EasyReader</w:t>
      </w:r>
      <w:r w:rsidRPr="002E39AE">
        <w:t xml:space="preserve"> ne peut en auc</w:t>
      </w:r>
      <w:r>
        <w:t xml:space="preserve">un cas être garantie à 100%. L’EasyReader </w:t>
      </w:r>
      <w:r w:rsidRPr="002E39AE">
        <w:t xml:space="preserve">est une aide à la lecture. </w:t>
      </w:r>
    </w:p>
    <w:p w14:paraId="1199FADC" w14:textId="77777777" w:rsidR="00E67FBD" w:rsidRPr="00E67FBD" w:rsidRDefault="00E67FBD" w:rsidP="002458D8">
      <w:pPr>
        <w:pStyle w:val="Opsomming"/>
      </w:pPr>
      <w:r>
        <w:t xml:space="preserve">Ne pas utilisez l’appareil dans un environnement médical. </w:t>
      </w:r>
    </w:p>
    <w:p w14:paraId="5B399273" w14:textId="77777777" w:rsidR="00D81199" w:rsidRPr="00D81199" w:rsidRDefault="00D81199" w:rsidP="002458D8">
      <w:pPr>
        <w:pStyle w:val="Opsomming"/>
      </w:pPr>
      <w:r w:rsidRPr="00D81199">
        <w:t xml:space="preserve">Conservez soigneusement ce manuel. Il contient toutes les informations utiles relatives à votre appareil. </w:t>
      </w:r>
    </w:p>
    <w:p w14:paraId="4AB43F63" w14:textId="77777777" w:rsidR="00D81199" w:rsidRPr="00D81199" w:rsidRDefault="00D81199" w:rsidP="002458D8">
      <w:pPr>
        <w:pStyle w:val="Opsomming"/>
      </w:pPr>
      <w:r w:rsidRPr="00D81199">
        <w:t xml:space="preserve">Placez l’appareil à un endroit sec, bien ventilé et propre. Ne placez pas l’appareil en plein soleil ou à côté d’une source de chaleur. </w:t>
      </w:r>
    </w:p>
    <w:p w14:paraId="7FF08B3C" w14:textId="77777777" w:rsidR="00D81199" w:rsidRPr="00D81199" w:rsidRDefault="00D81199" w:rsidP="002458D8">
      <w:pPr>
        <w:pStyle w:val="Opsomming"/>
      </w:pPr>
      <w:r w:rsidRPr="00D81199">
        <w:t xml:space="preserve">Ne placez pas l’appareil à un endroit où la température ambiante est plus </w:t>
      </w:r>
      <w:r w:rsidR="0001292E">
        <w:t>élevée</w:t>
      </w:r>
      <w:r w:rsidRPr="00D81199">
        <w:t xml:space="preserve"> que 35°C.</w:t>
      </w:r>
    </w:p>
    <w:p w14:paraId="4A1A6792" w14:textId="77777777" w:rsidR="00D81199" w:rsidRPr="00D16C55" w:rsidRDefault="00D81199" w:rsidP="002458D8">
      <w:pPr>
        <w:pStyle w:val="Opsomming"/>
      </w:pPr>
      <w:r w:rsidRPr="00D81199">
        <w:t xml:space="preserve">Cet appareil est uniquement à l’usage comme outil d’aide pour </w:t>
      </w:r>
      <w:r w:rsidR="009D2748">
        <w:t>lire</w:t>
      </w:r>
      <w:r w:rsidRPr="00D81199">
        <w:t xml:space="preserve"> des documents. Un changement </w:t>
      </w:r>
      <w:r w:rsidRPr="00D16C55">
        <w:t>d’usage signifie que la validité du marquage CE n’est plus valable.</w:t>
      </w:r>
    </w:p>
    <w:p w14:paraId="72041FBB" w14:textId="77777777" w:rsidR="00D16C55" w:rsidRPr="00D16C55" w:rsidRDefault="00D16C55" w:rsidP="002458D8">
      <w:pPr>
        <w:pStyle w:val="Opsomming"/>
      </w:pPr>
      <w:r w:rsidRPr="00D16C55">
        <w:t>Il n’y a qu’une façon d’adapter les câbles de connexion. Il est inutile et dommageable d’employer la force pour effectuer le branchement. Placez l’alimentation de l’appareil à un endroit bien ventilé.</w:t>
      </w:r>
    </w:p>
    <w:p w14:paraId="23424504" w14:textId="77777777" w:rsidR="00D81199" w:rsidRPr="00D16C55" w:rsidRDefault="003C3F54" w:rsidP="002458D8">
      <w:pPr>
        <w:pStyle w:val="Opsomming"/>
      </w:pPr>
      <w:r>
        <w:rPr>
          <w:noProof/>
          <w:lang w:eastAsia="nl-BE"/>
        </w:rPr>
        <w:pict w14:anchorId="60598A66">
          <v:shape id="_x0000_s2480" type="#_x0000_t75" style="position:absolute;left:0;text-align:left;margin-left:397pt;margin-top:15.75pt;width:127.75pt;height:174.2pt;z-index:-251657728;visibility:visible" wrapcoords="-491 0 -491 21240 21600 21240 21600 0 -491 0">
            <v:imagedata r:id="rId16" o:title=""/>
            <w10:wrap type="tight"/>
          </v:shape>
        </w:pict>
      </w:r>
      <w:r w:rsidR="00D81199" w:rsidRPr="00D16C55">
        <w:t>N’essayez jamais de réparer vous-même l’appareil. C’est dangereux d’enlever la couverture qui protège contre des décharges électriques. En cas de défectuosité, vous devez prendre contact avec votre revendeur ou avec KOBA Vision.</w:t>
      </w:r>
    </w:p>
    <w:p w14:paraId="405E7C80" w14:textId="77777777" w:rsidR="00BA146C" w:rsidRDefault="00D81199" w:rsidP="002458D8">
      <w:pPr>
        <w:pStyle w:val="Opsomming"/>
      </w:pPr>
      <w:r w:rsidRPr="00D16C55">
        <w:t>Ne placez pas l’appareil à un endroit où il pourrait être en contact avec des liquides, ceci afin d’éviter tout choc électrique.</w:t>
      </w:r>
    </w:p>
    <w:p w14:paraId="03DB105F" w14:textId="77777777" w:rsidR="00597A23" w:rsidRPr="00597A23" w:rsidRDefault="00597A23" w:rsidP="00597A23">
      <w:pPr>
        <w:pStyle w:val="Lijstopsomteken2"/>
        <w:rPr>
          <w:lang w:val="fr-BE" w:eastAsia="nl-BE"/>
        </w:rPr>
      </w:pPr>
      <w:r w:rsidRPr="00597A23">
        <w:rPr>
          <w:lang w:val="fr-FR" w:eastAsia="nl-BE"/>
        </w:rPr>
        <w:t>Chargez la batterie de l'appareil sous surveillance.</w:t>
      </w:r>
    </w:p>
    <w:p w14:paraId="060FC623" w14:textId="77777777" w:rsidR="00A157E8" w:rsidRPr="00D81199" w:rsidRDefault="00D81199" w:rsidP="002458D8">
      <w:pPr>
        <w:pStyle w:val="Opsomming"/>
      </w:pPr>
      <w:r w:rsidRPr="00D81199">
        <w:rPr>
          <w:noProof/>
        </w:rPr>
        <w:t>Votre produit a été conçu et fabriqué avec des composants et des matériaux de haute qualité, qui peuvent être recyclés et réutilisés. Ne jetez pas votre ancien produit dans votre poubelle ordinaire pour les déchets domestiques. Déposez le produit en entier (en incluant</w:t>
      </w:r>
      <w:bookmarkStart w:id="3" w:name="_Toc307303497"/>
      <w:bookmarkEnd w:id="3"/>
      <w:r w:rsidRPr="00D81199">
        <w:rPr>
          <w:noProof/>
        </w:rPr>
        <w:t xml:space="preserve"> les câbles, prises et accessoires) dans les points de collecte.</w:t>
      </w:r>
    </w:p>
    <w:p w14:paraId="2630D3FB" w14:textId="77777777" w:rsidR="00BA146C" w:rsidRPr="00D81199" w:rsidRDefault="00D81199" w:rsidP="002458D8">
      <w:pPr>
        <w:pStyle w:val="Kop3"/>
      </w:pPr>
      <w:bookmarkStart w:id="4" w:name="_Toc309046444"/>
      <w:r w:rsidRPr="00D81199">
        <w:t>Consignes d’entretien</w:t>
      </w:r>
      <w:bookmarkEnd w:id="4"/>
    </w:p>
    <w:p w14:paraId="3A40FE8E" w14:textId="77777777" w:rsidR="00D81199" w:rsidRPr="00D81199" w:rsidRDefault="00D81199" w:rsidP="002458D8">
      <w:pPr>
        <w:pStyle w:val="Opsomming"/>
      </w:pPr>
      <w:r w:rsidRPr="00D81199">
        <w:t xml:space="preserve">Nettoyez l’appareil avec un chiffon humide. N’utilisez jamais de produits chimiques qui pourraient abîmer la laque ou/et l’un ou l’autre élément de l’appareil. </w:t>
      </w:r>
    </w:p>
    <w:p w14:paraId="6A72542B" w14:textId="77777777" w:rsidR="00D81199" w:rsidRPr="00D81199" w:rsidRDefault="00D81199" w:rsidP="002458D8">
      <w:pPr>
        <w:pStyle w:val="Opsomming"/>
      </w:pPr>
      <w:r w:rsidRPr="00D81199">
        <w:t xml:space="preserve">De temps en temps, nettoyez </w:t>
      </w:r>
      <w:r w:rsidR="00926F80">
        <w:rPr>
          <w:lang w:val="fr-FR"/>
        </w:rPr>
        <w:t>la plaque en verre du scanner à l’aide d’un chiffon humide.</w:t>
      </w:r>
    </w:p>
    <w:p w14:paraId="3F13D382" w14:textId="77777777" w:rsidR="00D81199" w:rsidRPr="00D81199" w:rsidRDefault="00D81199" w:rsidP="002458D8">
      <w:pPr>
        <w:pStyle w:val="Opsomming"/>
      </w:pPr>
      <w:r w:rsidRPr="00D81199">
        <w:t xml:space="preserve">Remplacer l’adaptateur est seulement permis </w:t>
      </w:r>
      <w:r w:rsidR="0001292E" w:rsidRPr="00D81199">
        <w:t>s’il</w:t>
      </w:r>
      <w:r w:rsidRPr="00D81199">
        <w:t xml:space="preserve"> est remplacé par le même type (</w:t>
      </w:r>
      <w:r w:rsidR="0001292E" w:rsidRPr="0001292E">
        <w:t>15V, max. 2,</w:t>
      </w:r>
      <w:r w:rsidR="00F70D82">
        <w:t>0</w:t>
      </w:r>
      <w:r w:rsidR="0001292E" w:rsidRPr="0001292E">
        <w:t>A, EN60601-1</w:t>
      </w:r>
      <w:r w:rsidR="00E67FBD" w:rsidRPr="003953AC">
        <w:rPr>
          <w:lang w:val="fr-FR"/>
        </w:rPr>
        <w:t>50</w:t>
      </w:r>
      <w:r w:rsidRPr="00D81199">
        <w:t>) et si l’appareil est éteint et si le câble d’alimentation est enlevé de la prise électrique.</w:t>
      </w:r>
    </w:p>
    <w:p w14:paraId="76A5EC8D" w14:textId="77777777" w:rsidR="00BA146C" w:rsidRPr="002458D8" w:rsidRDefault="00D81199" w:rsidP="002458D8">
      <w:pPr>
        <w:pStyle w:val="Opsomming"/>
      </w:pPr>
      <w:r w:rsidRPr="00D81199">
        <w:t>Traitez votre appareil avec soin. Vous en aurez ainsi du plaisir pendant de nombreuses années.</w:t>
      </w:r>
    </w:p>
    <w:p w14:paraId="5670E49E" w14:textId="77777777" w:rsidR="00BA146C" w:rsidRPr="00D81199" w:rsidRDefault="00ED43F4" w:rsidP="002458D8">
      <w:pPr>
        <w:pStyle w:val="Kop2"/>
        <w:rPr>
          <w:lang w:val="fr-BE"/>
        </w:rPr>
      </w:pPr>
      <w:bookmarkStart w:id="5" w:name="_Toc309046445"/>
      <w:r>
        <w:rPr>
          <w:lang w:val="fr-BE"/>
        </w:rPr>
        <w:lastRenderedPageBreak/>
        <w:t>Chapitre</w:t>
      </w:r>
      <w:r w:rsidR="000E3857">
        <w:rPr>
          <w:lang w:val="fr-BE"/>
        </w:rPr>
        <w:t xml:space="preserve"> 2 : </w:t>
      </w:r>
      <w:r w:rsidR="00D81199" w:rsidRPr="00D81199">
        <w:rPr>
          <w:lang w:val="fr-BE"/>
        </w:rPr>
        <w:t>Mise en service</w:t>
      </w:r>
      <w:bookmarkEnd w:id="5"/>
    </w:p>
    <w:p w14:paraId="43FF63EE" w14:textId="77777777" w:rsidR="00BA146C" w:rsidRPr="00D81199" w:rsidRDefault="00D81199" w:rsidP="00D6178A">
      <w:pPr>
        <w:rPr>
          <w:lang w:val="fr-BE"/>
        </w:rPr>
      </w:pPr>
      <w:r w:rsidRPr="00D81199">
        <w:rPr>
          <w:lang w:val="fr-BE"/>
        </w:rPr>
        <w:t xml:space="preserve">Les opérations suivantes doivent être effectuées </w:t>
      </w:r>
      <w:r w:rsidR="00926F80">
        <w:rPr>
          <w:lang w:val="fr-BE"/>
        </w:rPr>
        <w:t>avant la première utilisation de l’EasyReader</w:t>
      </w:r>
      <w:r w:rsidRPr="00D81199">
        <w:rPr>
          <w:lang w:val="fr-BE"/>
        </w:rPr>
        <w:t>:</w:t>
      </w:r>
    </w:p>
    <w:p w14:paraId="37A975D5" w14:textId="77777777" w:rsidR="00BA146C" w:rsidRPr="00D16C55" w:rsidRDefault="00886480" w:rsidP="002458D8">
      <w:pPr>
        <w:pStyle w:val="Kop3"/>
      </w:pPr>
      <w:bookmarkStart w:id="6" w:name="_Toc307303501"/>
      <w:bookmarkStart w:id="7" w:name="_Toc307488212"/>
      <w:bookmarkStart w:id="8" w:name="_Toc307488468"/>
      <w:bookmarkStart w:id="9" w:name="_Toc307488600"/>
      <w:bookmarkStart w:id="10" w:name="_Toc307488666"/>
      <w:bookmarkStart w:id="11" w:name="_Toc307494199"/>
      <w:bookmarkStart w:id="12" w:name="_Toc309046446"/>
      <w:r w:rsidRPr="00D16C55">
        <w:t>Installati</w:t>
      </w:r>
      <w:bookmarkEnd w:id="6"/>
      <w:bookmarkEnd w:id="7"/>
      <w:bookmarkEnd w:id="8"/>
      <w:bookmarkEnd w:id="9"/>
      <w:bookmarkEnd w:id="10"/>
      <w:bookmarkEnd w:id="11"/>
      <w:r w:rsidR="00D81199" w:rsidRPr="00D16C55">
        <w:t>on</w:t>
      </w:r>
      <w:bookmarkEnd w:id="12"/>
      <w:r w:rsidR="00926F80">
        <w:t xml:space="preserve"> de la batterie</w:t>
      </w:r>
    </w:p>
    <w:p w14:paraId="7B1A3415" w14:textId="77777777" w:rsidR="00555A00" w:rsidRPr="007409F7" w:rsidRDefault="00D16C55" w:rsidP="00D6178A">
      <w:pPr>
        <w:rPr>
          <w:rStyle w:val="Nadruk"/>
          <w:rFonts w:cs="Arial"/>
          <w:b w:val="0"/>
          <w:lang w:val="fr-BE"/>
        </w:rPr>
      </w:pPr>
      <w:r w:rsidRPr="007409F7">
        <w:rPr>
          <w:rStyle w:val="Nadruk"/>
          <w:rFonts w:cs="Arial"/>
          <w:b w:val="0"/>
          <w:lang w:val="fr-BE"/>
        </w:rPr>
        <w:t xml:space="preserve">Suivez les étapes pour une installation correcte de la </w:t>
      </w:r>
      <w:r w:rsidR="00926F80" w:rsidRPr="007409F7">
        <w:rPr>
          <w:rStyle w:val="Nadruk"/>
          <w:rFonts w:cs="Arial"/>
          <w:b w:val="0"/>
          <w:lang w:val="fr-BE"/>
        </w:rPr>
        <w:t>batterie</w:t>
      </w:r>
      <w:r w:rsidRPr="007409F7">
        <w:rPr>
          <w:rStyle w:val="Nadruk"/>
          <w:rFonts w:cs="Arial"/>
          <w:b w:val="0"/>
          <w:lang w:val="fr-BE"/>
        </w:rPr>
        <w:t>.</w:t>
      </w:r>
    </w:p>
    <w:p w14:paraId="374D0350" w14:textId="77777777" w:rsidR="000E3857" w:rsidRPr="00B17C0D" w:rsidRDefault="000E3857" w:rsidP="000E3857">
      <w:pPr>
        <w:numPr>
          <w:ilvl w:val="0"/>
          <w:numId w:val="12"/>
        </w:numPr>
        <w:rPr>
          <w:rStyle w:val="Nadruk"/>
          <w:rFonts w:cs="Arial"/>
          <w:b w:val="0"/>
          <w:lang w:val="fr-BE"/>
        </w:rPr>
      </w:pPr>
      <w:r w:rsidRPr="00B17C0D">
        <w:rPr>
          <w:rStyle w:val="Nadruk"/>
          <w:rFonts w:cs="Arial"/>
          <w:b w:val="0"/>
          <w:lang w:val="fr-BE"/>
        </w:rPr>
        <w:t xml:space="preserve">Devisez les </w:t>
      </w:r>
      <w:r w:rsidR="00D00DDF" w:rsidRPr="00B17C0D">
        <w:rPr>
          <w:rStyle w:val="Nadruk"/>
          <w:rFonts w:cs="Arial"/>
          <w:b w:val="0"/>
          <w:lang w:val="fr-BE"/>
        </w:rPr>
        <w:t xml:space="preserve">2 </w:t>
      </w:r>
      <w:r w:rsidRPr="00B17C0D">
        <w:rPr>
          <w:rStyle w:val="Nadruk"/>
          <w:rFonts w:cs="Arial"/>
          <w:b w:val="0"/>
          <w:lang w:val="fr-BE"/>
        </w:rPr>
        <w:t>vis à</w:t>
      </w:r>
      <w:r w:rsidR="00D00DDF" w:rsidRPr="00B17C0D">
        <w:rPr>
          <w:rStyle w:val="Nadruk"/>
          <w:rFonts w:cs="Arial"/>
          <w:b w:val="0"/>
          <w:lang w:val="fr-BE"/>
        </w:rPr>
        <w:t xml:space="preserve"> main à l’arrière de la machine et reprenez le couvercle.</w:t>
      </w:r>
    </w:p>
    <w:p w14:paraId="2084ED4E" w14:textId="77777777" w:rsidR="000E3857" w:rsidRPr="00B17C0D" w:rsidRDefault="000E3857" w:rsidP="000E3857">
      <w:pPr>
        <w:numPr>
          <w:ilvl w:val="0"/>
          <w:numId w:val="12"/>
        </w:numPr>
        <w:rPr>
          <w:rStyle w:val="Nadruk"/>
          <w:rFonts w:cs="Arial"/>
          <w:b w:val="0"/>
          <w:lang w:val="fr-BE"/>
        </w:rPr>
      </w:pPr>
      <w:r w:rsidRPr="00B17C0D">
        <w:rPr>
          <w:rStyle w:val="Nadruk"/>
          <w:rFonts w:cs="Arial"/>
          <w:b w:val="0"/>
          <w:lang w:val="fr-BE"/>
        </w:rPr>
        <w:t>Insérez la batterie.</w:t>
      </w:r>
    </w:p>
    <w:p w14:paraId="269089A0" w14:textId="77777777" w:rsidR="000E3857" w:rsidRPr="00B17C0D" w:rsidRDefault="000E3857" w:rsidP="000E3857">
      <w:pPr>
        <w:numPr>
          <w:ilvl w:val="0"/>
          <w:numId w:val="12"/>
        </w:numPr>
        <w:rPr>
          <w:rStyle w:val="Nadruk"/>
          <w:rFonts w:cs="Arial"/>
          <w:b w:val="0"/>
          <w:lang w:val="fr-BE"/>
        </w:rPr>
      </w:pPr>
      <w:r w:rsidRPr="00B17C0D">
        <w:rPr>
          <w:rStyle w:val="Nadruk"/>
          <w:rFonts w:cs="Arial"/>
          <w:b w:val="0"/>
          <w:lang w:val="fr-BE"/>
        </w:rPr>
        <w:t>Visez les</w:t>
      </w:r>
      <w:r w:rsidR="00D00DDF" w:rsidRPr="00B17C0D">
        <w:rPr>
          <w:rStyle w:val="Nadruk"/>
          <w:rFonts w:cs="Arial"/>
          <w:b w:val="0"/>
          <w:lang w:val="fr-BE"/>
        </w:rPr>
        <w:t xml:space="preserve"> 2</w:t>
      </w:r>
      <w:r w:rsidRPr="00B17C0D">
        <w:rPr>
          <w:rStyle w:val="Nadruk"/>
          <w:rFonts w:cs="Arial"/>
          <w:b w:val="0"/>
          <w:lang w:val="fr-BE"/>
        </w:rPr>
        <w:t xml:space="preserve"> vis à main </w:t>
      </w:r>
      <w:r w:rsidR="00D00DDF" w:rsidRPr="00B17C0D">
        <w:rPr>
          <w:rStyle w:val="Nadruk"/>
          <w:rFonts w:cs="Arial"/>
          <w:b w:val="0"/>
          <w:lang w:val="fr-BE"/>
        </w:rPr>
        <w:t xml:space="preserve">avec le couvercle </w:t>
      </w:r>
      <w:r w:rsidRPr="00B17C0D">
        <w:rPr>
          <w:rStyle w:val="Nadruk"/>
          <w:rFonts w:cs="Arial"/>
          <w:b w:val="0"/>
          <w:lang w:val="fr-BE"/>
        </w:rPr>
        <w:t>à nouveau.</w:t>
      </w:r>
    </w:p>
    <w:p w14:paraId="11FC931F" w14:textId="77777777" w:rsidR="000E3857" w:rsidRPr="00B17C0D" w:rsidRDefault="000E3857" w:rsidP="000E3857">
      <w:pPr>
        <w:numPr>
          <w:ilvl w:val="0"/>
          <w:numId w:val="12"/>
        </w:numPr>
        <w:rPr>
          <w:rStyle w:val="Nadruk"/>
          <w:rFonts w:cs="Arial"/>
          <w:b w:val="0"/>
          <w:lang w:val="fr-BE"/>
        </w:rPr>
      </w:pPr>
      <w:r w:rsidRPr="00B17C0D">
        <w:rPr>
          <w:lang w:val="fr-FR"/>
        </w:rPr>
        <w:t>Raccordez le câble d’alimentation à l’arrière de l’EasyReader. Raccordez ensuite l’appareil de lecture à l’alimentation électrique.</w:t>
      </w:r>
    </w:p>
    <w:p w14:paraId="21A4D77E" w14:textId="77777777" w:rsidR="00BA146C" w:rsidRPr="00D16C55" w:rsidRDefault="00D16C55" w:rsidP="002458D8">
      <w:pPr>
        <w:pStyle w:val="Kop3"/>
      </w:pPr>
      <w:bookmarkStart w:id="13" w:name="_Toc309046448"/>
      <w:r w:rsidRPr="00D16C55">
        <w:t>Première mise en service</w:t>
      </w:r>
      <w:bookmarkEnd w:id="13"/>
    </w:p>
    <w:p w14:paraId="4BEBBE56" w14:textId="77777777" w:rsidR="00D16C55" w:rsidRPr="00D16C55" w:rsidRDefault="00D16C55" w:rsidP="00D16C55">
      <w:pPr>
        <w:rPr>
          <w:lang w:val="fr-BE"/>
        </w:rPr>
      </w:pPr>
      <w:r w:rsidRPr="00D16C55">
        <w:rPr>
          <w:lang w:val="fr-BE"/>
        </w:rPr>
        <w:t>Après avoir installé l’appareil, vérifiez son bon</w:t>
      </w:r>
      <w:r w:rsidR="000E3857">
        <w:rPr>
          <w:lang w:val="fr-BE"/>
        </w:rPr>
        <w:t xml:space="preserve"> fonctionnement. Mettez l’</w:t>
      </w:r>
      <w:r w:rsidR="00926F80">
        <w:rPr>
          <w:lang w:val="fr-BE"/>
        </w:rPr>
        <w:t>EasyReader</w:t>
      </w:r>
      <w:r w:rsidRPr="00D16C55">
        <w:rPr>
          <w:lang w:val="fr-BE"/>
        </w:rPr>
        <w:t xml:space="preserve"> en service (voir le </w:t>
      </w:r>
      <w:r w:rsidR="00ED43F4">
        <w:rPr>
          <w:lang w:val="fr-BE"/>
        </w:rPr>
        <w:t>Chapitre</w:t>
      </w:r>
      <w:r w:rsidRPr="00D16C55">
        <w:rPr>
          <w:lang w:val="fr-BE"/>
        </w:rPr>
        <w:t xml:space="preserve"> suivant – Mise en marche</w:t>
      </w:r>
      <w:r w:rsidR="003B5709">
        <w:rPr>
          <w:lang w:val="fr-BE"/>
        </w:rPr>
        <w:t xml:space="preserve"> </w:t>
      </w:r>
      <w:r w:rsidRPr="00D16C55">
        <w:rPr>
          <w:lang w:val="fr-BE"/>
        </w:rPr>
        <w:t>-</w:t>
      </w:r>
      <w:r w:rsidR="003B5709">
        <w:rPr>
          <w:lang w:val="fr-BE"/>
        </w:rPr>
        <w:t xml:space="preserve"> </w:t>
      </w:r>
      <w:r w:rsidRPr="00D16C55">
        <w:rPr>
          <w:lang w:val="fr-BE"/>
        </w:rPr>
        <w:t>Débranchement)</w:t>
      </w:r>
    </w:p>
    <w:p w14:paraId="2DF1C09C" w14:textId="77777777" w:rsidR="00D16C55" w:rsidRDefault="00D16C55" w:rsidP="00D16C55">
      <w:pPr>
        <w:rPr>
          <w:lang w:val="fr-BE"/>
        </w:rPr>
      </w:pPr>
      <w:r w:rsidRPr="00D16C55">
        <w:rPr>
          <w:lang w:val="fr-BE"/>
        </w:rPr>
        <w:t>Lors de la première mise en service le menu des langues vous est proposé. Consultez à ce sujet “</w:t>
      </w:r>
      <w:r w:rsidR="003B5709" w:rsidRPr="003B5709">
        <w:rPr>
          <w:lang w:val="fr-FR"/>
        </w:rPr>
        <w:t xml:space="preserve"> </w:t>
      </w:r>
      <w:r w:rsidR="003B5709">
        <w:rPr>
          <w:lang w:val="fr-FR"/>
        </w:rPr>
        <w:t>A</w:t>
      </w:r>
      <w:r w:rsidR="003B5709" w:rsidRPr="003B5709">
        <w:rPr>
          <w:lang w:val="fr-FR"/>
        </w:rPr>
        <w:t>jouter des voix ou des la</w:t>
      </w:r>
      <w:r w:rsidR="003B5709">
        <w:rPr>
          <w:lang w:val="fr-FR"/>
        </w:rPr>
        <w:t>ngues et gestion de l’éclairage</w:t>
      </w:r>
      <w:r w:rsidR="000E3857">
        <w:rPr>
          <w:lang w:val="fr-BE"/>
        </w:rPr>
        <w:t xml:space="preserve">” dans le </w:t>
      </w:r>
      <w:r w:rsidR="00ED43F4">
        <w:rPr>
          <w:lang w:val="fr-BE"/>
        </w:rPr>
        <w:t>manuel</w:t>
      </w:r>
      <w:r w:rsidR="000E3857">
        <w:rPr>
          <w:lang w:val="fr-BE"/>
        </w:rPr>
        <w:t>.</w:t>
      </w:r>
    </w:p>
    <w:p w14:paraId="2E76F292" w14:textId="77777777" w:rsidR="00BA146C" w:rsidRPr="00D16C55" w:rsidRDefault="00ED43F4" w:rsidP="002458D8">
      <w:pPr>
        <w:pStyle w:val="Kop2"/>
        <w:rPr>
          <w:lang w:val="fr-BE"/>
        </w:rPr>
      </w:pPr>
      <w:r w:rsidRPr="002458D8">
        <w:rPr>
          <w:lang w:val="fr-BE"/>
        </w:rPr>
        <w:t>Chapitre</w:t>
      </w:r>
      <w:r w:rsidR="000E3857" w:rsidRPr="002458D8">
        <w:rPr>
          <w:lang w:val="fr-BE"/>
        </w:rPr>
        <w:t xml:space="preserve"> 3 : Gestion générale de l’appareil</w:t>
      </w:r>
    </w:p>
    <w:p w14:paraId="244492F9" w14:textId="77777777" w:rsidR="00ED43F4" w:rsidRDefault="00ED43F4" w:rsidP="00ED43F4">
      <w:pPr>
        <w:rPr>
          <w:lang w:val="fr-BE"/>
        </w:rPr>
      </w:pPr>
      <w:r w:rsidRPr="00D16C55">
        <w:rPr>
          <w:lang w:val="fr-BE"/>
        </w:rPr>
        <w:t xml:space="preserve">Après que vous ayez, dans le </w:t>
      </w:r>
      <w:r w:rsidR="002458D8">
        <w:rPr>
          <w:lang w:val="fr-BE"/>
        </w:rPr>
        <w:t>c</w:t>
      </w:r>
      <w:r>
        <w:rPr>
          <w:lang w:val="fr-BE"/>
        </w:rPr>
        <w:t>hapitre</w:t>
      </w:r>
      <w:r w:rsidRPr="00D16C55">
        <w:rPr>
          <w:lang w:val="fr-BE"/>
        </w:rPr>
        <w:t xml:space="preserve"> précédent, </w:t>
      </w:r>
      <w:r>
        <w:rPr>
          <w:lang w:val="fr-BE"/>
        </w:rPr>
        <w:t>branché et testé avec succès l’EasyReader</w:t>
      </w:r>
      <w:r w:rsidRPr="00D16C55">
        <w:rPr>
          <w:lang w:val="fr-BE"/>
        </w:rPr>
        <w:t>, nous allons explorer son maniement et son utilisation.</w:t>
      </w:r>
    </w:p>
    <w:p w14:paraId="75C71C51" w14:textId="77777777" w:rsidR="003B5709" w:rsidRDefault="003B5709" w:rsidP="002458D8">
      <w:pPr>
        <w:pStyle w:val="Kop3"/>
      </w:pPr>
      <w:r w:rsidRPr="00D16C55">
        <w:t>Mise en marche</w:t>
      </w:r>
      <w:r>
        <w:t xml:space="preserve"> </w:t>
      </w:r>
      <w:r w:rsidR="00151655">
        <w:t>–</w:t>
      </w:r>
      <w:r>
        <w:t xml:space="preserve"> </w:t>
      </w:r>
      <w:r w:rsidRPr="00D16C55">
        <w:t>Débranchement</w:t>
      </w:r>
    </w:p>
    <w:p w14:paraId="729642AA" w14:textId="77777777" w:rsidR="000E3857" w:rsidRPr="002832E5" w:rsidRDefault="000E3857" w:rsidP="000E3857">
      <w:pPr>
        <w:rPr>
          <w:lang w:val="fr-FR"/>
        </w:rPr>
      </w:pPr>
      <w:r>
        <w:rPr>
          <w:lang w:val="fr-FR"/>
        </w:rPr>
        <w:t>Vous allumez l’appareil en effectuant une pression rapide sur le bouton rouge on/of</w:t>
      </w:r>
      <w:r w:rsidR="0001292E">
        <w:rPr>
          <w:lang w:val="fr-FR"/>
        </w:rPr>
        <w:t xml:space="preserve">f </w:t>
      </w:r>
      <w:r w:rsidR="0001292E" w:rsidRPr="0001292E">
        <w:rPr>
          <w:b/>
          <w:lang w:val="fr-FR"/>
        </w:rPr>
        <w:t>(bouton 1)</w:t>
      </w:r>
      <w:r>
        <w:rPr>
          <w:lang w:val="fr-FR"/>
        </w:rPr>
        <w:t xml:space="preserve">. Ce </w:t>
      </w:r>
      <w:r w:rsidR="0001292E">
        <w:rPr>
          <w:lang w:val="fr-FR"/>
        </w:rPr>
        <w:t xml:space="preserve">rond </w:t>
      </w:r>
      <w:r>
        <w:rPr>
          <w:lang w:val="fr-FR"/>
        </w:rPr>
        <w:t xml:space="preserve">bouton rouge se trouve à l’extrême gauche de l’appareil. Un bip vous confirme la mise en marche de l’appareil et celui-ci émettra un message vous indiquant que l’appareil est prêt à être utilisé. </w:t>
      </w:r>
    </w:p>
    <w:p w14:paraId="09885BB0" w14:textId="77777777" w:rsidR="00D6178A" w:rsidRDefault="000E3857" w:rsidP="000E3857">
      <w:pPr>
        <w:rPr>
          <w:lang w:val="fr-FR"/>
        </w:rPr>
      </w:pPr>
      <w:r>
        <w:rPr>
          <w:lang w:val="fr-FR"/>
        </w:rPr>
        <w:t xml:space="preserve">Pour éteindre l’appareil, appuyez à nouveau sur le </w:t>
      </w:r>
      <w:r w:rsidR="0001292E">
        <w:rPr>
          <w:lang w:val="fr-FR"/>
        </w:rPr>
        <w:t xml:space="preserve">rond </w:t>
      </w:r>
      <w:r>
        <w:rPr>
          <w:lang w:val="fr-FR"/>
        </w:rPr>
        <w:t>bouton rouge</w:t>
      </w:r>
      <w:r w:rsidR="0001292E">
        <w:rPr>
          <w:lang w:val="fr-FR"/>
        </w:rPr>
        <w:t xml:space="preserve"> </w:t>
      </w:r>
      <w:r w:rsidR="0001292E">
        <w:rPr>
          <w:b/>
          <w:lang w:val="fr-FR"/>
        </w:rPr>
        <w:t>(bouton 1)</w:t>
      </w:r>
      <w:r>
        <w:rPr>
          <w:lang w:val="fr-FR"/>
        </w:rPr>
        <w:t>. L’appareil vous indique alors l’état de la batterie. Une seconde pression sur le</w:t>
      </w:r>
      <w:r w:rsidR="0001292E">
        <w:rPr>
          <w:lang w:val="fr-FR"/>
        </w:rPr>
        <w:t xml:space="preserve"> même</w:t>
      </w:r>
      <w:r>
        <w:rPr>
          <w:lang w:val="fr-FR"/>
        </w:rPr>
        <w:t xml:space="preserve"> bouton éteint l’appareil.</w:t>
      </w:r>
    </w:p>
    <w:p w14:paraId="4F322004" w14:textId="77777777" w:rsidR="008214D5" w:rsidRPr="0001292E" w:rsidRDefault="000E3857" w:rsidP="002458D8">
      <w:pPr>
        <w:pStyle w:val="Kop3"/>
        <w:rPr>
          <w:noProof/>
          <w:lang w:eastAsia="nl-BE"/>
        </w:rPr>
      </w:pPr>
      <w:r w:rsidRPr="002458D8">
        <w:t>Volume</w:t>
      </w:r>
      <w:r w:rsidRPr="0001292E">
        <w:rPr>
          <w:noProof/>
          <w:lang w:eastAsia="nl-BE"/>
        </w:rPr>
        <w:t xml:space="preserve"> et vitesse de lecture</w:t>
      </w:r>
    </w:p>
    <w:p w14:paraId="51031251" w14:textId="77777777" w:rsidR="000E3857" w:rsidRDefault="000E3857" w:rsidP="000E3857">
      <w:pPr>
        <w:rPr>
          <w:lang w:val="fr-FR"/>
        </w:rPr>
      </w:pPr>
      <w:r>
        <w:rPr>
          <w:lang w:val="fr-FR"/>
        </w:rPr>
        <w:t>Juste en dessous du bouton rouge on/of</w:t>
      </w:r>
      <w:r w:rsidR="0001292E">
        <w:rPr>
          <w:lang w:val="fr-FR"/>
        </w:rPr>
        <w:t>f</w:t>
      </w:r>
      <w:r>
        <w:rPr>
          <w:lang w:val="fr-FR"/>
        </w:rPr>
        <w:t xml:space="preserve"> vous trouverez les touches permettant de gérer le volume et la vitesse de lecture. Elles forment un groupe de quatre boutons. Pour régler le volume, effectuez une </w:t>
      </w:r>
      <w:r w:rsidR="0001292E">
        <w:rPr>
          <w:lang w:val="fr-FR"/>
        </w:rPr>
        <w:t>brève</w:t>
      </w:r>
      <w:r>
        <w:rPr>
          <w:lang w:val="fr-FR"/>
        </w:rPr>
        <w:t xml:space="preserve"> pression sur une des touches de</w:t>
      </w:r>
      <w:r w:rsidR="00711627">
        <w:rPr>
          <w:lang w:val="fr-FR"/>
        </w:rPr>
        <w:t xml:space="preserve"> navigation bleues à gauche. Le bouton en haut</w:t>
      </w:r>
      <w:r>
        <w:rPr>
          <w:lang w:val="fr-FR"/>
        </w:rPr>
        <w:t xml:space="preserve"> permet d’augmenter le volume</w:t>
      </w:r>
      <w:r w:rsidR="00711627">
        <w:rPr>
          <w:lang w:val="fr-FR"/>
        </w:rPr>
        <w:t xml:space="preserve"> </w:t>
      </w:r>
      <w:r w:rsidR="00711627" w:rsidRPr="00711627">
        <w:rPr>
          <w:b/>
          <w:lang w:val="fr-FR"/>
        </w:rPr>
        <w:t>(bouton 2)</w:t>
      </w:r>
      <w:r>
        <w:rPr>
          <w:lang w:val="fr-FR"/>
        </w:rPr>
        <w:t xml:space="preserve"> et l</w:t>
      </w:r>
      <w:r w:rsidR="00711627">
        <w:rPr>
          <w:lang w:val="fr-FR"/>
        </w:rPr>
        <w:t>e bouton</w:t>
      </w:r>
      <w:r>
        <w:rPr>
          <w:lang w:val="fr-FR"/>
        </w:rPr>
        <w:t xml:space="preserve"> </w:t>
      </w:r>
      <w:r w:rsidR="00711627">
        <w:rPr>
          <w:lang w:val="fr-FR"/>
        </w:rPr>
        <w:t>en bas</w:t>
      </w:r>
      <w:r>
        <w:rPr>
          <w:lang w:val="fr-FR"/>
        </w:rPr>
        <w:t xml:space="preserve"> de le diminuer</w:t>
      </w:r>
      <w:r w:rsidR="00711627">
        <w:rPr>
          <w:lang w:val="fr-FR"/>
        </w:rPr>
        <w:t xml:space="preserve"> </w:t>
      </w:r>
      <w:r w:rsidR="00711627">
        <w:rPr>
          <w:b/>
          <w:lang w:val="fr-FR"/>
        </w:rPr>
        <w:t>(bouton 3)</w:t>
      </w:r>
      <w:r>
        <w:rPr>
          <w:lang w:val="fr-FR"/>
        </w:rPr>
        <w:t xml:space="preserve">. Pour modifier la vitesse de lecture, appuyez </w:t>
      </w:r>
      <w:r w:rsidR="00711627">
        <w:rPr>
          <w:lang w:val="fr-FR"/>
        </w:rPr>
        <w:t>brièvement</w:t>
      </w:r>
      <w:r>
        <w:rPr>
          <w:lang w:val="fr-FR"/>
        </w:rPr>
        <w:t xml:space="preserve"> sur un des deux autres </w:t>
      </w:r>
      <w:r w:rsidR="00711627">
        <w:rPr>
          <w:lang w:val="fr-FR"/>
        </w:rPr>
        <w:t>boutons bleu</w:t>
      </w:r>
      <w:r>
        <w:rPr>
          <w:lang w:val="fr-FR"/>
        </w:rPr>
        <w:t xml:space="preserve">s de navigation. Ces </w:t>
      </w:r>
      <w:r w:rsidR="00711627">
        <w:rPr>
          <w:lang w:val="fr-FR"/>
        </w:rPr>
        <w:t>boutons</w:t>
      </w:r>
      <w:r>
        <w:rPr>
          <w:lang w:val="fr-FR"/>
        </w:rPr>
        <w:t xml:space="preserve"> sont situés à la droite des </w:t>
      </w:r>
      <w:r w:rsidR="00711627">
        <w:rPr>
          <w:lang w:val="fr-FR"/>
        </w:rPr>
        <w:t>boutons</w:t>
      </w:r>
      <w:r>
        <w:rPr>
          <w:lang w:val="fr-FR"/>
        </w:rPr>
        <w:t xml:space="preserve"> de volume. </w:t>
      </w:r>
      <w:r w:rsidR="00711627">
        <w:rPr>
          <w:lang w:val="fr-FR"/>
        </w:rPr>
        <w:t>Le bouton en haut</w:t>
      </w:r>
      <w:r>
        <w:rPr>
          <w:lang w:val="fr-FR"/>
        </w:rPr>
        <w:t xml:space="preserve"> vous permet d’augmenter la vitesse de lecture</w:t>
      </w:r>
      <w:r w:rsidR="00711627">
        <w:rPr>
          <w:lang w:val="fr-FR"/>
        </w:rPr>
        <w:t xml:space="preserve"> </w:t>
      </w:r>
      <w:r w:rsidR="00711627">
        <w:rPr>
          <w:b/>
          <w:lang w:val="fr-FR"/>
        </w:rPr>
        <w:t>(bouton 4)</w:t>
      </w:r>
      <w:r>
        <w:rPr>
          <w:lang w:val="fr-FR"/>
        </w:rPr>
        <w:t xml:space="preserve"> alors que </w:t>
      </w:r>
      <w:r w:rsidR="00711627">
        <w:rPr>
          <w:lang w:val="fr-FR"/>
        </w:rPr>
        <w:t>le bouton en bas</w:t>
      </w:r>
      <w:r>
        <w:rPr>
          <w:lang w:val="fr-FR"/>
        </w:rPr>
        <w:t xml:space="preserve"> la diminuera</w:t>
      </w:r>
      <w:r w:rsidR="00711627">
        <w:rPr>
          <w:lang w:val="fr-FR"/>
        </w:rPr>
        <w:t xml:space="preserve"> </w:t>
      </w:r>
      <w:r w:rsidR="00711627">
        <w:rPr>
          <w:b/>
          <w:lang w:val="fr-FR"/>
        </w:rPr>
        <w:t>(bouton 5)</w:t>
      </w:r>
      <w:r>
        <w:rPr>
          <w:lang w:val="fr-FR"/>
        </w:rPr>
        <w:t>.</w:t>
      </w:r>
    </w:p>
    <w:p w14:paraId="7DE29799" w14:textId="77777777" w:rsidR="00E67FBD" w:rsidRPr="00E67FBD" w:rsidRDefault="00E67FBD" w:rsidP="002458D8">
      <w:pPr>
        <w:pStyle w:val="Kop3"/>
      </w:pPr>
      <w:r w:rsidRPr="00E67FBD">
        <w:t>Tonalité</w:t>
      </w:r>
    </w:p>
    <w:p w14:paraId="78DEB12E" w14:textId="77777777" w:rsidR="00711627" w:rsidRDefault="00E67FBD" w:rsidP="00E67FBD">
      <w:pPr>
        <w:rPr>
          <w:lang w:val="fr-BE"/>
        </w:rPr>
      </w:pPr>
      <w:r w:rsidRPr="00560D12">
        <w:rPr>
          <w:lang w:val="fr-BE"/>
        </w:rPr>
        <w:t xml:space="preserve">Appuyez </w:t>
      </w:r>
      <w:r w:rsidR="00711627">
        <w:rPr>
          <w:lang w:val="fr-BE"/>
        </w:rPr>
        <w:t xml:space="preserve">longuement </w:t>
      </w:r>
      <w:r w:rsidRPr="00560D12">
        <w:rPr>
          <w:lang w:val="fr-BE"/>
        </w:rPr>
        <w:t xml:space="preserve">le bouton </w:t>
      </w:r>
      <w:r>
        <w:rPr>
          <w:lang w:val="fr-BE"/>
        </w:rPr>
        <w:t xml:space="preserve">vitesse </w:t>
      </w:r>
      <w:r w:rsidR="004530B5">
        <w:rPr>
          <w:lang w:val="fr-BE"/>
        </w:rPr>
        <w:t xml:space="preserve">en haut </w:t>
      </w:r>
      <w:r w:rsidRPr="00560D12">
        <w:rPr>
          <w:lang w:val="fr-BE"/>
        </w:rPr>
        <w:t>(</w:t>
      </w:r>
      <w:r w:rsidRPr="00560D12">
        <w:rPr>
          <w:b/>
          <w:lang w:val="fr-BE"/>
        </w:rPr>
        <w:t xml:space="preserve">bouton </w:t>
      </w:r>
      <w:r>
        <w:rPr>
          <w:b/>
          <w:lang w:val="fr-BE"/>
        </w:rPr>
        <w:t>4</w:t>
      </w:r>
      <w:r w:rsidRPr="00560D12">
        <w:rPr>
          <w:lang w:val="fr-BE"/>
        </w:rPr>
        <w:t xml:space="preserve">) </w:t>
      </w:r>
      <w:r w:rsidR="00711627">
        <w:rPr>
          <w:lang w:val="fr-BE"/>
        </w:rPr>
        <w:t>pour augmenter la tonalité.</w:t>
      </w:r>
    </w:p>
    <w:p w14:paraId="1240216F" w14:textId="77777777" w:rsidR="00E67FBD" w:rsidRPr="00560D12" w:rsidRDefault="00711627" w:rsidP="00E67FBD">
      <w:pPr>
        <w:rPr>
          <w:lang w:val="fr-BE"/>
        </w:rPr>
      </w:pPr>
      <w:r>
        <w:rPr>
          <w:lang w:val="fr-BE"/>
        </w:rPr>
        <w:t xml:space="preserve">Appuyez longuement le bouton </w:t>
      </w:r>
      <w:r w:rsidR="00E67FBD" w:rsidRPr="00560D12">
        <w:rPr>
          <w:lang w:val="fr-BE"/>
        </w:rPr>
        <w:t>vitesse</w:t>
      </w:r>
      <w:r w:rsidR="004530B5">
        <w:rPr>
          <w:lang w:val="fr-BE"/>
        </w:rPr>
        <w:t xml:space="preserve"> en bas</w:t>
      </w:r>
      <w:r w:rsidR="00E67FBD" w:rsidRPr="00560D12">
        <w:rPr>
          <w:lang w:val="fr-BE"/>
        </w:rPr>
        <w:t xml:space="preserve"> (</w:t>
      </w:r>
      <w:r w:rsidR="00E67FBD">
        <w:rPr>
          <w:b/>
          <w:lang w:val="fr-BE"/>
        </w:rPr>
        <w:t>bouton 5</w:t>
      </w:r>
      <w:r>
        <w:rPr>
          <w:lang w:val="fr-BE"/>
        </w:rPr>
        <w:t>) pour diminuer la tonalité.</w:t>
      </w:r>
    </w:p>
    <w:p w14:paraId="414F4C35" w14:textId="77777777" w:rsidR="000E3857" w:rsidRPr="002832E5" w:rsidRDefault="003B5709" w:rsidP="002458D8">
      <w:pPr>
        <w:pStyle w:val="Kop3"/>
      </w:pPr>
      <w:r>
        <w:lastRenderedPageBreak/>
        <w:t>Scanner</w:t>
      </w:r>
    </w:p>
    <w:p w14:paraId="1A2B5F87" w14:textId="77777777" w:rsidR="000E3857" w:rsidRDefault="000E3857" w:rsidP="000E3857">
      <w:pPr>
        <w:rPr>
          <w:lang w:val="fr-FR"/>
        </w:rPr>
      </w:pPr>
      <w:r>
        <w:rPr>
          <w:lang w:val="fr-FR"/>
        </w:rPr>
        <w:t>Pour obtenir la lecture d’un texte, il vous faut d’abord le scanner. Vous posez la page, texte en dessous, sur la plaque en verre. Appuyez ensuite sur le bouton du scan</w:t>
      </w:r>
      <w:r w:rsidR="002458D8">
        <w:rPr>
          <w:lang w:val="fr-FR"/>
        </w:rPr>
        <w:t xml:space="preserve"> </w:t>
      </w:r>
      <w:r w:rsidR="002458D8">
        <w:rPr>
          <w:b/>
          <w:lang w:val="fr-FR"/>
        </w:rPr>
        <w:t>(bouton 6)</w:t>
      </w:r>
      <w:r>
        <w:rPr>
          <w:lang w:val="fr-FR"/>
        </w:rPr>
        <w:t>. Il s’agit du bouton bleu carré situé en haut au milieu. Après un court moment, l’appareil comme</w:t>
      </w:r>
      <w:r w:rsidR="003B5709">
        <w:rPr>
          <w:lang w:val="fr-FR"/>
        </w:rPr>
        <w:t>nce la lecture du texte scanné.</w:t>
      </w:r>
    </w:p>
    <w:p w14:paraId="0CFC8275" w14:textId="77777777" w:rsidR="003B5709" w:rsidRPr="002832E5" w:rsidRDefault="003B5709" w:rsidP="003B5709">
      <w:pPr>
        <w:pStyle w:val="Kop2"/>
        <w:rPr>
          <w:lang w:val="fr-FR"/>
        </w:rPr>
      </w:pPr>
      <w:r>
        <w:rPr>
          <w:lang w:val="fr-FR"/>
        </w:rPr>
        <w:t>Méthodes de scannage</w:t>
      </w:r>
    </w:p>
    <w:p w14:paraId="4E256FC3" w14:textId="77777777" w:rsidR="003B5709" w:rsidRDefault="003B5709" w:rsidP="003B5709">
      <w:pPr>
        <w:rPr>
          <w:lang w:val="fr-FR"/>
        </w:rPr>
      </w:pPr>
      <w:r>
        <w:rPr>
          <w:lang w:val="fr-FR"/>
        </w:rPr>
        <w:t>En mode normal l’appareil effectue la reconnaissance automatique des colonnes. Les colonnes sont donc lues en commençant par celle située en haut à gauche et leur lecture se poursuit, colonne par colonne, vers la droite. Ce procédé n’est pas toujours souhaitable lors de la consultation de factures ou d’extraits bancaires. Si vous effectuez une pression longue sur la touche de scan</w:t>
      </w:r>
      <w:r w:rsidR="002458D8">
        <w:rPr>
          <w:lang w:val="fr-FR"/>
        </w:rPr>
        <w:t xml:space="preserve"> </w:t>
      </w:r>
      <w:r w:rsidR="002458D8">
        <w:rPr>
          <w:b/>
          <w:lang w:val="fr-FR"/>
        </w:rPr>
        <w:t>(bouton 6)</w:t>
      </w:r>
      <w:r>
        <w:rPr>
          <w:lang w:val="fr-FR"/>
        </w:rPr>
        <w:t>, le bouton carré au milieu de l’appareil, le texte sera à nouveau scanné mais cette fois sans reconnaissance par colonne. N’oubliez pas qu’alors les lignes sont lues dans toute la largeur de la page.</w:t>
      </w:r>
    </w:p>
    <w:p w14:paraId="0D3D5A98" w14:textId="77777777" w:rsidR="00711627" w:rsidRDefault="00711627" w:rsidP="00711627">
      <w:pPr>
        <w:pStyle w:val="Kop2"/>
        <w:rPr>
          <w:lang w:val="fr-FR"/>
        </w:rPr>
      </w:pPr>
      <w:r>
        <w:rPr>
          <w:lang w:val="fr-FR"/>
        </w:rPr>
        <w:t>Orientation de la page</w:t>
      </w:r>
    </w:p>
    <w:p w14:paraId="05C92907" w14:textId="77777777" w:rsidR="00711627" w:rsidRPr="00711627" w:rsidRDefault="00711627" w:rsidP="00711627">
      <w:pPr>
        <w:pStyle w:val="Plattetekst"/>
        <w:rPr>
          <w:lang w:val="fr-FR"/>
        </w:rPr>
      </w:pPr>
      <w:r>
        <w:rPr>
          <w:lang w:val="fr-FR"/>
        </w:rPr>
        <w:t xml:space="preserve">Vous pouvez consulter l’orientation de la page en appuyant longuement sur le bouton de navigation en bas </w:t>
      </w:r>
      <w:r>
        <w:rPr>
          <w:b/>
          <w:lang w:val="fr-FR"/>
        </w:rPr>
        <w:t>(bouton 9)</w:t>
      </w:r>
      <w:r>
        <w:rPr>
          <w:lang w:val="fr-FR"/>
        </w:rPr>
        <w:t>. On sait seulement consulter l’orientation après avoir fait un scan.</w:t>
      </w:r>
    </w:p>
    <w:p w14:paraId="1137A0AD" w14:textId="77777777" w:rsidR="003B5709" w:rsidRDefault="003B5709" w:rsidP="003B5709">
      <w:pPr>
        <w:pStyle w:val="Kop2"/>
        <w:rPr>
          <w:lang w:val="fr-FR"/>
        </w:rPr>
      </w:pPr>
      <w:r>
        <w:rPr>
          <w:lang w:val="fr-FR"/>
        </w:rPr>
        <w:t>Navigation</w:t>
      </w:r>
    </w:p>
    <w:p w14:paraId="1E1BC9FE" w14:textId="77777777" w:rsidR="000E3857" w:rsidRPr="002832E5" w:rsidRDefault="000E3857" w:rsidP="000E3857">
      <w:pPr>
        <w:rPr>
          <w:lang w:val="fr-FR"/>
        </w:rPr>
      </w:pPr>
      <w:r>
        <w:rPr>
          <w:lang w:val="fr-FR"/>
        </w:rPr>
        <w:t>Vous pouvez, à l’aide des cinq touches bleues en forme de croix, naviguer dans tout le texte ou le parcourir à votre convenance. Ces touches de navigation sont groupées sur le côté droit de l’appareil. La touche ronde du milieu vous permet de démarrer la lecture ou de l’interrompre</w:t>
      </w:r>
      <w:r w:rsidR="002458D8">
        <w:rPr>
          <w:lang w:val="fr-FR"/>
        </w:rPr>
        <w:t xml:space="preserve"> </w:t>
      </w:r>
      <w:r w:rsidR="002458D8">
        <w:rPr>
          <w:b/>
          <w:lang w:val="fr-FR"/>
        </w:rPr>
        <w:t>(bouton 7)</w:t>
      </w:r>
      <w:r>
        <w:rPr>
          <w:lang w:val="fr-FR"/>
        </w:rPr>
        <w:t xml:space="preserve">. </w:t>
      </w:r>
      <w:r w:rsidRPr="00BF1B08">
        <w:rPr>
          <w:lang w:val="fr-BE"/>
        </w:rPr>
        <w:t>L</w:t>
      </w:r>
      <w:r>
        <w:rPr>
          <w:lang w:val="fr-BE"/>
        </w:rPr>
        <w:t>a touche de navigation gauche vous permet de reculer dans le texte</w:t>
      </w:r>
      <w:r w:rsidR="002458D8">
        <w:rPr>
          <w:lang w:val="fr-BE"/>
        </w:rPr>
        <w:t xml:space="preserve"> </w:t>
      </w:r>
      <w:r w:rsidR="002458D8">
        <w:rPr>
          <w:b/>
          <w:lang w:val="fr-BE"/>
        </w:rPr>
        <w:t>(bouton 10)</w:t>
      </w:r>
      <w:r>
        <w:rPr>
          <w:lang w:val="fr-BE"/>
        </w:rPr>
        <w:t xml:space="preserve"> tandis que la touche de navigation droite vous fait avancer dans le texte</w:t>
      </w:r>
      <w:r w:rsidR="002458D8">
        <w:rPr>
          <w:lang w:val="fr-BE"/>
        </w:rPr>
        <w:t xml:space="preserve"> </w:t>
      </w:r>
      <w:r w:rsidR="002458D8">
        <w:rPr>
          <w:b/>
          <w:lang w:val="fr-BE"/>
        </w:rPr>
        <w:t>(bouton 11)</w:t>
      </w:r>
      <w:r>
        <w:rPr>
          <w:lang w:val="fr-BE"/>
        </w:rPr>
        <w:t xml:space="preserve">. Les touches du haut et du bas </w:t>
      </w:r>
      <w:r w:rsidR="002458D8">
        <w:rPr>
          <w:b/>
          <w:lang w:val="fr-BE"/>
        </w:rPr>
        <w:t xml:space="preserve">(bouton 8 ou 9) </w:t>
      </w:r>
      <w:r>
        <w:rPr>
          <w:lang w:val="fr-BE"/>
        </w:rPr>
        <w:t>vous permettent de choisir entre les différentes possibilités de navigation qui sont les suivantes :</w:t>
      </w:r>
    </w:p>
    <w:p w14:paraId="2B20D125" w14:textId="77777777" w:rsidR="003B5709" w:rsidRDefault="000E3857" w:rsidP="000E3857">
      <w:pPr>
        <w:numPr>
          <w:ilvl w:val="0"/>
          <w:numId w:val="14"/>
        </w:numPr>
        <w:rPr>
          <w:lang w:val="fr-FR"/>
        </w:rPr>
      </w:pPr>
      <w:r>
        <w:rPr>
          <w:b/>
          <w:lang w:val="fr-FR"/>
        </w:rPr>
        <w:t>Epeler</w:t>
      </w:r>
      <w:r w:rsidRPr="002832E5">
        <w:rPr>
          <w:b/>
          <w:lang w:val="fr-FR"/>
        </w:rPr>
        <w:t>:</w:t>
      </w:r>
      <w:r w:rsidRPr="002832E5">
        <w:rPr>
          <w:lang w:val="fr-FR"/>
        </w:rPr>
        <w:t xml:space="preserve"> </w:t>
      </w:r>
      <w:r>
        <w:rPr>
          <w:lang w:val="fr-FR"/>
        </w:rPr>
        <w:t xml:space="preserve">L’appareil se déplace lettre par lettre. Lors d’un espacement dans un mot vous n’entendez rien. </w:t>
      </w:r>
    </w:p>
    <w:p w14:paraId="250430F0" w14:textId="77777777" w:rsidR="003B5709" w:rsidRDefault="000E3857" w:rsidP="000E3857">
      <w:pPr>
        <w:numPr>
          <w:ilvl w:val="0"/>
          <w:numId w:val="14"/>
        </w:numPr>
        <w:rPr>
          <w:lang w:val="fr-FR"/>
        </w:rPr>
      </w:pPr>
      <w:r w:rsidRPr="003B5709">
        <w:rPr>
          <w:b/>
          <w:lang w:val="fr-FR"/>
        </w:rPr>
        <w:t>Mot à mot:</w:t>
      </w:r>
      <w:r w:rsidRPr="003B5709">
        <w:rPr>
          <w:lang w:val="fr-FR"/>
        </w:rPr>
        <w:t xml:space="preserve"> L’appareil se déplace de mot en mot.</w:t>
      </w:r>
    </w:p>
    <w:p w14:paraId="2CD63F61" w14:textId="77777777" w:rsidR="003B5709" w:rsidRDefault="000E3857" w:rsidP="000E3857">
      <w:pPr>
        <w:numPr>
          <w:ilvl w:val="0"/>
          <w:numId w:val="14"/>
        </w:numPr>
        <w:rPr>
          <w:lang w:val="fr-FR"/>
        </w:rPr>
      </w:pPr>
      <w:r w:rsidRPr="003B5709">
        <w:rPr>
          <w:b/>
          <w:lang w:val="fr-FR"/>
        </w:rPr>
        <w:t>Phrase par phrase:</w:t>
      </w:r>
      <w:r w:rsidRPr="003B5709">
        <w:rPr>
          <w:lang w:val="fr-FR"/>
        </w:rPr>
        <w:t xml:space="preserve"> L’appareil se déplace par phrases. Une phrase est délimitée par des points. L’appareil effectue donc la lecture du texte contenu entre deux points. Cela signifie que l’élocution peut être interrompue au milieu de la phrase si par hasard une abréviation terminée par un point s’y trouve.  </w:t>
      </w:r>
    </w:p>
    <w:p w14:paraId="324A3E10" w14:textId="77777777" w:rsidR="003B5709" w:rsidRDefault="000E3857" w:rsidP="000E3857">
      <w:pPr>
        <w:numPr>
          <w:ilvl w:val="0"/>
          <w:numId w:val="14"/>
        </w:numPr>
        <w:rPr>
          <w:lang w:val="fr-FR"/>
        </w:rPr>
      </w:pPr>
      <w:r w:rsidRPr="003B5709">
        <w:rPr>
          <w:b/>
          <w:lang w:val="fr-FR"/>
        </w:rPr>
        <w:t>Ligne par ligne:</w:t>
      </w:r>
      <w:r w:rsidRPr="003B5709">
        <w:rPr>
          <w:lang w:val="fr-FR"/>
        </w:rPr>
        <w:t xml:space="preserve"> L’appareil parcourt le texte par lignes. Une ligne est une suite de mots ou de phrases situés sur une même ligne de texte et rédigés de gauche à droite. </w:t>
      </w:r>
    </w:p>
    <w:p w14:paraId="653BACC6" w14:textId="77777777" w:rsidR="003B5709" w:rsidRDefault="000E3857" w:rsidP="000E3857">
      <w:pPr>
        <w:numPr>
          <w:ilvl w:val="0"/>
          <w:numId w:val="14"/>
        </w:numPr>
        <w:rPr>
          <w:lang w:val="fr-FR"/>
        </w:rPr>
      </w:pPr>
      <w:r w:rsidRPr="003B5709">
        <w:rPr>
          <w:b/>
          <w:lang w:val="fr-FR"/>
        </w:rPr>
        <w:t>Lecture par bloc:</w:t>
      </w:r>
      <w:r w:rsidRPr="003B5709">
        <w:rPr>
          <w:lang w:val="fr-FR"/>
        </w:rPr>
        <w:t xml:space="preserve"> L’appareil parcourt le texte par blocs. Un bloc est une portion de texte considérée comme un tout par l’appareil. Cela peut représenter un titre, une colonne, une partie de colonne ou tout autre bloc de texte.</w:t>
      </w:r>
    </w:p>
    <w:p w14:paraId="3D601447" w14:textId="77777777" w:rsidR="000E3857" w:rsidRPr="003B5709" w:rsidRDefault="000E3857" w:rsidP="000E3857">
      <w:pPr>
        <w:numPr>
          <w:ilvl w:val="0"/>
          <w:numId w:val="14"/>
        </w:numPr>
        <w:rPr>
          <w:lang w:val="fr-FR"/>
        </w:rPr>
      </w:pPr>
      <w:r w:rsidRPr="003B5709">
        <w:rPr>
          <w:b/>
          <w:lang w:val="fr-FR"/>
        </w:rPr>
        <w:t>Page par page:</w:t>
      </w:r>
      <w:r w:rsidRPr="003B5709">
        <w:rPr>
          <w:lang w:val="fr-FR"/>
        </w:rPr>
        <w:t xml:space="preserve"> L’appareil parcourt le texte par pages. Vous pouvez ainsi à nouveau consulter la page scannée précédente. Pour rappeler la page en cours, vous devez d’abord, à l’aide du bouton supérieur ou inférieur, opter pour une lecture page par page et ensuite appuyer longuement sur le bouton du milieu pour atteindre la page.  </w:t>
      </w:r>
    </w:p>
    <w:p w14:paraId="29F6B44C" w14:textId="77777777" w:rsidR="000E3857" w:rsidRPr="002832E5" w:rsidRDefault="000E3857" w:rsidP="000E3857">
      <w:pPr>
        <w:rPr>
          <w:lang w:val="fr-FR"/>
        </w:rPr>
      </w:pPr>
      <w:r>
        <w:rPr>
          <w:lang w:val="fr-FR"/>
        </w:rPr>
        <w:t xml:space="preserve">Une pression longue sur le bouton du milieu </w:t>
      </w:r>
      <w:r w:rsidR="002458D8">
        <w:rPr>
          <w:b/>
          <w:lang w:val="fr-FR"/>
        </w:rPr>
        <w:t xml:space="preserve">(bouton 7) </w:t>
      </w:r>
      <w:r>
        <w:rPr>
          <w:lang w:val="fr-FR"/>
        </w:rPr>
        <w:t>vous permet d’effectuer un rappel d’é</w:t>
      </w:r>
      <w:r w:rsidR="002458D8">
        <w:rPr>
          <w:lang w:val="fr-FR"/>
        </w:rPr>
        <w:t>noncé du mot, de la phrase, etc</w:t>
      </w:r>
      <w:r>
        <w:rPr>
          <w:lang w:val="fr-FR"/>
        </w:rPr>
        <w:t xml:space="preserve">. en cours. </w:t>
      </w:r>
    </w:p>
    <w:p w14:paraId="786F8C8A" w14:textId="77777777" w:rsidR="009E6B35" w:rsidRDefault="00EC3F5E" w:rsidP="002458D8">
      <w:pPr>
        <w:pStyle w:val="Kop3"/>
      </w:pPr>
      <w:r>
        <w:br w:type="page"/>
      </w:r>
      <w:r w:rsidR="009E6B35">
        <w:lastRenderedPageBreak/>
        <w:t>Lecture d’un fichier PDF</w:t>
      </w:r>
    </w:p>
    <w:p w14:paraId="6A6F8E87" w14:textId="77777777" w:rsidR="009E6B35" w:rsidRDefault="009E6B35" w:rsidP="009E6B35">
      <w:pPr>
        <w:pStyle w:val="Opsomming"/>
        <w:numPr>
          <w:ilvl w:val="0"/>
          <w:numId w:val="0"/>
        </w:numPr>
        <w:jc w:val="left"/>
      </w:pPr>
      <w:r w:rsidRPr="00ED43F4">
        <w:t>Si vous connectez une clé USB</w:t>
      </w:r>
      <w:r>
        <w:t xml:space="preserve"> avec des fichiers PDF</w:t>
      </w:r>
      <w:r w:rsidRPr="00ED43F4">
        <w:t xml:space="preserve"> à l’appareil, celui-ci vous demandera s’il lui faut </w:t>
      </w:r>
      <w:r>
        <w:t>ouvrir les fichiers PDF</w:t>
      </w:r>
      <w:r w:rsidRPr="00ED43F4">
        <w:t>.</w:t>
      </w:r>
      <w:r w:rsidR="00B17C0D">
        <w:t xml:space="preserve"> Si l’appareil a encore des pages dans son mémoire, l’appareil demande d’abord si vous voulez enregistrer les pages et vous appuye</w:t>
      </w:r>
      <w:r w:rsidR="00597A23">
        <w:t>z</w:t>
      </w:r>
      <w:r w:rsidR="00B17C0D">
        <w:t xml:space="preserve"> un autre bouton que le bouton de scannage pour commencer la lecture des fichiers PDF.</w:t>
      </w:r>
      <w:r w:rsidRPr="00ED43F4">
        <w:t xml:space="preserve"> </w:t>
      </w:r>
      <w:r w:rsidR="00B17C0D">
        <w:t>Après</w:t>
      </w:r>
      <w:r w:rsidRPr="00ED43F4">
        <w:t xml:space="preserve"> confirmez </w:t>
      </w:r>
      <w:r w:rsidR="00B17C0D">
        <w:t>la lecture des fichiers PDF</w:t>
      </w:r>
      <w:r w:rsidRPr="00ED43F4">
        <w:t xml:space="preserve">, </w:t>
      </w:r>
      <w:r>
        <w:t xml:space="preserve">l’appareil annonce le premier fichier PDF (liste </w:t>
      </w:r>
      <w:r w:rsidR="00226916">
        <w:t>alphabétique</w:t>
      </w:r>
      <w:r>
        <w:t>). Si vous appuye</w:t>
      </w:r>
      <w:r w:rsidR="00597A23">
        <w:t>z</w:t>
      </w:r>
      <w:r>
        <w:t xml:space="preserve"> le bouton de scannage, l’appareil commence </w:t>
      </w:r>
      <w:r w:rsidR="00B17C0D">
        <w:t>la lecture du</w:t>
      </w:r>
      <w:r>
        <w:t xml:space="preserve"> fichier PDF. Si vous appuyez un autre bouton, l’appareil annonce le </w:t>
      </w:r>
      <w:r w:rsidR="00B17C0D">
        <w:t>suivant</w:t>
      </w:r>
      <w:r>
        <w:t xml:space="preserve"> fichier PDF, etc. Après le dernier fichier PDF, l’appareil annonce la fin et termine la lecture des fichiers PDF.</w:t>
      </w:r>
    </w:p>
    <w:p w14:paraId="54BBCFBF" w14:textId="77777777" w:rsidR="009E6B35" w:rsidRPr="009E6B35" w:rsidRDefault="00B17C0D" w:rsidP="00B17C0D">
      <w:pPr>
        <w:pStyle w:val="Opsomming"/>
        <w:numPr>
          <w:ilvl w:val="0"/>
          <w:numId w:val="0"/>
        </w:numPr>
        <w:jc w:val="left"/>
      </w:pPr>
      <w:r>
        <w:t>Après lu un fichier PDF ou si vous voulez entendre la liste des fichiers PDF de nouveau, déconnectez et connectez la clé USB de nouveau.</w:t>
      </w:r>
    </w:p>
    <w:p w14:paraId="441DB225" w14:textId="77777777" w:rsidR="000E3857" w:rsidRPr="002832E5" w:rsidRDefault="00ED43F4" w:rsidP="002458D8">
      <w:pPr>
        <w:pStyle w:val="Kop3"/>
      </w:pPr>
      <w:r>
        <w:t>Quelques remarques</w:t>
      </w:r>
    </w:p>
    <w:p w14:paraId="42481487" w14:textId="77777777" w:rsidR="00AB382A" w:rsidRDefault="00AB382A" w:rsidP="00B910C9">
      <w:pPr>
        <w:pStyle w:val="Opsomming"/>
        <w:jc w:val="left"/>
      </w:pPr>
      <w:r>
        <w:t>Lors d’une pression sur n’importe quelle touche, un message informatif est prononcé. Toutefois ce message n’apparait pas en cours de lecture.</w:t>
      </w:r>
      <w:r w:rsidR="0035163D">
        <w:t xml:space="preserve"> Les messages informatifs sont aussi affichées à la barrette braille. Les messages informatifs commerce avec une cellule de 8 points.</w:t>
      </w:r>
    </w:p>
    <w:p w14:paraId="624845C6" w14:textId="77777777" w:rsidR="00ED43F4" w:rsidRPr="002832E5" w:rsidRDefault="00ED43F4" w:rsidP="00B910C9">
      <w:pPr>
        <w:pStyle w:val="Opsomming"/>
        <w:jc w:val="left"/>
      </w:pPr>
      <w:r>
        <w:t>Vous pouvez également connecter un casque audio. La connexion s’effectue par une entrée située sur le côté droit du panneau de commande</w:t>
      </w:r>
      <w:r w:rsidR="00D01195">
        <w:t xml:space="preserve"> </w:t>
      </w:r>
      <w:r w:rsidR="00D01195">
        <w:rPr>
          <w:b/>
        </w:rPr>
        <w:t>(connexion 12)</w:t>
      </w:r>
      <w:r>
        <w:t xml:space="preserve">. </w:t>
      </w:r>
    </w:p>
    <w:p w14:paraId="09A9A8C1" w14:textId="77777777" w:rsidR="00ED43F4" w:rsidRDefault="000E3857" w:rsidP="002458D8">
      <w:pPr>
        <w:pStyle w:val="Opsomming"/>
      </w:pPr>
      <w:r>
        <w:t xml:space="preserve">Les textes contenus dans des dessins ou des photos ne sont pas lus. </w:t>
      </w:r>
    </w:p>
    <w:p w14:paraId="4CBBB633" w14:textId="77777777" w:rsidR="00ED43F4" w:rsidRDefault="000E3857" w:rsidP="00B910C9">
      <w:pPr>
        <w:pStyle w:val="Opsomming"/>
        <w:jc w:val="left"/>
      </w:pPr>
      <w:r w:rsidRPr="00ED43F4">
        <w:t xml:space="preserve">Les feuilles froissées doivent être disposées bien aplanies. Pour obtenir ce résultat, posez un magazine ou un livre sur la feuille afin de bien l’aplanir. </w:t>
      </w:r>
    </w:p>
    <w:p w14:paraId="5849A44F" w14:textId="77777777" w:rsidR="00ED43F4" w:rsidRPr="00ED43F4" w:rsidRDefault="000E3857" w:rsidP="00B910C9">
      <w:pPr>
        <w:pStyle w:val="Opsomming"/>
        <w:jc w:val="left"/>
      </w:pPr>
      <w:r w:rsidRPr="00ED43F4">
        <w:t>Lors du scan de livres épais, le plateau supérieur peut demeurer ouvert. Le fermer n’est indispensable que lorsque la luminosité est inten</w:t>
      </w:r>
      <w:r w:rsidR="00ED43F4">
        <w:t>se ou que la page est froissée.</w:t>
      </w:r>
    </w:p>
    <w:p w14:paraId="1C31461D" w14:textId="77777777" w:rsidR="00ED43F4" w:rsidRDefault="000E3857" w:rsidP="00B910C9">
      <w:pPr>
        <w:pStyle w:val="Opsomming"/>
        <w:jc w:val="left"/>
      </w:pPr>
      <w:r w:rsidRPr="00ED43F4">
        <w:t xml:space="preserve">Vous pouvez déjà commencer à scanner une nouvelle page alors que la lecture de la précédente n’est pas encore terminée. </w:t>
      </w:r>
    </w:p>
    <w:p w14:paraId="295B9117" w14:textId="77777777" w:rsidR="00ED43F4" w:rsidRDefault="000E3857" w:rsidP="00B910C9">
      <w:pPr>
        <w:pStyle w:val="Opsomming"/>
        <w:jc w:val="left"/>
      </w:pPr>
      <w:r w:rsidRPr="00ED43F4">
        <w:t xml:space="preserve">Lorsque vous mettez l’appareil hors tension, le dernier texte est conservé en mémoire. Il sera disponible dès que l’appareil sera remis sous tension et cela en appuyant sur la touche ronde située au milieu des touches de navigation. Si vous scannez une nouvelle page juste après le démarrage, le texte mémorisé est alors supprimé. </w:t>
      </w:r>
    </w:p>
    <w:p w14:paraId="38D9EEEE" w14:textId="77777777" w:rsidR="00ED43F4" w:rsidRDefault="000E3857" w:rsidP="00B910C9">
      <w:pPr>
        <w:pStyle w:val="Opsomming"/>
        <w:jc w:val="left"/>
      </w:pPr>
      <w:r w:rsidRPr="00ED43F4">
        <w:t>Si plusieurs langues sont installées dans votre appareil, vous pouvez changer de langue en appuyant longuement</w:t>
      </w:r>
      <w:r w:rsidR="00ED43F4">
        <w:t xml:space="preserve"> sur une des touches de volume</w:t>
      </w:r>
      <w:r w:rsidR="00D01195">
        <w:t xml:space="preserve"> </w:t>
      </w:r>
      <w:r w:rsidR="00D01195">
        <w:rPr>
          <w:b/>
        </w:rPr>
        <w:t>(bouton 2 ou 3)</w:t>
      </w:r>
      <w:r w:rsidR="00ED43F4">
        <w:t>.</w:t>
      </w:r>
    </w:p>
    <w:p w14:paraId="1BAFF68E" w14:textId="77777777" w:rsidR="00ED43F4" w:rsidRPr="00ED43F4" w:rsidRDefault="000E3857" w:rsidP="00B910C9">
      <w:pPr>
        <w:pStyle w:val="Opsomming"/>
        <w:jc w:val="left"/>
      </w:pPr>
      <w:r w:rsidRPr="00ED43F4">
        <w:t>Un texte disposé en colonnes est parfaitement lu par l’appareil sauf si, par exemple, son titre se trouve au milieu du texte et non au-dessus. Si même une personne voyante éprouve des difficultés à retrouver la suite du texte, il est évident qu’un appareil de lecture butera souvent sur cette difficulté et commettra quelq</w:t>
      </w:r>
      <w:r w:rsidR="00ED43F4">
        <w:t>ues erreurs.</w:t>
      </w:r>
    </w:p>
    <w:p w14:paraId="4892741C" w14:textId="77777777" w:rsidR="00ED43F4" w:rsidRDefault="000E3857" w:rsidP="00B910C9">
      <w:pPr>
        <w:pStyle w:val="Opsomming"/>
        <w:jc w:val="left"/>
      </w:pPr>
      <w:r w:rsidRPr="00ED43F4">
        <w:t>Si vous connectez une clé USB ou un lecteur MP3 à l’appareil, celui-ci vous demandera s’il lui faut enregistrer. Si vous confirmez votre accord, un texte, un fichier MP3 (texte audio) et u</w:t>
      </w:r>
      <w:r w:rsidR="003B5709" w:rsidRPr="00ED43F4">
        <w:t xml:space="preserve">ne photo seront enregistrés de </w:t>
      </w:r>
      <w:r w:rsidRPr="00ED43F4">
        <w:t>tous les textes scannés. Utilisez cette possibilité pour écouter du texte ultérieurement ou pour enregis</w:t>
      </w:r>
      <w:r w:rsidR="003B5709" w:rsidRPr="00ED43F4">
        <w:t>trer une photo sur un PC.</w:t>
      </w:r>
      <w:r w:rsidR="009E6B35">
        <w:t xml:space="preserve"> Si vous annulez l’enregistrement et votre clé USB contient des fichiers PDF, l’appareil demande si vous voulez lire les fichiers PDF.</w:t>
      </w:r>
    </w:p>
    <w:p w14:paraId="357D3DCC" w14:textId="77777777" w:rsidR="008214D5" w:rsidRDefault="000E3857" w:rsidP="00B910C9">
      <w:pPr>
        <w:pStyle w:val="Opsomming"/>
        <w:jc w:val="left"/>
      </w:pPr>
      <w:r w:rsidRPr="00ED43F4">
        <w:t>Vous pouvez supprimer les textes en cours sur l’appareil de lecture en sélectionnant les boutons du mode de navigation, soit la flèche du haut et celle du bas</w:t>
      </w:r>
      <w:r w:rsidR="004530B5">
        <w:t xml:space="preserve"> </w:t>
      </w:r>
      <w:r w:rsidR="004530B5" w:rsidRPr="004530B5">
        <w:rPr>
          <w:b/>
        </w:rPr>
        <w:t>(bouton 8 et 9)</w:t>
      </w:r>
      <w:r w:rsidRPr="00ED43F4">
        <w:t>, et en effectuant une pression conjointe sur ces touches.</w:t>
      </w:r>
    </w:p>
    <w:p w14:paraId="20B89CF8" w14:textId="77777777" w:rsidR="00530370" w:rsidRPr="00ED43F4" w:rsidRDefault="00530370" w:rsidP="00B910C9">
      <w:pPr>
        <w:pStyle w:val="Opsomming"/>
        <w:jc w:val="left"/>
      </w:pPr>
      <w:r>
        <w:t xml:space="preserve">Vous pouvez connecter une barrette braille. La plupart des barrettes braille sont compatible avec votre appareil. Connectez votre barrette braille après l’appareil est démarré. Vous pouvez </w:t>
      </w:r>
      <w:r>
        <w:rPr>
          <w:lang w:val="fr-FR"/>
        </w:rPr>
        <w:t xml:space="preserve">démarrer la lecture ou de l’interrompre avec des boutons de votre barrette braille. Vous pouvez aussi avancer </w:t>
      </w:r>
      <w:r w:rsidR="009E6B35">
        <w:rPr>
          <w:lang w:val="fr-FR"/>
        </w:rPr>
        <w:t>et</w:t>
      </w:r>
      <w:r>
        <w:rPr>
          <w:lang w:val="fr-FR"/>
        </w:rPr>
        <w:t xml:space="preserve"> reculer</w:t>
      </w:r>
      <w:r w:rsidR="009E6B35">
        <w:rPr>
          <w:lang w:val="fr-FR"/>
        </w:rPr>
        <w:t xml:space="preserve"> dans la fenêtre braille.</w:t>
      </w:r>
      <w:r w:rsidR="0035163D">
        <w:rPr>
          <w:lang w:val="fr-FR"/>
        </w:rPr>
        <w:t xml:space="preserve"> </w:t>
      </w:r>
      <w:r w:rsidR="0035163D">
        <w:t>Les messages informatifs sont aussi affichées à la barrette braille. Les messages informatifs commerce avec une cellule de 8 points.</w:t>
      </w:r>
    </w:p>
    <w:p w14:paraId="656A921C" w14:textId="77777777" w:rsidR="00711627" w:rsidRPr="00E44F4B" w:rsidRDefault="00711627" w:rsidP="00D01195">
      <w:pPr>
        <w:pStyle w:val="Kop3"/>
      </w:pPr>
      <w:r w:rsidRPr="00E44F4B">
        <w:lastRenderedPageBreak/>
        <w:t>Reconnaissance automatique de la langue</w:t>
      </w:r>
    </w:p>
    <w:p w14:paraId="447428F8" w14:textId="77777777" w:rsidR="00711627" w:rsidRDefault="00711627" w:rsidP="00711627">
      <w:pPr>
        <w:pStyle w:val="Plattetekst"/>
        <w:rPr>
          <w:lang w:val="fr-BE"/>
        </w:rPr>
      </w:pPr>
      <w:r>
        <w:rPr>
          <w:lang w:val="fr-BE"/>
        </w:rPr>
        <w:t>Vous pouvez activer l’</w:t>
      </w:r>
      <w:r w:rsidRPr="007A3B89">
        <w:rPr>
          <w:lang w:val="fr-BE"/>
        </w:rPr>
        <w:t xml:space="preserve">option </w:t>
      </w:r>
      <w:r>
        <w:rPr>
          <w:lang w:val="fr-BE"/>
        </w:rPr>
        <w:t xml:space="preserve">« reconnaissance automatique de la langue » en appuyant longuement un bouton de volume </w:t>
      </w:r>
      <w:r>
        <w:rPr>
          <w:b/>
          <w:lang w:val="fr-BE"/>
        </w:rPr>
        <w:t>(</w:t>
      </w:r>
      <w:r w:rsidRPr="007A3B89">
        <w:rPr>
          <w:b/>
          <w:lang w:val="fr-BE"/>
        </w:rPr>
        <w:t>b</w:t>
      </w:r>
      <w:r>
        <w:rPr>
          <w:b/>
          <w:lang w:val="fr-BE"/>
        </w:rPr>
        <w:t>ou</w:t>
      </w:r>
      <w:r w:rsidRPr="007A3B89">
        <w:rPr>
          <w:b/>
          <w:lang w:val="fr-BE"/>
        </w:rPr>
        <w:t xml:space="preserve">ton </w:t>
      </w:r>
      <w:r>
        <w:rPr>
          <w:b/>
          <w:lang w:val="fr-BE"/>
        </w:rPr>
        <w:t>2 ou 3)</w:t>
      </w:r>
      <w:r w:rsidRPr="007A3B89">
        <w:rPr>
          <w:lang w:val="fr-BE"/>
        </w:rPr>
        <w:t xml:space="preserve"> </w:t>
      </w:r>
      <w:r>
        <w:rPr>
          <w:lang w:val="fr-BE"/>
        </w:rPr>
        <w:t>jusqu’à ce que le</w:t>
      </w:r>
      <w:r w:rsidRPr="007A3B89">
        <w:rPr>
          <w:lang w:val="fr-BE"/>
        </w:rPr>
        <w:t xml:space="preserve"> </w:t>
      </w:r>
      <w:r>
        <w:rPr>
          <w:lang w:val="fr-BE"/>
        </w:rPr>
        <w:t>EasyReader</w:t>
      </w:r>
      <w:r w:rsidRPr="007A3B89">
        <w:rPr>
          <w:lang w:val="fr-BE"/>
        </w:rPr>
        <w:t xml:space="preserve"> anno</w:t>
      </w:r>
      <w:r>
        <w:rPr>
          <w:lang w:val="fr-BE"/>
        </w:rPr>
        <w:t>nce « automatique »</w:t>
      </w:r>
      <w:r w:rsidRPr="007A3B89">
        <w:rPr>
          <w:lang w:val="fr-BE"/>
        </w:rPr>
        <w:t>.</w:t>
      </w:r>
    </w:p>
    <w:p w14:paraId="3754820B" w14:textId="77777777" w:rsidR="00711627" w:rsidRPr="007A3B89" w:rsidRDefault="00711627" w:rsidP="00711627">
      <w:pPr>
        <w:pStyle w:val="Plattetekst"/>
        <w:rPr>
          <w:lang w:val="fr-BE"/>
        </w:rPr>
      </w:pPr>
      <w:r>
        <w:rPr>
          <w:lang w:val="fr-BE"/>
        </w:rPr>
        <w:t xml:space="preserve">Uniquement les langues sélectionnées dans le menu des langues, sont disponibles. </w:t>
      </w:r>
    </w:p>
    <w:p w14:paraId="400DB291" w14:textId="77777777" w:rsidR="00711627" w:rsidRDefault="00711627" w:rsidP="00711627">
      <w:pPr>
        <w:rPr>
          <w:lang w:val="fr-BE"/>
        </w:rPr>
      </w:pPr>
      <w:r>
        <w:rPr>
          <w:lang w:val="fr-BE"/>
        </w:rPr>
        <w:t>Lorsque cette fonction est activée, chaque bloc de texte sera lu dans la langue correspondante</w:t>
      </w:r>
      <w:r w:rsidRPr="007A3B89">
        <w:rPr>
          <w:lang w:val="fr-BE"/>
        </w:rPr>
        <w:t xml:space="preserve">. </w:t>
      </w:r>
      <w:r>
        <w:rPr>
          <w:lang w:val="fr-BE"/>
        </w:rPr>
        <w:t>La voix par défaut est prédéfinie. Si vous souhaitez que le texte soit lu par une autre voix, il vous suffit de sélectionner 1 voix par langue (votre voix préférée) dans le menu langue</w:t>
      </w:r>
      <w:r w:rsidRPr="007A3B89">
        <w:rPr>
          <w:lang w:val="fr-BE"/>
        </w:rPr>
        <w:t>.</w:t>
      </w:r>
    </w:p>
    <w:p w14:paraId="688844F5" w14:textId="77777777" w:rsidR="003B5709" w:rsidRPr="003B5709" w:rsidRDefault="003B5709" w:rsidP="00D01195">
      <w:pPr>
        <w:pStyle w:val="Kop3"/>
      </w:pPr>
      <w:r>
        <w:t>A</w:t>
      </w:r>
      <w:r w:rsidRPr="003B5709">
        <w:t>jouter des voix ou des lan</w:t>
      </w:r>
      <w:r w:rsidR="00151655">
        <w:t>gues et gestion de l’éclairage</w:t>
      </w:r>
    </w:p>
    <w:p w14:paraId="4ECA5481" w14:textId="77777777" w:rsidR="003B5709" w:rsidRPr="003B5709" w:rsidRDefault="003B5709" w:rsidP="003B5709">
      <w:pPr>
        <w:rPr>
          <w:lang w:val="fr-FR"/>
        </w:rPr>
      </w:pPr>
      <w:r w:rsidRPr="003B5709">
        <w:rPr>
          <w:lang w:val="fr-FR"/>
        </w:rPr>
        <w:t xml:space="preserve">Votre appareil de lecture dispose de différentes langues et pour chaque langue d’un éventail de voix. Vous pouvez les gérer en appuyant simultanément sur les deux boutons de réglage de volume. Dans ce menu vous pouvez également définir l’intensité de luminosité des boutons du panneau de commande. </w:t>
      </w:r>
    </w:p>
    <w:p w14:paraId="4318A91D" w14:textId="77777777" w:rsidR="003B5709" w:rsidRPr="003B5709" w:rsidRDefault="003B5709" w:rsidP="003B5709">
      <w:pPr>
        <w:rPr>
          <w:lang w:val="fr-FR"/>
        </w:rPr>
      </w:pPr>
      <w:r w:rsidRPr="003B5709">
        <w:rPr>
          <w:lang w:val="fr-FR"/>
        </w:rPr>
        <w:t>Voici comment procéder :</w:t>
      </w:r>
    </w:p>
    <w:p w14:paraId="241C859E" w14:textId="77777777" w:rsidR="003B5709" w:rsidRPr="003B5709" w:rsidRDefault="003B5709" w:rsidP="003B5709">
      <w:pPr>
        <w:rPr>
          <w:lang w:val="fr-FR"/>
        </w:rPr>
      </w:pPr>
      <w:r w:rsidRPr="003B5709">
        <w:rPr>
          <w:lang w:val="fr-FR"/>
        </w:rPr>
        <w:t xml:space="preserve">Appuyez une dizaine de secondes sur les deux boutons du volume. Vous atteignez ainsi le menu qui consiste en quatre étapes. </w:t>
      </w:r>
    </w:p>
    <w:p w14:paraId="753ECE32" w14:textId="77777777" w:rsidR="003B5709" w:rsidRDefault="003B5709" w:rsidP="003B5709">
      <w:pPr>
        <w:numPr>
          <w:ilvl w:val="0"/>
          <w:numId w:val="15"/>
        </w:numPr>
        <w:rPr>
          <w:lang w:val="fr-FR"/>
        </w:rPr>
      </w:pPr>
      <w:r w:rsidRPr="00ED43F4">
        <w:rPr>
          <w:b/>
          <w:lang w:val="fr-FR"/>
        </w:rPr>
        <w:t>Etape 1</w:t>
      </w:r>
      <w:r w:rsidR="00ED43F4">
        <w:rPr>
          <w:b/>
          <w:lang w:val="fr-FR"/>
        </w:rPr>
        <w:t xml:space="preserve"> </w:t>
      </w:r>
      <w:r w:rsidRPr="00ED43F4">
        <w:rPr>
          <w:b/>
          <w:lang w:val="fr-FR"/>
        </w:rPr>
        <w:t>:</w:t>
      </w:r>
      <w:r w:rsidRPr="003B5709">
        <w:rPr>
          <w:lang w:val="fr-FR"/>
        </w:rPr>
        <w:t xml:space="preserve"> définir la langue utilisée pour les boutons du panneau de commande. Votre langue maternelle sera toujours le meilleur choix. La sélection d’une langue ou d’une voix se fait à l’aide des touches de navigation. Une pression prolongée sur une touche de navigation vous amène à l’étape suivante. </w:t>
      </w:r>
    </w:p>
    <w:p w14:paraId="05793F2A" w14:textId="77777777" w:rsidR="003B5709" w:rsidRDefault="003B5709" w:rsidP="003B5709">
      <w:pPr>
        <w:numPr>
          <w:ilvl w:val="0"/>
          <w:numId w:val="15"/>
        </w:numPr>
        <w:rPr>
          <w:lang w:val="fr-FR"/>
        </w:rPr>
      </w:pPr>
      <w:r w:rsidRPr="00ED43F4">
        <w:rPr>
          <w:b/>
          <w:lang w:val="fr-FR"/>
        </w:rPr>
        <w:t>Etape 2</w:t>
      </w:r>
      <w:r w:rsidR="00ED43F4">
        <w:rPr>
          <w:b/>
          <w:lang w:val="fr-FR"/>
        </w:rPr>
        <w:t xml:space="preserve"> </w:t>
      </w:r>
      <w:r w:rsidRPr="00ED43F4">
        <w:rPr>
          <w:b/>
          <w:lang w:val="fr-FR"/>
        </w:rPr>
        <w:t>:</w:t>
      </w:r>
      <w:r w:rsidRPr="003B5709">
        <w:rPr>
          <w:lang w:val="fr-FR"/>
        </w:rPr>
        <w:t xml:space="preserve"> définir la voix utilisée pour les boutons du panneau de commande. Vous pouvez exclusivement choisir entre les voix relatives à la langue choisie précédemment. Les touches de navigation vous permettent de sélectionner une voix. Une pression prolongée sur une touche de navigation vous amène à l’étape suivante.</w:t>
      </w:r>
    </w:p>
    <w:p w14:paraId="1778F06C" w14:textId="77777777" w:rsidR="003B5709" w:rsidRDefault="003B5709" w:rsidP="003B5709">
      <w:pPr>
        <w:numPr>
          <w:ilvl w:val="0"/>
          <w:numId w:val="15"/>
        </w:numPr>
        <w:rPr>
          <w:lang w:val="fr-FR"/>
        </w:rPr>
      </w:pPr>
      <w:r w:rsidRPr="00ED43F4">
        <w:rPr>
          <w:b/>
          <w:lang w:val="fr-FR"/>
        </w:rPr>
        <w:t>Etape 3</w:t>
      </w:r>
      <w:r w:rsidR="00ED43F4">
        <w:rPr>
          <w:b/>
          <w:lang w:val="fr-FR"/>
        </w:rPr>
        <w:t xml:space="preserve"> </w:t>
      </w:r>
      <w:r w:rsidRPr="00ED43F4">
        <w:rPr>
          <w:b/>
          <w:lang w:val="fr-FR"/>
        </w:rPr>
        <w:t>:</w:t>
      </w:r>
      <w:r w:rsidRPr="003B5709">
        <w:rPr>
          <w:lang w:val="fr-FR"/>
        </w:rPr>
        <w:t xml:space="preserve"> sélectionner les voix à utiliser pour la lecture. Celles-ci sont les langues et les voix qui peuvent être choisies pour la lecture. Vous pouvez opter pour d’autres langues ou voix en appuyant sur les touches de navigation. Pour activer ou désactiver une voix, appuyez sur la touche de scan carrée. Pour confirmer votre choix, appuyez plus longuement sur une touche de navigation. </w:t>
      </w:r>
    </w:p>
    <w:p w14:paraId="15AC21A0" w14:textId="77777777" w:rsidR="003B5709" w:rsidRDefault="003B5709" w:rsidP="003B5709">
      <w:pPr>
        <w:numPr>
          <w:ilvl w:val="0"/>
          <w:numId w:val="15"/>
        </w:numPr>
        <w:rPr>
          <w:lang w:val="fr-FR"/>
        </w:rPr>
      </w:pPr>
      <w:r w:rsidRPr="00ED43F4">
        <w:rPr>
          <w:b/>
          <w:lang w:val="fr-FR"/>
        </w:rPr>
        <w:t>Etape 4</w:t>
      </w:r>
      <w:r w:rsidR="00ED43F4">
        <w:rPr>
          <w:b/>
          <w:lang w:val="fr-FR"/>
        </w:rPr>
        <w:t xml:space="preserve"> </w:t>
      </w:r>
      <w:r w:rsidRPr="00ED43F4">
        <w:rPr>
          <w:b/>
          <w:lang w:val="fr-FR"/>
        </w:rPr>
        <w:t>:</w:t>
      </w:r>
      <w:r w:rsidRPr="003B5709">
        <w:rPr>
          <w:lang w:val="fr-FR"/>
        </w:rPr>
        <w:t xml:space="preserve"> vous arrivez alors dans le menu qui permet de régler l’intensité lumineuse des boutons du panneau de réglage. Ceci s’effectue à l’aide des touches de navigation. Pour quitter le menu, appuyez longuement sur une touche de navigation.</w:t>
      </w:r>
    </w:p>
    <w:p w14:paraId="0792A80F" w14:textId="77777777" w:rsidR="003B5709" w:rsidRPr="003B5709" w:rsidRDefault="00ED43F4" w:rsidP="00D01195">
      <w:pPr>
        <w:pStyle w:val="Kop2"/>
        <w:rPr>
          <w:lang w:val="fr-FR"/>
        </w:rPr>
      </w:pPr>
      <w:r>
        <w:rPr>
          <w:lang w:val="fr-FR"/>
        </w:rPr>
        <w:t>Chapitre</w:t>
      </w:r>
      <w:r w:rsidR="003B5709">
        <w:rPr>
          <w:lang w:val="fr-FR"/>
        </w:rPr>
        <w:t xml:space="preserve"> 4 </w:t>
      </w:r>
      <w:r w:rsidR="003B5709" w:rsidRPr="003B5709">
        <w:rPr>
          <w:lang w:val="fr-FR"/>
        </w:rPr>
        <w:t xml:space="preserve">: </w:t>
      </w:r>
      <w:r w:rsidR="003B5709">
        <w:rPr>
          <w:lang w:val="fr-FR"/>
        </w:rPr>
        <w:t>C</w:t>
      </w:r>
      <w:r w:rsidR="003B5709" w:rsidRPr="003B5709">
        <w:rPr>
          <w:lang w:val="fr-FR"/>
        </w:rPr>
        <w:t>lavier o</w:t>
      </w:r>
      <w:r w:rsidR="00151655">
        <w:rPr>
          <w:lang w:val="fr-FR"/>
        </w:rPr>
        <w:t>ptionnel pour l’enregistrement</w:t>
      </w:r>
    </w:p>
    <w:p w14:paraId="2045EC04" w14:textId="77777777" w:rsidR="003B5709" w:rsidRDefault="003B5709" w:rsidP="003B5709">
      <w:pPr>
        <w:rPr>
          <w:lang w:val="fr-FR"/>
        </w:rPr>
      </w:pPr>
      <w:r w:rsidRPr="003B5709">
        <w:rPr>
          <w:lang w:val="fr-FR"/>
        </w:rPr>
        <w:t xml:space="preserve">Si vous avez fait l’acquisition du petit clavier indépendant, vous pourrez grâce à lui enregistrer des textes sur le disque dur, sur un </w:t>
      </w:r>
      <w:r w:rsidR="00F34D76">
        <w:rPr>
          <w:lang w:val="fr-FR"/>
        </w:rPr>
        <w:t>lecteur mp3 ou sur une clé USB.</w:t>
      </w:r>
      <w:r w:rsidR="0035163D">
        <w:rPr>
          <w:lang w:val="fr-FR"/>
        </w:rPr>
        <w:t xml:space="preserve"> L’appareil enregistre tous les pages</w:t>
      </w:r>
      <w:r w:rsidR="002E4F06">
        <w:rPr>
          <w:lang w:val="fr-FR"/>
        </w:rPr>
        <w:t xml:space="preserve"> scannées</w:t>
      </w:r>
      <w:r w:rsidR="0035163D">
        <w:rPr>
          <w:lang w:val="fr-FR"/>
        </w:rPr>
        <w:t xml:space="preserve"> </w:t>
      </w:r>
      <w:r w:rsidR="002E4F06">
        <w:rPr>
          <w:lang w:val="fr-FR"/>
        </w:rPr>
        <w:t>qui ce trouve dans</w:t>
      </w:r>
      <w:r w:rsidR="0035163D">
        <w:rPr>
          <w:lang w:val="fr-FR"/>
        </w:rPr>
        <w:t xml:space="preserve"> le mémoire</w:t>
      </w:r>
      <w:r w:rsidR="002E4F06">
        <w:rPr>
          <w:lang w:val="fr-FR"/>
        </w:rPr>
        <w:t xml:space="preserve"> de l’appareil</w:t>
      </w:r>
      <w:r w:rsidR="0035163D">
        <w:rPr>
          <w:lang w:val="fr-FR"/>
        </w:rPr>
        <w:t>.</w:t>
      </w:r>
    </w:p>
    <w:p w14:paraId="357C2182" w14:textId="77777777" w:rsidR="00903EAA" w:rsidRPr="003B5709" w:rsidRDefault="003C3F54" w:rsidP="00C501FA">
      <w:pPr>
        <w:jc w:val="center"/>
        <w:rPr>
          <w:lang w:val="fr-FR"/>
        </w:rPr>
      </w:pPr>
      <w:r>
        <w:lastRenderedPageBreak/>
        <w:pict w14:anchorId="52DC4B5D">
          <v:shape id="_x0000_i1027" type="#_x0000_t75" style="width:297.35pt;height:266.5pt">
            <v:imagedata r:id="rId17" o:title=""/>
          </v:shape>
        </w:pict>
      </w:r>
    </w:p>
    <w:p w14:paraId="761E39B6" w14:textId="77777777" w:rsidR="003B5709" w:rsidRPr="003B5709" w:rsidRDefault="003B5709" w:rsidP="003B5709">
      <w:pPr>
        <w:rPr>
          <w:lang w:val="fr-FR"/>
        </w:rPr>
      </w:pPr>
      <w:r w:rsidRPr="003B5709">
        <w:rPr>
          <w:lang w:val="fr-FR"/>
        </w:rPr>
        <w:t xml:space="preserve">En haut et à </w:t>
      </w:r>
      <w:r w:rsidR="00E92A00">
        <w:rPr>
          <w:lang w:val="fr-FR"/>
        </w:rPr>
        <w:t>droite</w:t>
      </w:r>
      <w:r w:rsidRPr="003B5709">
        <w:rPr>
          <w:lang w:val="fr-FR"/>
        </w:rPr>
        <w:t xml:space="preserve"> se trouve </w:t>
      </w:r>
      <w:r w:rsidR="002E4F06">
        <w:rPr>
          <w:lang w:val="fr-FR"/>
        </w:rPr>
        <w:t xml:space="preserve">un bouton carré </w:t>
      </w:r>
      <w:r w:rsidRPr="003B5709">
        <w:rPr>
          <w:lang w:val="fr-FR"/>
        </w:rPr>
        <w:t>permettant la sélection du média. Vous avez le choix entre le disque dur, le lecteur MP3 ou la clé USB</w:t>
      </w:r>
      <w:r w:rsidR="002E4F06">
        <w:rPr>
          <w:lang w:val="fr-FR"/>
        </w:rPr>
        <w:t xml:space="preserve"> s’il sont branchés</w:t>
      </w:r>
      <w:r w:rsidRPr="003B5709">
        <w:rPr>
          <w:lang w:val="fr-FR"/>
        </w:rPr>
        <w:t xml:space="preserve">. En haut et à </w:t>
      </w:r>
      <w:r w:rsidR="00E92A00">
        <w:rPr>
          <w:lang w:val="fr-FR"/>
        </w:rPr>
        <w:t>gauche</w:t>
      </w:r>
      <w:r w:rsidRPr="003B5709">
        <w:rPr>
          <w:lang w:val="fr-FR"/>
        </w:rPr>
        <w:t xml:space="preserve"> se trouvent deux touches de navigation qui vous permettent de parcourir les groupes</w:t>
      </w:r>
      <w:r w:rsidR="002E4F06">
        <w:rPr>
          <w:lang w:val="fr-FR"/>
        </w:rPr>
        <w:t xml:space="preserve"> de positions</w:t>
      </w:r>
      <w:r w:rsidRPr="003B5709">
        <w:rPr>
          <w:lang w:val="fr-FR"/>
        </w:rPr>
        <w:t xml:space="preserve"> se trouvant sur le disque dur, le lecteur MP3 ou la cl</w:t>
      </w:r>
      <w:r w:rsidR="00E92A00">
        <w:rPr>
          <w:lang w:val="fr-FR"/>
        </w:rPr>
        <w:t xml:space="preserve">é USB. Chaque groupe comprend </w:t>
      </w:r>
      <w:r w:rsidR="002E4F06">
        <w:rPr>
          <w:lang w:val="fr-FR"/>
        </w:rPr>
        <w:t>5</w:t>
      </w:r>
      <w:r w:rsidRPr="003B5709">
        <w:rPr>
          <w:lang w:val="fr-FR"/>
        </w:rPr>
        <w:t xml:space="preserve"> positions que vous pouvez comparer à une carte sur l’ordinateur. Les </w:t>
      </w:r>
      <w:r w:rsidR="002E4F06">
        <w:rPr>
          <w:lang w:val="fr-FR"/>
        </w:rPr>
        <w:t>5</w:t>
      </w:r>
      <w:r w:rsidRPr="003B5709">
        <w:rPr>
          <w:lang w:val="fr-FR"/>
        </w:rPr>
        <w:t xml:space="preserve"> boutons ronds représentent ces positions. Chaque position</w:t>
      </w:r>
      <w:r>
        <w:rPr>
          <w:lang w:val="fr-FR"/>
        </w:rPr>
        <w:t xml:space="preserve"> est représentée par un numéro.</w:t>
      </w:r>
    </w:p>
    <w:p w14:paraId="0098F1E2" w14:textId="77777777" w:rsidR="002E4F06" w:rsidRDefault="003B5709" w:rsidP="003B5709">
      <w:pPr>
        <w:rPr>
          <w:lang w:val="fr-FR"/>
        </w:rPr>
      </w:pPr>
      <w:r w:rsidRPr="003B5709">
        <w:rPr>
          <w:lang w:val="fr-FR"/>
        </w:rPr>
        <w:t xml:space="preserve">Pour obtenir la lecture d’un texte enregistré sur une position, vous devez appuyer </w:t>
      </w:r>
      <w:r w:rsidR="00E92A00">
        <w:rPr>
          <w:lang w:val="fr-FR"/>
        </w:rPr>
        <w:t>brièvement</w:t>
      </w:r>
      <w:r w:rsidRPr="003B5709">
        <w:rPr>
          <w:lang w:val="fr-FR"/>
        </w:rPr>
        <w:t xml:space="preserve"> sur la touche correspondante. Vous devez ensuite appuyer à nouveau sur cette même touche pour confirmer votre choix ou sur une autre touche pour l’annuler.</w:t>
      </w:r>
    </w:p>
    <w:p w14:paraId="06841AD6" w14:textId="77777777" w:rsidR="003B5709" w:rsidRPr="003B5709" w:rsidRDefault="003B5709" w:rsidP="003B5709">
      <w:pPr>
        <w:rPr>
          <w:lang w:val="fr-FR"/>
        </w:rPr>
      </w:pPr>
      <w:r w:rsidRPr="003B5709">
        <w:rPr>
          <w:lang w:val="fr-FR"/>
        </w:rPr>
        <w:t>Pour enregistrer un texte, appuyez longuement sur la touche. Pour confirmer votre choix, appuyez une fois supplémentaire. Pour annuler, appuyez sur une autre touche.</w:t>
      </w:r>
    </w:p>
    <w:p w14:paraId="15062BE8" w14:textId="77777777" w:rsidR="003B5709" w:rsidRPr="0035163D" w:rsidRDefault="003B5709" w:rsidP="0035163D">
      <w:pPr>
        <w:pStyle w:val="Opsomming"/>
        <w:numPr>
          <w:ilvl w:val="0"/>
          <w:numId w:val="0"/>
        </w:numPr>
        <w:jc w:val="left"/>
      </w:pPr>
      <w:r w:rsidRPr="003B5709">
        <w:rPr>
          <w:lang w:val="fr-FR"/>
        </w:rPr>
        <w:t>Pour supprimer un texte, remplacez-le par u</w:t>
      </w:r>
      <w:r w:rsidR="00D01195">
        <w:rPr>
          <w:lang w:val="fr-FR"/>
        </w:rPr>
        <w:t>n nouveau texte qui l’effacera.</w:t>
      </w:r>
      <w:r w:rsidR="0035163D">
        <w:rPr>
          <w:lang w:val="fr-FR"/>
        </w:rPr>
        <w:t xml:space="preserve"> L’appareil va enregistrer tous les pages dans le mémoire. </w:t>
      </w:r>
      <w:r w:rsidR="00903EAA">
        <w:rPr>
          <w:lang w:val="fr-FR"/>
        </w:rPr>
        <w:t>Pour recommencer avec un mémoire vide de l’appareil, v</w:t>
      </w:r>
      <w:r w:rsidR="0035163D" w:rsidRPr="00ED43F4">
        <w:t xml:space="preserve">ous </w:t>
      </w:r>
      <w:r w:rsidR="00903EAA">
        <w:t>appuyez</w:t>
      </w:r>
      <w:r w:rsidR="0035163D" w:rsidRPr="00ED43F4">
        <w:t xml:space="preserve"> les boutons du mode de navigation, soit la flèche du haut et celle du bas</w:t>
      </w:r>
      <w:r w:rsidR="0035163D">
        <w:t xml:space="preserve"> </w:t>
      </w:r>
      <w:r w:rsidR="0035163D" w:rsidRPr="004530B5">
        <w:rPr>
          <w:b/>
        </w:rPr>
        <w:t>(bouton 8 et 9)</w:t>
      </w:r>
      <w:r w:rsidR="0035163D" w:rsidRPr="00ED43F4">
        <w:t>, et en effectuant une pression conjointe</w:t>
      </w:r>
      <w:r w:rsidR="009C669C">
        <w:t xml:space="preserve"> longue</w:t>
      </w:r>
      <w:r w:rsidR="0035163D" w:rsidRPr="00ED43F4">
        <w:t xml:space="preserve"> sur ces touches.</w:t>
      </w:r>
    </w:p>
    <w:p w14:paraId="28CF300B" w14:textId="77777777" w:rsidR="003B5709" w:rsidRPr="003B5709" w:rsidRDefault="00ED43F4" w:rsidP="00D01195">
      <w:pPr>
        <w:pStyle w:val="Kop2"/>
        <w:rPr>
          <w:lang w:val="fr-FR"/>
        </w:rPr>
      </w:pPr>
      <w:r>
        <w:rPr>
          <w:lang w:val="fr-FR"/>
        </w:rPr>
        <w:t>Chapitre</w:t>
      </w:r>
      <w:r w:rsidR="003B5709">
        <w:rPr>
          <w:lang w:val="fr-FR"/>
        </w:rPr>
        <w:t xml:space="preserve"> 5 : C</w:t>
      </w:r>
      <w:r w:rsidR="003B5709" w:rsidRPr="003B5709">
        <w:rPr>
          <w:lang w:val="fr-FR"/>
        </w:rPr>
        <w:t>amera</w:t>
      </w:r>
    </w:p>
    <w:p w14:paraId="2F72D884" w14:textId="77777777" w:rsidR="003B5709" w:rsidRPr="003B5709" w:rsidRDefault="003B5709" w:rsidP="003B5709">
      <w:pPr>
        <w:rPr>
          <w:lang w:val="fr-FR"/>
        </w:rPr>
      </w:pPr>
      <w:r w:rsidRPr="003B5709">
        <w:rPr>
          <w:lang w:val="fr-FR"/>
        </w:rPr>
        <w:t xml:space="preserve">Les éléments suivants sont livrés avec l’appareil : une caméra avec son câble de connexion, un module d’aide pour le positionnement des feuilles, un petit bloc de navigation et quelques </w:t>
      </w:r>
      <w:r w:rsidR="003233B6">
        <w:rPr>
          <w:lang w:val="fr-FR"/>
        </w:rPr>
        <w:t>autocollants</w:t>
      </w:r>
      <w:r w:rsidRPr="003B5709">
        <w:rPr>
          <w:lang w:val="fr-FR"/>
        </w:rPr>
        <w:t xml:space="preserve">. </w:t>
      </w:r>
    </w:p>
    <w:p w14:paraId="63E906AF" w14:textId="77777777" w:rsidR="003B5709" w:rsidRPr="003B5709" w:rsidRDefault="003B5709" w:rsidP="003B5709">
      <w:pPr>
        <w:rPr>
          <w:lang w:val="fr-FR"/>
        </w:rPr>
      </w:pPr>
      <w:r w:rsidRPr="003B5709">
        <w:rPr>
          <w:lang w:val="fr-FR"/>
        </w:rPr>
        <w:t xml:space="preserve">Vous allez procéder comme suit. Connectez la caméra à l’aide du câble USB fourni. L’appareil vous informe un peu plus tard que la caméra est connectée. A partir de ce moment, la caméra remplace le scanner. Disposez la caméra dans le module d’aide au positionnement. Veillez à ce que les petits pieds du module d’aide soient positionnés dans la </w:t>
      </w:r>
      <w:r w:rsidR="00E67FBD">
        <w:rPr>
          <w:lang w:val="fr-FR"/>
        </w:rPr>
        <w:t>même direction que la caméra.</w:t>
      </w:r>
    </w:p>
    <w:p w14:paraId="7DB25365" w14:textId="77777777" w:rsidR="003B5709" w:rsidRPr="003B5709" w:rsidRDefault="003B5709" w:rsidP="003B5709">
      <w:pPr>
        <w:rPr>
          <w:lang w:val="fr-FR"/>
        </w:rPr>
      </w:pPr>
      <w:r w:rsidRPr="003B5709">
        <w:rPr>
          <w:lang w:val="fr-FR"/>
        </w:rPr>
        <w:t>Pour obtenir la lecture de la page par la caméra, positionnez-la à plat dans le module d’aide, texte vers le haut. Appuyez sur le bouton de scan carré</w:t>
      </w:r>
      <w:r w:rsidR="003233B6">
        <w:rPr>
          <w:lang w:val="fr-FR"/>
        </w:rPr>
        <w:t xml:space="preserve"> </w:t>
      </w:r>
      <w:r w:rsidR="003233B6">
        <w:rPr>
          <w:b/>
          <w:lang w:val="fr-FR"/>
        </w:rPr>
        <w:t>(bouton 6)</w:t>
      </w:r>
      <w:r w:rsidRPr="003B5709">
        <w:rPr>
          <w:lang w:val="fr-FR"/>
        </w:rPr>
        <w:t xml:space="preserve"> au milieu des touches pour obtenir la lecture de la page. </w:t>
      </w:r>
    </w:p>
    <w:p w14:paraId="3D363224" w14:textId="77777777" w:rsidR="003B5709" w:rsidRPr="003B5709" w:rsidRDefault="003B5709" w:rsidP="003B5709">
      <w:pPr>
        <w:rPr>
          <w:lang w:val="fr-FR"/>
        </w:rPr>
      </w:pPr>
      <w:r w:rsidRPr="003B5709">
        <w:rPr>
          <w:lang w:val="fr-FR"/>
        </w:rPr>
        <w:t xml:space="preserve">Le petit bloc de navigation vous permet de définir la position de départ simplement en posant le bloc sur le texte. Le texte lu dépend de la navigation. L’appareil se positionne en mode lecture par bloc afin d’être en mesure d’effectuer la lecture à partir de l’emplacement du bloc de navigation. Si vous souhaitez uniquement la lecture du mot, définissez le mode mot à mot puis positionnez votre bloc de navigation. Si vous positionnez le bloc de navigation sur une photo ou un espace vierge, vous entendrez un signal sonore. Il vaut faut alors déplacer le petit bloc. </w:t>
      </w:r>
    </w:p>
    <w:p w14:paraId="632E7102" w14:textId="77777777" w:rsidR="003B5709" w:rsidRPr="003B5709" w:rsidRDefault="003B5709" w:rsidP="003B5709">
      <w:pPr>
        <w:rPr>
          <w:lang w:val="fr-FR"/>
        </w:rPr>
      </w:pPr>
      <w:r w:rsidRPr="003B5709">
        <w:rPr>
          <w:lang w:val="fr-FR"/>
        </w:rPr>
        <w:lastRenderedPageBreak/>
        <w:t xml:space="preserve">Attention ! Lorsque le bloc de navigation est posé sur la feuille, l’appareil opère sa navigation par rapport à ce bloc. Pour obtenir une lecture continue ou pour utiliser le bouton « précédent » et « suivant » de l’appareil vous devez toujours enlever le bloc de la feuille. </w:t>
      </w:r>
    </w:p>
    <w:p w14:paraId="07B24314" w14:textId="77777777" w:rsidR="003B5709" w:rsidRDefault="003B5709" w:rsidP="003B5709">
      <w:pPr>
        <w:rPr>
          <w:lang w:val="fr-FR"/>
        </w:rPr>
      </w:pPr>
      <w:r w:rsidRPr="003B5709">
        <w:rPr>
          <w:lang w:val="fr-FR"/>
        </w:rPr>
        <w:t>Bien que la caméra soit plus rapide, elle donne cependant un résultat moins précis à cause de la luminosité variable et d’un positionnement de page moins net.</w:t>
      </w:r>
      <w:r w:rsidR="00225B25">
        <w:rPr>
          <w:lang w:val="fr-FR"/>
        </w:rPr>
        <w:t xml:space="preserve"> </w:t>
      </w:r>
    </w:p>
    <w:p w14:paraId="44A0E6A8" w14:textId="77777777" w:rsidR="005A7FC7" w:rsidRDefault="005A7FC7" w:rsidP="003B5709">
      <w:pPr>
        <w:rPr>
          <w:lang w:val="fr-FR"/>
        </w:rPr>
      </w:pPr>
    </w:p>
    <w:p w14:paraId="2738EA02" w14:textId="77777777" w:rsidR="005A7FC7" w:rsidRPr="007321EE" w:rsidRDefault="005A7FC7" w:rsidP="003D63EC">
      <w:pPr>
        <w:pStyle w:val="Plattetekst"/>
        <w:rPr>
          <w:b/>
          <w:i/>
          <w:spacing w:val="0"/>
          <w:kern w:val="28"/>
          <w:sz w:val="48"/>
          <w:lang w:val="fr-BE"/>
        </w:rPr>
      </w:pPr>
      <w:r w:rsidRPr="007321EE">
        <w:rPr>
          <w:b/>
          <w:i/>
          <w:spacing w:val="0"/>
          <w:kern w:val="28"/>
          <w:sz w:val="48"/>
          <w:lang w:val="fr-BE"/>
        </w:rPr>
        <w:t>Chapitre 6 : Intelligence artificielle</w:t>
      </w:r>
    </w:p>
    <w:p w14:paraId="0C389A96" w14:textId="27ADE38A" w:rsidR="003D63EC" w:rsidRPr="007321EE" w:rsidRDefault="007207B4" w:rsidP="003D63EC">
      <w:pPr>
        <w:pStyle w:val="Plattetekst"/>
        <w:rPr>
          <w:lang w:val="fr-BE"/>
        </w:rPr>
      </w:pPr>
      <w:r w:rsidRPr="007321EE">
        <w:rPr>
          <w:lang w:val="fr-BE"/>
        </w:rPr>
        <w:t xml:space="preserve">Si votre appareil est équipé de l'intelligence artificielle </w:t>
      </w:r>
      <w:r w:rsidRPr="007321EE">
        <w:rPr>
          <w:b/>
          <w:bCs/>
          <w:lang w:val="fr-BE"/>
        </w:rPr>
        <w:t>(option)</w:t>
      </w:r>
      <w:r w:rsidRPr="007321EE">
        <w:rPr>
          <w:lang w:val="fr-BE"/>
        </w:rPr>
        <w:t xml:space="preserve">, vous disposez des possibilités suivantes </w:t>
      </w:r>
      <w:r w:rsidR="003D63EC" w:rsidRPr="007321EE">
        <w:rPr>
          <w:lang w:val="fr-BE"/>
        </w:rPr>
        <w:t>:</w:t>
      </w:r>
    </w:p>
    <w:p w14:paraId="728F1ACC" w14:textId="4FA14EB1" w:rsidR="003D63EC" w:rsidRPr="007321EE" w:rsidRDefault="00C76859" w:rsidP="003D63EC">
      <w:pPr>
        <w:pStyle w:val="Kop3"/>
      </w:pPr>
      <w:r w:rsidRPr="007321EE">
        <w:t>Description de page (IA</w:t>
      </w:r>
      <w:r w:rsidR="003D63EC" w:rsidRPr="007321EE">
        <w:t>)</w:t>
      </w:r>
    </w:p>
    <w:p w14:paraId="7703E7B0" w14:textId="1920CF24" w:rsidR="003D63EC" w:rsidRPr="007321EE" w:rsidRDefault="00C76859" w:rsidP="003D63EC">
      <w:pPr>
        <w:pStyle w:val="Opsomming"/>
        <w:numPr>
          <w:ilvl w:val="0"/>
          <w:numId w:val="0"/>
        </w:numPr>
        <w:jc w:val="left"/>
      </w:pPr>
      <w:r w:rsidRPr="007321EE">
        <w:t xml:space="preserve">Grâce à la description de page, l'appareil a la possibilité de décrire ou de résumer entièrement une page à l'aide de l'intelligence artificielle. Pour utiliser cette fonction, placez d'abord le document ou le texte sous le scanner et appuyez sur la </w:t>
      </w:r>
      <w:r w:rsidRPr="007321EE">
        <w:rPr>
          <w:b/>
          <w:bCs/>
        </w:rPr>
        <w:t>touche de scan (bouton 6)</w:t>
      </w:r>
      <w:r w:rsidRPr="007321EE">
        <w:t xml:space="preserve">. Dès que le scan est terminé et que l'appareil commence la lecture à haute voix, vous pouvez accéder à la fonction « description de la page » dans le menu de navigation. Appuyez sur la </w:t>
      </w:r>
      <w:r w:rsidRPr="007321EE">
        <w:rPr>
          <w:b/>
          <w:bCs/>
        </w:rPr>
        <w:t>touche fléchée vers le haut ou vers le bas (bouton 8 ou 9)</w:t>
      </w:r>
      <w:r w:rsidRPr="007321EE">
        <w:t xml:space="preserve"> jusqu'à ce que l'appareil dise « description de la page ». Confirmez ensuite votre choix avec la </w:t>
      </w:r>
      <w:r w:rsidRPr="007321EE">
        <w:rPr>
          <w:b/>
          <w:bCs/>
        </w:rPr>
        <w:t>touche ronde (bouton 7)</w:t>
      </w:r>
      <w:r w:rsidRPr="007321EE">
        <w:t>, après quoi l'appareil rédigera la description. Le traitement par l'IA prend un certain temps ; un peu de patience est donc de mise</w:t>
      </w:r>
      <w:r w:rsidR="003D63EC" w:rsidRPr="007321EE">
        <w:t>.</w:t>
      </w:r>
    </w:p>
    <w:p w14:paraId="6BDC3436" w14:textId="356EEE2F" w:rsidR="003D63EC" w:rsidRPr="007321EE" w:rsidRDefault="00D7034C" w:rsidP="003D63EC">
      <w:pPr>
        <w:pStyle w:val="Kop3"/>
      </w:pPr>
      <w:r w:rsidRPr="007321EE">
        <w:t>Traduction (IA</w:t>
      </w:r>
      <w:r w:rsidR="003D63EC" w:rsidRPr="007321EE">
        <w:t>)</w:t>
      </w:r>
    </w:p>
    <w:p w14:paraId="3AC0DC45" w14:textId="1A2C599F" w:rsidR="003D63EC" w:rsidRPr="007321EE" w:rsidRDefault="00D7034C" w:rsidP="00D7034C">
      <w:pPr>
        <w:pStyle w:val="Opsomming"/>
        <w:numPr>
          <w:ilvl w:val="0"/>
          <w:numId w:val="0"/>
        </w:numPr>
        <w:jc w:val="left"/>
      </w:pPr>
      <w:r w:rsidRPr="007321EE">
        <w:t xml:space="preserve">Lorsque vous placez sous le scanner un document dont la langue diffère de la langue principale configurée (la langue des messages d'aide), l'EasyReader peut traduire ce texte pour vous à l'aide de l'intelligence artificielle. </w:t>
      </w:r>
      <w:r w:rsidRPr="009327CE">
        <w:t xml:space="preserve">Vous lancez ce processus en plaçant le document sous le scanner et en appuyant sur la </w:t>
      </w:r>
      <w:r w:rsidRPr="009327CE">
        <w:rPr>
          <w:b/>
          <w:bCs/>
        </w:rPr>
        <w:t>touche de scan (bouton 6)</w:t>
      </w:r>
      <w:r w:rsidRPr="009327CE">
        <w:t xml:space="preserve">. Dès que le scan est terminé et que l'appareil commence la lecture, naviguez avec les </w:t>
      </w:r>
      <w:r w:rsidRPr="009327CE">
        <w:rPr>
          <w:b/>
          <w:bCs/>
        </w:rPr>
        <w:t>touches en forme de croix bleue</w:t>
      </w:r>
      <w:r w:rsidRPr="009327CE">
        <w:t xml:space="preserve"> en appuyant plusieurs fois sur la </w:t>
      </w:r>
      <w:r w:rsidRPr="009327CE">
        <w:rPr>
          <w:b/>
          <w:bCs/>
        </w:rPr>
        <w:t>touche fléchée vers le haut ou vers le bas (bouton 8 ou 9)</w:t>
      </w:r>
      <w:r w:rsidRPr="009327CE">
        <w:t xml:space="preserve"> jusqu'à ce que vous entendiez l'option « traduction de la page en... ». </w:t>
      </w:r>
      <w:r w:rsidRPr="007321EE">
        <w:t xml:space="preserve">Confirmez ensuite ce choix avec la </w:t>
      </w:r>
      <w:r w:rsidRPr="007321EE">
        <w:rPr>
          <w:b/>
          <w:bCs/>
        </w:rPr>
        <w:t>touche ronde (bouton 7)</w:t>
      </w:r>
      <w:r w:rsidRPr="007321EE">
        <w:t xml:space="preserve"> pour générer la traduction. Le traitement par l'IA prend un certain temps ; un peu de patience est donc de mise</w:t>
      </w:r>
      <w:r w:rsidR="003D63EC" w:rsidRPr="007321EE">
        <w:t>.</w:t>
      </w:r>
    </w:p>
    <w:p w14:paraId="5CC41893" w14:textId="6ACFB82F" w:rsidR="000B4CBA" w:rsidRPr="008825B8" w:rsidRDefault="00ED43F4" w:rsidP="00D01195">
      <w:pPr>
        <w:pStyle w:val="Kop2"/>
        <w:rPr>
          <w:lang w:val="fr-BE"/>
        </w:rPr>
      </w:pPr>
      <w:bookmarkStart w:id="14" w:name="_Toc309046459"/>
      <w:r>
        <w:rPr>
          <w:lang w:val="fr-BE"/>
        </w:rPr>
        <w:t>Chapitre</w:t>
      </w:r>
      <w:r w:rsidR="000B4CBA">
        <w:rPr>
          <w:lang w:val="fr-BE"/>
        </w:rPr>
        <w:t xml:space="preserve"> </w:t>
      </w:r>
      <w:r w:rsidR="00990145">
        <w:rPr>
          <w:lang w:val="fr-BE"/>
        </w:rPr>
        <w:t>7</w:t>
      </w:r>
      <w:r w:rsidR="000B4CBA">
        <w:rPr>
          <w:lang w:val="fr-BE"/>
        </w:rPr>
        <w:t xml:space="preserve"> : </w:t>
      </w:r>
      <w:r w:rsidR="000B4CBA" w:rsidRPr="008825B8">
        <w:rPr>
          <w:lang w:val="fr-BE"/>
        </w:rPr>
        <w:t>Garantie</w:t>
      </w:r>
    </w:p>
    <w:p w14:paraId="69EFB616" w14:textId="77777777" w:rsidR="000B4CBA" w:rsidRPr="008825B8" w:rsidRDefault="000B4CBA" w:rsidP="00D01195">
      <w:pPr>
        <w:pStyle w:val="Kop3"/>
        <w:rPr>
          <w:lang w:eastAsia="nl-NL"/>
        </w:rPr>
      </w:pPr>
      <w:bookmarkStart w:id="15" w:name="_Toc309046475"/>
      <w:r w:rsidRPr="008825B8">
        <w:rPr>
          <w:lang w:eastAsia="nl-NL"/>
        </w:rPr>
        <w:t>Explication au sujet de la garantie</w:t>
      </w:r>
      <w:bookmarkEnd w:id="15"/>
    </w:p>
    <w:p w14:paraId="2C295F68" w14:textId="77777777" w:rsidR="000B4CBA" w:rsidRPr="008825B8" w:rsidRDefault="000B4CBA" w:rsidP="00B910C9">
      <w:pPr>
        <w:pStyle w:val="Plattetekst"/>
        <w:jc w:val="left"/>
        <w:rPr>
          <w:lang w:val="fr-BE"/>
        </w:rPr>
      </w:pPr>
      <w:r w:rsidRPr="008825B8">
        <w:rPr>
          <w:lang w:val="fr-BE"/>
        </w:rPr>
        <w:t xml:space="preserve">KOBA Vision offre une garantie de deux ans sur chaque </w:t>
      </w:r>
      <w:r>
        <w:rPr>
          <w:lang w:val="fr-BE"/>
        </w:rPr>
        <w:t>appareil</w:t>
      </w:r>
      <w:r w:rsidRPr="008825B8">
        <w:rPr>
          <w:lang w:val="fr-BE"/>
        </w:rPr>
        <w:t>.</w:t>
      </w:r>
      <w:r>
        <w:rPr>
          <w:lang w:val="fr-BE"/>
        </w:rPr>
        <w:t xml:space="preserve"> La batterie a une garantie de 6 mois.</w:t>
      </w:r>
      <w:r w:rsidRPr="008825B8">
        <w:rPr>
          <w:lang w:val="fr-BE"/>
        </w:rPr>
        <w:t xml:space="preserve"> </w:t>
      </w:r>
      <w:r w:rsidR="00D01195" w:rsidRPr="008825B8">
        <w:rPr>
          <w:lang w:val="fr-BE"/>
        </w:rPr>
        <w:t>Cette garan</w:t>
      </w:r>
      <w:r w:rsidR="00D01195">
        <w:rPr>
          <w:lang w:val="fr-BE"/>
        </w:rPr>
        <w:t>tie prend cours à la date de la livraison</w:t>
      </w:r>
      <w:r w:rsidR="00D01195" w:rsidRPr="008825B8">
        <w:rPr>
          <w:lang w:val="fr-BE"/>
        </w:rPr>
        <w:t>.</w:t>
      </w:r>
      <w:r w:rsidR="00D01195">
        <w:rPr>
          <w:lang w:val="fr-BE"/>
        </w:rPr>
        <w:t xml:space="preserve"> </w:t>
      </w:r>
      <w:r w:rsidRPr="008825B8">
        <w:rPr>
          <w:lang w:val="fr-BE"/>
        </w:rPr>
        <w:t xml:space="preserve">Conservez les emballages et boites fournies avec l’appareil pour bénéficier de la garantie. </w:t>
      </w:r>
    </w:p>
    <w:p w14:paraId="4A3DE475" w14:textId="77777777" w:rsidR="000B4CBA" w:rsidRPr="008825B8" w:rsidRDefault="000B4CBA" w:rsidP="00B910C9">
      <w:pPr>
        <w:pStyle w:val="Plattetekst"/>
        <w:jc w:val="left"/>
        <w:rPr>
          <w:lang w:val="fr-BE"/>
        </w:rPr>
      </w:pPr>
      <w:r w:rsidRPr="008825B8">
        <w:rPr>
          <w:lang w:val="fr-BE"/>
        </w:rPr>
        <w:t xml:space="preserve">Les services liés à la garantie sont dispensés par KOBA Vision ou par un revendeur agissant au nom de KOBA Vision. Si </w:t>
      </w:r>
      <w:r>
        <w:rPr>
          <w:lang w:val="fr-BE"/>
        </w:rPr>
        <w:t>l’appareil</w:t>
      </w:r>
      <w:r w:rsidRPr="008825B8">
        <w:rPr>
          <w:lang w:val="fr-BE"/>
        </w:rPr>
        <w:t xml:space="preserve"> ne peut pas être réparé correctement, KOBA Vision peut, de sa propre initiative, décider de remplacer </w:t>
      </w:r>
      <w:r>
        <w:rPr>
          <w:lang w:val="fr-BE"/>
        </w:rPr>
        <w:t>l’appareil</w:t>
      </w:r>
      <w:r w:rsidRPr="008825B8">
        <w:rPr>
          <w:lang w:val="fr-BE"/>
        </w:rPr>
        <w:t xml:space="preserve"> par un autre présentant des spécificités identiques. Tous les composants et produits échangés durant la période de garantie deviennent la propriété de KOBA Vision.</w:t>
      </w:r>
    </w:p>
    <w:p w14:paraId="437247E0" w14:textId="77777777" w:rsidR="000B4CBA" w:rsidRPr="008825B8" w:rsidRDefault="000B4CBA" w:rsidP="00D01195">
      <w:pPr>
        <w:pStyle w:val="Kop3"/>
      </w:pPr>
      <w:bookmarkStart w:id="16" w:name="_Toc309046476"/>
      <w:r w:rsidRPr="008825B8">
        <w:rPr>
          <w:lang w:eastAsia="nl-NL"/>
        </w:rPr>
        <w:t>Modalités de la garantie</w:t>
      </w:r>
      <w:bookmarkEnd w:id="16"/>
    </w:p>
    <w:p w14:paraId="123C4162" w14:textId="77777777" w:rsidR="000B4CBA" w:rsidRPr="008825B8" w:rsidRDefault="000B4CBA" w:rsidP="000B4CBA">
      <w:pPr>
        <w:pStyle w:val="Plattetekst"/>
        <w:rPr>
          <w:lang w:val="fr-BE" w:eastAsia="nl-NL"/>
        </w:rPr>
      </w:pPr>
      <w:r w:rsidRPr="008825B8">
        <w:rPr>
          <w:lang w:val="fr-BE" w:eastAsia="nl-NL"/>
        </w:rPr>
        <w:t>La gara</w:t>
      </w:r>
      <w:r w:rsidR="00E67FBD">
        <w:rPr>
          <w:lang w:val="fr-BE" w:eastAsia="nl-NL"/>
        </w:rPr>
        <w:t>ntie n’est pas applicable si l’appareil EasyReader</w:t>
      </w:r>
      <w:r w:rsidR="00D01195">
        <w:rPr>
          <w:lang w:val="fr-BE" w:eastAsia="nl-NL"/>
        </w:rPr>
        <w:t xml:space="preserve"> </w:t>
      </w:r>
      <w:r w:rsidRPr="008825B8">
        <w:rPr>
          <w:lang w:val="fr-BE" w:eastAsia="nl-NL"/>
        </w:rPr>
        <w:t>:</w:t>
      </w:r>
    </w:p>
    <w:p w14:paraId="2CA4FA62" w14:textId="77777777" w:rsidR="000B4CBA" w:rsidRPr="008825B8" w:rsidRDefault="000B4CBA" w:rsidP="00D01195">
      <w:pPr>
        <w:pStyle w:val="Opsomming"/>
        <w:rPr>
          <w:lang w:eastAsia="nl-NL"/>
        </w:rPr>
      </w:pPr>
      <w:r w:rsidRPr="008825B8">
        <w:rPr>
          <w:lang w:eastAsia="nl-NL"/>
        </w:rPr>
        <w:t>N’a pas été utilisé conformément aux instructions ou a été utilisé incorrect</w:t>
      </w:r>
      <w:r w:rsidR="00D01195">
        <w:rPr>
          <w:lang w:eastAsia="nl-NL"/>
        </w:rPr>
        <w:t>ement.</w:t>
      </w:r>
    </w:p>
    <w:p w14:paraId="50265AC4" w14:textId="77777777" w:rsidR="00D01195" w:rsidRDefault="000B4CBA" w:rsidP="00B376EA">
      <w:pPr>
        <w:pStyle w:val="Opsomming"/>
        <w:rPr>
          <w:lang w:eastAsia="nl-NL"/>
        </w:rPr>
      </w:pPr>
      <w:r w:rsidRPr="008825B8">
        <w:rPr>
          <w:lang w:eastAsia="nl-NL"/>
        </w:rPr>
        <w:t xml:space="preserve">A été endommagé </w:t>
      </w:r>
      <w:r w:rsidR="00D01195">
        <w:rPr>
          <w:lang w:eastAsia="nl-NL"/>
        </w:rPr>
        <w:t>suite à une chute ou à un choc.</w:t>
      </w:r>
    </w:p>
    <w:p w14:paraId="6A74F0E2" w14:textId="77777777" w:rsidR="000B4CBA" w:rsidRPr="008825B8" w:rsidRDefault="000B4CBA" w:rsidP="00B376EA">
      <w:pPr>
        <w:pStyle w:val="Opsomming"/>
        <w:rPr>
          <w:lang w:eastAsia="nl-NL"/>
        </w:rPr>
      </w:pPr>
      <w:r w:rsidRPr="008825B8">
        <w:rPr>
          <w:lang w:eastAsia="nl-NL"/>
        </w:rPr>
        <w:t xml:space="preserve">A été démonté ou s’il a été modifié </w:t>
      </w:r>
      <w:r w:rsidR="00D01195">
        <w:rPr>
          <w:lang w:eastAsia="nl-NL"/>
        </w:rPr>
        <w:t>de quelque manière que ce soit.</w:t>
      </w:r>
    </w:p>
    <w:p w14:paraId="234A0C95" w14:textId="77777777" w:rsidR="000B4CBA" w:rsidRPr="008825B8" w:rsidRDefault="000B4CBA" w:rsidP="00D01195">
      <w:pPr>
        <w:pStyle w:val="Opsomming"/>
        <w:rPr>
          <w:lang w:eastAsia="nl-NL"/>
        </w:rPr>
      </w:pPr>
      <w:r w:rsidRPr="008825B8">
        <w:rPr>
          <w:lang w:eastAsia="nl-NL"/>
        </w:rPr>
        <w:lastRenderedPageBreak/>
        <w:t xml:space="preserve">S’il a été précédemment réparé ou modifié par </w:t>
      </w:r>
      <w:r w:rsidR="00E67FBD">
        <w:rPr>
          <w:lang w:eastAsia="nl-NL"/>
        </w:rPr>
        <w:t>un technicien non agréé par KOBA</w:t>
      </w:r>
      <w:r w:rsidRPr="008825B8">
        <w:rPr>
          <w:lang w:eastAsia="nl-NL"/>
        </w:rPr>
        <w:t xml:space="preserve"> Vision.</w:t>
      </w:r>
    </w:p>
    <w:p w14:paraId="6AD17AFB" w14:textId="77777777" w:rsidR="000B4CBA" w:rsidRPr="008825B8" w:rsidRDefault="000B4CBA" w:rsidP="00D01195">
      <w:pPr>
        <w:rPr>
          <w:lang w:val="fr-BE" w:eastAsia="nl-NL"/>
        </w:rPr>
      </w:pPr>
      <w:r w:rsidRPr="008825B8">
        <w:rPr>
          <w:lang w:val="fr-BE" w:eastAsia="nl-NL"/>
        </w:rPr>
        <w:t xml:space="preserve">Les dommages qui en résulteraient ne seront, en aucun cas, couverts par la garantie. </w:t>
      </w:r>
    </w:p>
    <w:p w14:paraId="0167DAA3" w14:textId="77777777" w:rsidR="000B4CBA" w:rsidRPr="008825B8" w:rsidRDefault="000B4CBA" w:rsidP="00B910C9">
      <w:pPr>
        <w:pStyle w:val="Plattetekst"/>
        <w:jc w:val="left"/>
        <w:rPr>
          <w:lang w:val="fr-BE"/>
        </w:rPr>
      </w:pPr>
      <w:r w:rsidRPr="008825B8">
        <w:rPr>
          <w:lang w:val="fr-BE" w:eastAsia="nl-NL"/>
        </w:rPr>
        <w:t>A l’exception des modalités d’application de la garantie mentionnées expressément ci-dessus, KOBA Vision n’assumera aucune responsabilité de quelque sorte que ce soit. Cette limitation de la  responsabilité ne restreint pas les droits légaux du client en tant que consommateur ou ses droits vis-à-vis du vendeur.</w:t>
      </w:r>
    </w:p>
    <w:p w14:paraId="083B3E9D" w14:textId="77777777" w:rsidR="000B4CBA" w:rsidRPr="008825B8" w:rsidRDefault="000B4CBA" w:rsidP="00D01195">
      <w:pPr>
        <w:pStyle w:val="Kop3"/>
        <w:rPr>
          <w:lang w:eastAsia="nl-NL"/>
        </w:rPr>
      </w:pPr>
      <w:bookmarkStart w:id="17" w:name="_Toc309046477"/>
      <w:r w:rsidRPr="008825B8">
        <w:rPr>
          <w:lang w:eastAsia="nl-NL"/>
        </w:rPr>
        <w:t>Modalité de Service</w:t>
      </w:r>
      <w:bookmarkEnd w:id="17"/>
    </w:p>
    <w:p w14:paraId="63DDC4A2" w14:textId="77777777" w:rsidR="000B4CBA" w:rsidRDefault="000B4CBA" w:rsidP="00B910C9">
      <w:pPr>
        <w:pStyle w:val="Plattetekst"/>
        <w:jc w:val="left"/>
        <w:rPr>
          <w:lang w:val="fr-BE"/>
        </w:rPr>
      </w:pPr>
      <w:r w:rsidRPr="008825B8">
        <w:rPr>
          <w:lang w:val="fr-BE"/>
        </w:rPr>
        <w:t>Avant de faire usage de la garantie ou de tout autre service dont vous auriez besoin et avant de prendre contact avec KOBA Vision ou un revendeur, notez le nom du produit, le numéro de série, la date d’achat, le numéro de la facture, les éventuels messages d’erreur ou tout autre élément relatif au problème.</w:t>
      </w:r>
    </w:p>
    <w:p w14:paraId="4DCD57A6" w14:textId="77777777" w:rsidR="0094125C" w:rsidRDefault="0094125C" w:rsidP="0094125C">
      <w:pPr>
        <w:pStyle w:val="Kop3"/>
      </w:pPr>
      <w:bookmarkStart w:id="18" w:name="_Toc127793945"/>
      <w:bookmarkStart w:id="19" w:name="_Toc127794115"/>
      <w:bookmarkStart w:id="20" w:name="_Toc127893377"/>
      <w:r w:rsidRPr="006E36B9">
        <w:t>Signalement d’un incident grave</w:t>
      </w:r>
      <w:bookmarkEnd w:id="18"/>
      <w:bookmarkEnd w:id="19"/>
      <w:bookmarkEnd w:id="20"/>
    </w:p>
    <w:p w14:paraId="59A866E7" w14:textId="77777777" w:rsidR="0094125C" w:rsidRDefault="0094125C" w:rsidP="0094125C">
      <w:pPr>
        <w:rPr>
          <w:lang w:val="fr-BE"/>
        </w:rPr>
      </w:pPr>
      <w:r w:rsidRPr="006E36B9">
        <w:rPr>
          <w:lang w:val="fr-BE"/>
        </w:rPr>
        <w:t>Tout incident survenant durant l’utilisation de ce produit et ayant des conséquences pour l</w:t>
      </w:r>
      <w:r>
        <w:rPr>
          <w:lang w:val="fr-BE"/>
        </w:rPr>
        <w:t>’utilisateur</w:t>
      </w:r>
      <w:r w:rsidRPr="006E36B9">
        <w:rPr>
          <w:lang w:val="fr-BE"/>
        </w:rPr>
        <w:t xml:space="preserve"> doit être porté à la connaissance du fabricant du produit ou du distributeur agréé. SI l’incident se produit au sein de l’Union européenne (UE), il doit également être signalé aux autorités compétentes de l’État membre.</w:t>
      </w:r>
    </w:p>
    <w:tbl>
      <w:tblPr>
        <w:tblW w:w="0" w:type="auto"/>
        <w:tblCellMar>
          <w:left w:w="0" w:type="dxa"/>
          <w:right w:w="0" w:type="dxa"/>
        </w:tblCellMar>
        <w:tblLook w:val="04A0" w:firstRow="1" w:lastRow="0" w:firstColumn="1" w:lastColumn="0" w:noHBand="0" w:noVBand="1"/>
      </w:tblPr>
      <w:tblGrid>
        <w:gridCol w:w="5228"/>
        <w:gridCol w:w="5228"/>
      </w:tblGrid>
      <w:tr w:rsidR="00040893" w:rsidRPr="007321EE" w14:paraId="3701BC8B" w14:textId="77777777" w:rsidTr="0094125C">
        <w:tc>
          <w:tcPr>
            <w:tcW w:w="5228" w:type="dxa"/>
          </w:tcPr>
          <w:p w14:paraId="5F0B175B" w14:textId="77777777" w:rsidR="0094125C" w:rsidRPr="00453EE9" w:rsidRDefault="0094125C" w:rsidP="00C25449">
            <w:pPr>
              <w:pStyle w:val="Kop3"/>
            </w:pPr>
            <w:bookmarkStart w:id="21" w:name="_Toc127793946"/>
            <w:bookmarkStart w:id="22" w:name="_Toc127794116"/>
            <w:bookmarkStart w:id="23" w:name="_Toc127893378"/>
            <w:r w:rsidRPr="00453EE9">
              <w:t>Fabriquant</w:t>
            </w:r>
          </w:p>
          <w:p w14:paraId="478BE516" w14:textId="77777777" w:rsidR="0094125C" w:rsidRPr="0094125C" w:rsidRDefault="0094125C" w:rsidP="00C25449">
            <w:pPr>
              <w:rPr>
                <w:szCs w:val="22"/>
                <w:lang w:val="fr-BE"/>
              </w:rPr>
            </w:pPr>
            <w:r w:rsidRPr="0094125C">
              <w:rPr>
                <w:szCs w:val="22"/>
                <w:lang w:val="fr-BE"/>
              </w:rPr>
              <w:t>KOBA Vision bv</w:t>
            </w:r>
            <w:r w:rsidRPr="0094125C">
              <w:rPr>
                <w:szCs w:val="22"/>
                <w:lang w:val="fr-BE"/>
              </w:rPr>
              <w:br/>
              <w:t>De Oude Hoeven 6</w:t>
            </w:r>
            <w:r w:rsidRPr="0094125C">
              <w:rPr>
                <w:szCs w:val="22"/>
                <w:lang w:val="fr-BE"/>
              </w:rPr>
              <w:br/>
              <w:t>3971 Leopoldsburg</w:t>
            </w:r>
            <w:r w:rsidRPr="0094125C">
              <w:rPr>
                <w:szCs w:val="22"/>
                <w:lang w:val="fr-BE"/>
              </w:rPr>
              <w:br/>
              <w:t>Belgique</w:t>
            </w:r>
          </w:p>
          <w:p w14:paraId="5CE04D77" w14:textId="77777777" w:rsidR="0094125C" w:rsidRPr="0094125C" w:rsidRDefault="0094125C" w:rsidP="0094125C">
            <w:pPr>
              <w:rPr>
                <w:szCs w:val="22"/>
                <w:lang w:val="fr-BE"/>
              </w:rPr>
            </w:pPr>
            <w:r w:rsidRPr="0094125C">
              <w:rPr>
                <w:szCs w:val="22"/>
                <w:lang w:val="fr-BE"/>
              </w:rPr>
              <w:t>Tél. +32 11 51 70 80</w:t>
            </w:r>
            <w:r w:rsidRPr="0094125C">
              <w:rPr>
                <w:szCs w:val="22"/>
                <w:lang w:val="fr-BE"/>
              </w:rPr>
              <w:br/>
              <w:t>info@kobavision.be</w:t>
            </w:r>
            <w:r w:rsidRPr="0094125C">
              <w:rPr>
                <w:szCs w:val="22"/>
                <w:lang w:val="fr-BE"/>
              </w:rPr>
              <w:br/>
              <w:t>www.kobavision.be</w:t>
            </w:r>
          </w:p>
        </w:tc>
        <w:tc>
          <w:tcPr>
            <w:tcW w:w="5228" w:type="dxa"/>
          </w:tcPr>
          <w:p w14:paraId="2408AB38" w14:textId="77777777" w:rsidR="0094125C" w:rsidRDefault="0094125C" w:rsidP="0094125C">
            <w:pPr>
              <w:pStyle w:val="Kop3"/>
              <w:jc w:val="left"/>
            </w:pPr>
            <w:bookmarkStart w:id="24" w:name="_Toc127793947"/>
            <w:bookmarkStart w:id="25" w:name="_Toc127794117"/>
            <w:bookmarkStart w:id="26" w:name="_Toc127893379"/>
            <w:r w:rsidRPr="00F416BB">
              <w:t>Représentant autorisé en Suisse</w:t>
            </w:r>
            <w:bookmarkEnd w:id="24"/>
            <w:bookmarkEnd w:id="25"/>
            <w:bookmarkEnd w:id="26"/>
          </w:p>
          <w:p w14:paraId="7B9D46C7" w14:textId="77777777" w:rsidR="0094125C" w:rsidRPr="0094125C" w:rsidRDefault="0094125C" w:rsidP="0094125C">
            <w:pPr>
              <w:pStyle w:val="Plattetekst"/>
              <w:jc w:val="left"/>
              <w:rPr>
                <w:szCs w:val="22"/>
                <w:lang w:val="fr-BE"/>
              </w:rPr>
            </w:pPr>
            <w:r w:rsidRPr="0094125C">
              <w:rPr>
                <w:szCs w:val="22"/>
                <w:lang w:val="fr-BE"/>
              </w:rPr>
              <w:t>Accesstech AG</w:t>
            </w:r>
            <w:r w:rsidRPr="0094125C">
              <w:rPr>
                <w:szCs w:val="22"/>
                <w:lang w:val="fr-BE"/>
              </w:rPr>
              <w:br/>
              <w:t>Bürgenstrasse 12</w:t>
            </w:r>
            <w:r w:rsidRPr="0094125C">
              <w:rPr>
                <w:szCs w:val="22"/>
                <w:lang w:val="fr-BE"/>
              </w:rPr>
              <w:br/>
              <w:t>6005 Luzern</w:t>
            </w:r>
            <w:r w:rsidRPr="0094125C">
              <w:rPr>
                <w:szCs w:val="22"/>
                <w:lang w:val="fr-BE"/>
              </w:rPr>
              <w:br/>
              <w:t>Suisse</w:t>
            </w:r>
          </w:p>
          <w:p w14:paraId="5BB12C6A" w14:textId="77777777" w:rsidR="0094125C" w:rsidRPr="0094125C" w:rsidRDefault="0094125C" w:rsidP="0094125C">
            <w:pPr>
              <w:rPr>
                <w:szCs w:val="22"/>
                <w:lang w:val="fr-BE"/>
              </w:rPr>
            </w:pPr>
            <w:r w:rsidRPr="0094125C">
              <w:rPr>
                <w:szCs w:val="22"/>
                <w:lang w:val="fr-BE"/>
              </w:rPr>
              <w:t>Tél: +41 41 227 41 27</w:t>
            </w:r>
            <w:r w:rsidRPr="0094125C">
              <w:rPr>
                <w:szCs w:val="22"/>
                <w:lang w:val="fr-BE"/>
              </w:rPr>
              <w:br/>
              <w:t>info@accesstech.ch</w:t>
            </w:r>
            <w:r w:rsidRPr="0094125C">
              <w:rPr>
                <w:szCs w:val="22"/>
                <w:lang w:val="fr-BE"/>
              </w:rPr>
              <w:br/>
              <w:t>www.accesstech.ch</w:t>
            </w:r>
          </w:p>
        </w:tc>
      </w:tr>
      <w:bookmarkEnd w:id="21"/>
      <w:bookmarkEnd w:id="22"/>
      <w:bookmarkEnd w:id="23"/>
    </w:tbl>
    <w:p w14:paraId="58AAF8C3" w14:textId="77777777" w:rsidR="0094125C" w:rsidRDefault="0094125C" w:rsidP="00B910C9">
      <w:pPr>
        <w:pStyle w:val="Plattetekst"/>
        <w:jc w:val="left"/>
        <w:rPr>
          <w:lang w:val="fr-BE"/>
        </w:rPr>
      </w:pPr>
    </w:p>
    <w:p w14:paraId="321629A2" w14:textId="68EE639D" w:rsidR="00DF05D2" w:rsidRDefault="00903EAA" w:rsidP="00D01195">
      <w:pPr>
        <w:pStyle w:val="Kop2"/>
        <w:rPr>
          <w:lang w:val="fr-BE"/>
        </w:rPr>
      </w:pPr>
      <w:r>
        <w:rPr>
          <w:lang w:val="fr-BE"/>
        </w:rPr>
        <w:br w:type="page"/>
      </w:r>
      <w:r w:rsidR="00ED43F4">
        <w:rPr>
          <w:lang w:val="fr-BE"/>
        </w:rPr>
        <w:lastRenderedPageBreak/>
        <w:t>Chapitre</w:t>
      </w:r>
      <w:r w:rsidR="003B5709">
        <w:rPr>
          <w:lang w:val="fr-BE"/>
        </w:rPr>
        <w:t xml:space="preserve"> </w:t>
      </w:r>
      <w:r w:rsidR="00990145">
        <w:rPr>
          <w:lang w:val="fr-BE"/>
        </w:rPr>
        <w:t>8</w:t>
      </w:r>
      <w:r w:rsidR="003B5709">
        <w:rPr>
          <w:lang w:val="fr-BE"/>
        </w:rPr>
        <w:t xml:space="preserve"> : </w:t>
      </w:r>
      <w:r w:rsidR="00D16C55" w:rsidRPr="000B4CBA">
        <w:rPr>
          <w:lang w:val="fr-BE"/>
        </w:rPr>
        <w:t>Tableau des boutons</w:t>
      </w:r>
      <w:bookmarkEnd w:id="1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17"/>
        <w:gridCol w:w="4366"/>
      </w:tblGrid>
      <w:tr w:rsidR="00164260" w:rsidRPr="00293444" w14:paraId="1F2B9165" w14:textId="77777777" w:rsidTr="00293444">
        <w:tc>
          <w:tcPr>
            <w:tcW w:w="5303" w:type="dxa"/>
            <w:tcBorders>
              <w:top w:val="nil"/>
              <w:left w:val="nil"/>
              <w:bottom w:val="nil"/>
              <w:right w:val="nil"/>
            </w:tcBorders>
          </w:tcPr>
          <w:tbl>
            <w:tblPr>
              <w:tblpPr w:leftFromText="141" w:rightFromText="141" w:vertAnchor="text" w:horzAnchor="margin" w:tblpY="221"/>
              <w:tblW w:w="60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left w:w="70" w:type="dxa"/>
                <w:right w:w="70" w:type="dxa"/>
              </w:tblCellMar>
              <w:tblLook w:val="04A0" w:firstRow="1" w:lastRow="0" w:firstColumn="1" w:lastColumn="0" w:noHBand="0" w:noVBand="1"/>
            </w:tblPr>
            <w:tblGrid>
              <w:gridCol w:w="729"/>
              <w:gridCol w:w="5362"/>
            </w:tblGrid>
            <w:tr w:rsidR="00164260" w:rsidRPr="003233B6" w14:paraId="49319E29" w14:textId="77777777" w:rsidTr="00F70D82">
              <w:trPr>
                <w:trHeight w:val="360"/>
              </w:trPr>
              <w:tc>
                <w:tcPr>
                  <w:tcW w:w="729" w:type="dxa"/>
                  <w:tcBorders>
                    <w:bottom w:val="nil"/>
                  </w:tcBorders>
                  <w:noWrap/>
                  <w:hideMark/>
                </w:tcPr>
                <w:p w14:paraId="1747E8B2" w14:textId="77777777" w:rsidR="00164260" w:rsidRPr="003233B6" w:rsidRDefault="00164260" w:rsidP="00164260">
                  <w:pPr>
                    <w:rPr>
                      <w:rFonts w:cs="Arial"/>
                      <w:sz w:val="30"/>
                      <w:szCs w:val="30"/>
                      <w:lang w:eastAsia="nl-BE"/>
                    </w:rPr>
                  </w:pPr>
                  <w:r w:rsidRPr="003233B6">
                    <w:rPr>
                      <w:rFonts w:cs="Arial"/>
                      <w:sz w:val="30"/>
                      <w:szCs w:val="30"/>
                      <w:lang w:eastAsia="nl-BE"/>
                    </w:rPr>
                    <w:t>1</w:t>
                  </w:r>
                </w:p>
              </w:tc>
              <w:tc>
                <w:tcPr>
                  <w:tcW w:w="5362" w:type="dxa"/>
                  <w:tcBorders>
                    <w:bottom w:val="nil"/>
                  </w:tcBorders>
                  <w:noWrap/>
                  <w:hideMark/>
                </w:tcPr>
                <w:p w14:paraId="3CB6BB06" w14:textId="77777777" w:rsidR="00164260" w:rsidRPr="003233B6" w:rsidRDefault="00164260" w:rsidP="00164260">
                  <w:pPr>
                    <w:rPr>
                      <w:rFonts w:cs="Arial"/>
                      <w:b/>
                      <w:sz w:val="30"/>
                      <w:szCs w:val="30"/>
                      <w:lang w:eastAsia="nl-BE"/>
                    </w:rPr>
                  </w:pPr>
                  <w:r w:rsidRPr="003233B6">
                    <w:rPr>
                      <w:rFonts w:cs="Arial"/>
                      <w:b/>
                      <w:sz w:val="30"/>
                      <w:szCs w:val="30"/>
                      <w:lang w:eastAsia="nl-BE"/>
                    </w:rPr>
                    <w:t>Interrupteur ON/OFF</w:t>
                  </w:r>
                </w:p>
              </w:tc>
            </w:tr>
            <w:tr w:rsidR="00164260" w:rsidRPr="007321EE" w14:paraId="6711EAC1" w14:textId="77777777" w:rsidTr="00F70D82">
              <w:trPr>
                <w:trHeight w:val="360"/>
              </w:trPr>
              <w:tc>
                <w:tcPr>
                  <w:tcW w:w="729" w:type="dxa"/>
                  <w:tcBorders>
                    <w:bottom w:val="nil"/>
                  </w:tcBorders>
                  <w:noWrap/>
                  <w:hideMark/>
                </w:tcPr>
                <w:p w14:paraId="0F8D6197" w14:textId="77777777" w:rsidR="00164260" w:rsidRPr="003233B6" w:rsidRDefault="00164260" w:rsidP="00164260">
                  <w:pPr>
                    <w:rPr>
                      <w:rFonts w:cs="Arial"/>
                      <w:sz w:val="30"/>
                      <w:szCs w:val="30"/>
                      <w:lang w:eastAsia="nl-BE"/>
                    </w:rPr>
                  </w:pPr>
                  <w:r w:rsidRPr="003233B6">
                    <w:rPr>
                      <w:rFonts w:cs="Arial"/>
                      <w:sz w:val="30"/>
                      <w:szCs w:val="30"/>
                      <w:lang w:eastAsia="nl-BE"/>
                    </w:rPr>
                    <w:t>2</w:t>
                  </w:r>
                </w:p>
              </w:tc>
              <w:tc>
                <w:tcPr>
                  <w:tcW w:w="5362" w:type="dxa"/>
                  <w:tcBorders>
                    <w:bottom w:val="nil"/>
                  </w:tcBorders>
                  <w:noWrap/>
                  <w:hideMark/>
                </w:tcPr>
                <w:p w14:paraId="3DE59767" w14:textId="77777777" w:rsidR="00164260" w:rsidRPr="003233B6" w:rsidRDefault="00164260" w:rsidP="00164260">
                  <w:pPr>
                    <w:rPr>
                      <w:rFonts w:cs="Arial"/>
                      <w:b/>
                      <w:sz w:val="30"/>
                      <w:szCs w:val="30"/>
                      <w:lang w:val="fr-BE" w:eastAsia="nl-BE"/>
                    </w:rPr>
                  </w:pPr>
                  <w:r w:rsidRPr="003233B6">
                    <w:rPr>
                      <w:rFonts w:cs="Arial"/>
                      <w:b/>
                      <w:sz w:val="30"/>
                      <w:szCs w:val="30"/>
                      <w:lang w:val="fr-BE" w:eastAsia="nl-BE"/>
                    </w:rPr>
                    <w:t xml:space="preserve">Pression brève: </w:t>
                  </w:r>
                  <w:r w:rsidRPr="003233B6">
                    <w:rPr>
                      <w:rFonts w:cs="Arial"/>
                      <w:sz w:val="30"/>
                      <w:szCs w:val="30"/>
                      <w:lang w:val="fr-BE" w:eastAsia="nl-BE"/>
                    </w:rPr>
                    <w:t>Plus de volume</w:t>
                  </w:r>
                </w:p>
                <w:p w14:paraId="2BEE1114" w14:textId="77777777" w:rsidR="00164260" w:rsidRPr="003233B6" w:rsidRDefault="00164260" w:rsidP="00164260">
                  <w:pPr>
                    <w:rPr>
                      <w:rFonts w:cs="Arial"/>
                      <w:b/>
                      <w:sz w:val="30"/>
                      <w:szCs w:val="30"/>
                      <w:lang w:val="fr-BE" w:eastAsia="nl-BE"/>
                    </w:rPr>
                  </w:pPr>
                  <w:r w:rsidRPr="003233B6">
                    <w:rPr>
                      <w:rFonts w:cs="Arial"/>
                      <w:b/>
                      <w:sz w:val="30"/>
                      <w:szCs w:val="30"/>
                      <w:lang w:val="fr-BE" w:eastAsia="nl-BE"/>
                    </w:rPr>
                    <w:t xml:space="preserve">Pression longue: </w:t>
                  </w:r>
                  <w:r w:rsidRPr="003233B6">
                    <w:rPr>
                      <w:rFonts w:cs="Arial"/>
                      <w:sz w:val="30"/>
                      <w:szCs w:val="30"/>
                      <w:lang w:val="fr-BE" w:eastAsia="nl-BE"/>
                    </w:rPr>
                    <w:t>Modifier langues/voix</w:t>
                  </w:r>
                </w:p>
              </w:tc>
            </w:tr>
            <w:tr w:rsidR="00164260" w:rsidRPr="007321EE" w14:paraId="6C0D1621" w14:textId="77777777" w:rsidTr="00F70D82">
              <w:trPr>
                <w:trHeight w:val="360"/>
              </w:trPr>
              <w:tc>
                <w:tcPr>
                  <w:tcW w:w="729" w:type="dxa"/>
                  <w:tcBorders>
                    <w:bottom w:val="nil"/>
                  </w:tcBorders>
                  <w:noWrap/>
                  <w:hideMark/>
                </w:tcPr>
                <w:p w14:paraId="3567DAAF" w14:textId="77777777" w:rsidR="00164260" w:rsidRPr="003233B6" w:rsidRDefault="00164260" w:rsidP="00164260">
                  <w:pPr>
                    <w:rPr>
                      <w:rFonts w:cs="Arial"/>
                      <w:sz w:val="30"/>
                      <w:szCs w:val="30"/>
                      <w:lang w:eastAsia="nl-BE"/>
                    </w:rPr>
                  </w:pPr>
                  <w:r w:rsidRPr="003233B6">
                    <w:rPr>
                      <w:rFonts w:cs="Arial"/>
                      <w:sz w:val="30"/>
                      <w:szCs w:val="30"/>
                      <w:lang w:eastAsia="nl-BE"/>
                    </w:rPr>
                    <w:t>3</w:t>
                  </w:r>
                </w:p>
              </w:tc>
              <w:tc>
                <w:tcPr>
                  <w:tcW w:w="5362" w:type="dxa"/>
                  <w:tcBorders>
                    <w:bottom w:val="nil"/>
                  </w:tcBorders>
                  <w:noWrap/>
                  <w:hideMark/>
                </w:tcPr>
                <w:p w14:paraId="6C3D4CFB" w14:textId="77777777" w:rsidR="00164260" w:rsidRPr="003233B6" w:rsidRDefault="00164260" w:rsidP="00164260">
                  <w:pPr>
                    <w:rPr>
                      <w:rFonts w:cs="Arial"/>
                      <w:b/>
                      <w:sz w:val="30"/>
                      <w:szCs w:val="30"/>
                      <w:lang w:val="fr-BE" w:eastAsia="nl-BE"/>
                    </w:rPr>
                  </w:pPr>
                  <w:r w:rsidRPr="003233B6">
                    <w:rPr>
                      <w:rFonts w:cs="Arial"/>
                      <w:b/>
                      <w:sz w:val="30"/>
                      <w:szCs w:val="30"/>
                      <w:lang w:val="fr-BE" w:eastAsia="nl-BE"/>
                    </w:rPr>
                    <w:t xml:space="preserve">Pression brève : </w:t>
                  </w:r>
                  <w:r w:rsidRPr="003233B6">
                    <w:rPr>
                      <w:rFonts w:cs="Arial"/>
                      <w:sz w:val="30"/>
                      <w:szCs w:val="30"/>
                      <w:lang w:val="fr-BE" w:eastAsia="nl-BE"/>
                    </w:rPr>
                    <w:t>Moins de volume</w:t>
                  </w:r>
                </w:p>
                <w:p w14:paraId="06BF181F" w14:textId="77777777" w:rsidR="00164260" w:rsidRPr="003233B6" w:rsidRDefault="00164260" w:rsidP="00164260">
                  <w:pPr>
                    <w:rPr>
                      <w:rFonts w:cs="Arial"/>
                      <w:b/>
                      <w:sz w:val="30"/>
                      <w:szCs w:val="30"/>
                      <w:lang w:val="fr-BE"/>
                    </w:rPr>
                  </w:pPr>
                  <w:r w:rsidRPr="003233B6">
                    <w:rPr>
                      <w:rFonts w:cs="Arial"/>
                      <w:b/>
                      <w:sz w:val="30"/>
                      <w:szCs w:val="30"/>
                      <w:lang w:val="fr-BE" w:eastAsia="nl-BE"/>
                    </w:rPr>
                    <w:t xml:space="preserve">Pression longue : </w:t>
                  </w:r>
                  <w:r w:rsidRPr="003233B6">
                    <w:rPr>
                      <w:rFonts w:cs="Arial"/>
                      <w:sz w:val="30"/>
                      <w:szCs w:val="30"/>
                      <w:lang w:val="fr-BE" w:eastAsia="nl-BE"/>
                    </w:rPr>
                    <w:t>Modifier langues/voix</w:t>
                  </w:r>
                </w:p>
              </w:tc>
            </w:tr>
            <w:tr w:rsidR="00164260" w:rsidRPr="007321EE" w14:paraId="00A46A5B" w14:textId="77777777" w:rsidTr="00F70D82">
              <w:trPr>
                <w:trHeight w:val="360"/>
              </w:trPr>
              <w:tc>
                <w:tcPr>
                  <w:tcW w:w="729" w:type="dxa"/>
                  <w:noWrap/>
                  <w:hideMark/>
                </w:tcPr>
                <w:p w14:paraId="4D16EB05" w14:textId="77777777" w:rsidR="00164260" w:rsidRPr="003233B6" w:rsidRDefault="00164260" w:rsidP="00164260">
                  <w:pPr>
                    <w:rPr>
                      <w:rFonts w:cs="Arial"/>
                      <w:sz w:val="30"/>
                      <w:szCs w:val="30"/>
                      <w:lang w:eastAsia="nl-BE"/>
                    </w:rPr>
                  </w:pPr>
                  <w:r w:rsidRPr="003233B6">
                    <w:rPr>
                      <w:rFonts w:cs="Arial"/>
                      <w:sz w:val="30"/>
                      <w:szCs w:val="30"/>
                      <w:lang w:eastAsia="nl-BE"/>
                    </w:rPr>
                    <w:t>4</w:t>
                  </w:r>
                </w:p>
              </w:tc>
              <w:tc>
                <w:tcPr>
                  <w:tcW w:w="5362" w:type="dxa"/>
                  <w:noWrap/>
                  <w:hideMark/>
                </w:tcPr>
                <w:p w14:paraId="0343028D" w14:textId="77777777" w:rsidR="00164260" w:rsidRPr="003233B6" w:rsidRDefault="00164260" w:rsidP="00164260">
                  <w:pPr>
                    <w:rPr>
                      <w:rFonts w:cs="Arial"/>
                      <w:sz w:val="30"/>
                      <w:szCs w:val="30"/>
                      <w:lang w:val="fr-BE" w:eastAsia="nl-BE"/>
                    </w:rPr>
                  </w:pPr>
                  <w:r w:rsidRPr="003233B6">
                    <w:rPr>
                      <w:rFonts w:cs="Arial"/>
                      <w:b/>
                      <w:sz w:val="30"/>
                      <w:szCs w:val="30"/>
                      <w:lang w:val="fr-BE" w:eastAsia="nl-BE"/>
                    </w:rPr>
                    <w:t xml:space="preserve">Pression brève : </w:t>
                  </w:r>
                  <w:r w:rsidRPr="003233B6">
                    <w:rPr>
                      <w:rFonts w:cs="Arial"/>
                      <w:sz w:val="30"/>
                      <w:szCs w:val="30"/>
                      <w:lang w:val="fr-BE" w:eastAsia="nl-BE"/>
                    </w:rPr>
                    <w:t>Augmenter la vitesse de lecture</w:t>
                  </w:r>
                </w:p>
                <w:p w14:paraId="3CC585A2" w14:textId="77777777" w:rsidR="00164260" w:rsidRPr="003233B6" w:rsidRDefault="00164260" w:rsidP="00164260">
                  <w:pPr>
                    <w:rPr>
                      <w:rFonts w:cs="Arial"/>
                      <w:sz w:val="30"/>
                      <w:szCs w:val="30"/>
                      <w:lang w:val="fr-BE" w:eastAsia="nl-BE"/>
                    </w:rPr>
                  </w:pPr>
                  <w:r w:rsidRPr="003233B6">
                    <w:rPr>
                      <w:rFonts w:cs="Arial"/>
                      <w:b/>
                      <w:sz w:val="30"/>
                      <w:szCs w:val="30"/>
                      <w:lang w:val="fr-BE" w:eastAsia="nl-BE"/>
                    </w:rPr>
                    <w:t xml:space="preserve">Pression longue : </w:t>
                  </w:r>
                  <w:r w:rsidRPr="003233B6">
                    <w:rPr>
                      <w:rFonts w:cs="Arial"/>
                      <w:sz w:val="30"/>
                      <w:szCs w:val="30"/>
                      <w:lang w:val="fr-BE" w:eastAsia="nl-BE"/>
                    </w:rPr>
                    <w:t>Augmenter la tonalité</w:t>
                  </w:r>
                </w:p>
              </w:tc>
            </w:tr>
            <w:tr w:rsidR="00164260" w:rsidRPr="007321EE" w14:paraId="639CDF80" w14:textId="77777777" w:rsidTr="00F70D82">
              <w:trPr>
                <w:trHeight w:val="360"/>
              </w:trPr>
              <w:tc>
                <w:tcPr>
                  <w:tcW w:w="729" w:type="dxa"/>
                  <w:tcBorders>
                    <w:bottom w:val="nil"/>
                  </w:tcBorders>
                  <w:noWrap/>
                  <w:hideMark/>
                </w:tcPr>
                <w:p w14:paraId="3E90C8A6" w14:textId="77777777" w:rsidR="00164260" w:rsidRPr="003233B6" w:rsidRDefault="00164260" w:rsidP="00164260">
                  <w:pPr>
                    <w:rPr>
                      <w:rFonts w:cs="Arial"/>
                      <w:sz w:val="30"/>
                      <w:szCs w:val="30"/>
                      <w:lang w:eastAsia="nl-BE"/>
                    </w:rPr>
                  </w:pPr>
                  <w:r w:rsidRPr="003233B6">
                    <w:rPr>
                      <w:rFonts w:cs="Arial"/>
                      <w:sz w:val="30"/>
                      <w:szCs w:val="30"/>
                      <w:lang w:eastAsia="nl-BE"/>
                    </w:rPr>
                    <w:t>5</w:t>
                  </w:r>
                </w:p>
              </w:tc>
              <w:tc>
                <w:tcPr>
                  <w:tcW w:w="5362" w:type="dxa"/>
                  <w:tcBorders>
                    <w:bottom w:val="nil"/>
                  </w:tcBorders>
                  <w:noWrap/>
                  <w:hideMark/>
                </w:tcPr>
                <w:p w14:paraId="536E6CDC" w14:textId="77777777" w:rsidR="00164260" w:rsidRPr="003233B6" w:rsidRDefault="00164260" w:rsidP="00164260">
                  <w:pPr>
                    <w:rPr>
                      <w:sz w:val="30"/>
                      <w:szCs w:val="30"/>
                      <w:lang w:val="fr-BE"/>
                    </w:rPr>
                  </w:pPr>
                  <w:r w:rsidRPr="003233B6">
                    <w:rPr>
                      <w:rFonts w:cs="Arial"/>
                      <w:b/>
                      <w:sz w:val="30"/>
                      <w:szCs w:val="30"/>
                      <w:lang w:val="fr-BE" w:eastAsia="nl-BE"/>
                    </w:rPr>
                    <w:t xml:space="preserve">Pression brève : </w:t>
                  </w:r>
                  <w:r w:rsidRPr="003233B6">
                    <w:rPr>
                      <w:rFonts w:cs="Arial"/>
                      <w:sz w:val="30"/>
                      <w:szCs w:val="30"/>
                      <w:lang w:val="fr-BE" w:eastAsia="nl-BE"/>
                    </w:rPr>
                    <w:t>D</w:t>
                  </w:r>
                  <w:r w:rsidRPr="003233B6">
                    <w:rPr>
                      <w:sz w:val="30"/>
                      <w:szCs w:val="30"/>
                      <w:lang w:val="fr-BE"/>
                    </w:rPr>
                    <w:t>iminuer la vitesse de lecture</w:t>
                  </w:r>
                </w:p>
                <w:p w14:paraId="4E531015" w14:textId="77777777" w:rsidR="00164260" w:rsidRPr="003233B6" w:rsidRDefault="00164260" w:rsidP="00164260">
                  <w:pPr>
                    <w:rPr>
                      <w:sz w:val="30"/>
                      <w:szCs w:val="30"/>
                      <w:lang w:val="fr-BE"/>
                    </w:rPr>
                  </w:pPr>
                  <w:r w:rsidRPr="003233B6">
                    <w:rPr>
                      <w:rFonts w:cs="Arial"/>
                      <w:b/>
                      <w:sz w:val="30"/>
                      <w:szCs w:val="30"/>
                      <w:lang w:val="fr-BE" w:eastAsia="nl-BE"/>
                    </w:rPr>
                    <w:t xml:space="preserve">Pression longue : </w:t>
                  </w:r>
                  <w:r w:rsidRPr="003233B6">
                    <w:rPr>
                      <w:rFonts w:cs="Arial"/>
                      <w:sz w:val="30"/>
                      <w:szCs w:val="30"/>
                      <w:lang w:val="fr-BE" w:eastAsia="nl-BE"/>
                    </w:rPr>
                    <w:t>Diminuer la tonalité</w:t>
                  </w:r>
                </w:p>
              </w:tc>
            </w:tr>
            <w:tr w:rsidR="00164260" w:rsidRPr="007321EE" w14:paraId="004700A3" w14:textId="77777777" w:rsidTr="00F70D82">
              <w:trPr>
                <w:trHeight w:val="360"/>
              </w:trPr>
              <w:tc>
                <w:tcPr>
                  <w:tcW w:w="729" w:type="dxa"/>
                  <w:noWrap/>
                  <w:hideMark/>
                </w:tcPr>
                <w:p w14:paraId="14372498" w14:textId="77777777" w:rsidR="00164260" w:rsidRPr="003233B6" w:rsidRDefault="00164260" w:rsidP="00164260">
                  <w:pPr>
                    <w:rPr>
                      <w:rFonts w:cs="Arial"/>
                      <w:sz w:val="30"/>
                      <w:szCs w:val="30"/>
                      <w:lang w:eastAsia="nl-BE"/>
                    </w:rPr>
                  </w:pPr>
                  <w:r w:rsidRPr="003233B6">
                    <w:rPr>
                      <w:rFonts w:cs="Arial"/>
                      <w:sz w:val="30"/>
                      <w:szCs w:val="30"/>
                      <w:lang w:eastAsia="nl-BE"/>
                    </w:rPr>
                    <w:t>6</w:t>
                  </w:r>
                </w:p>
              </w:tc>
              <w:tc>
                <w:tcPr>
                  <w:tcW w:w="5362" w:type="dxa"/>
                  <w:noWrap/>
                  <w:hideMark/>
                </w:tcPr>
                <w:p w14:paraId="22838EB2" w14:textId="77777777" w:rsidR="00164260" w:rsidRPr="003233B6" w:rsidRDefault="00164260" w:rsidP="00164260">
                  <w:pPr>
                    <w:rPr>
                      <w:rFonts w:cs="Arial"/>
                      <w:b/>
                      <w:sz w:val="30"/>
                      <w:szCs w:val="30"/>
                      <w:lang w:val="fr-BE" w:eastAsia="nl-BE"/>
                    </w:rPr>
                  </w:pPr>
                  <w:r w:rsidRPr="003233B6">
                    <w:rPr>
                      <w:rFonts w:cs="Arial"/>
                      <w:b/>
                      <w:sz w:val="30"/>
                      <w:szCs w:val="30"/>
                      <w:lang w:val="fr-BE" w:eastAsia="nl-BE"/>
                    </w:rPr>
                    <w:t xml:space="preserve">Pression brève : </w:t>
                  </w:r>
                  <w:r w:rsidRPr="003233B6">
                    <w:rPr>
                      <w:rFonts w:cs="Arial"/>
                      <w:sz w:val="30"/>
                      <w:szCs w:val="30"/>
                      <w:lang w:val="fr-BE" w:eastAsia="nl-BE"/>
                    </w:rPr>
                    <w:t>Numérisation des pages et lecture automatique</w:t>
                  </w:r>
                </w:p>
                <w:p w14:paraId="2C061456" w14:textId="77777777" w:rsidR="00164260" w:rsidRPr="003233B6" w:rsidRDefault="00164260" w:rsidP="00164260">
                  <w:pPr>
                    <w:rPr>
                      <w:rFonts w:cs="Arial"/>
                      <w:b/>
                      <w:sz w:val="30"/>
                      <w:szCs w:val="30"/>
                      <w:lang w:val="fr-BE" w:eastAsia="nl-BE"/>
                    </w:rPr>
                  </w:pPr>
                  <w:r w:rsidRPr="003233B6">
                    <w:rPr>
                      <w:rFonts w:cs="Arial"/>
                      <w:b/>
                      <w:sz w:val="30"/>
                      <w:szCs w:val="30"/>
                      <w:lang w:val="fr-BE" w:eastAsia="nl-BE"/>
                    </w:rPr>
                    <w:t xml:space="preserve">Pression longue : </w:t>
                  </w:r>
                  <w:r w:rsidRPr="003233B6">
                    <w:rPr>
                      <w:rFonts w:cs="Arial"/>
                      <w:sz w:val="30"/>
                      <w:szCs w:val="30"/>
                      <w:lang w:val="fr-BE" w:eastAsia="nl-BE"/>
                    </w:rPr>
                    <w:t>Numérisation des pages sans reconnaissance de colonnes</w:t>
                  </w:r>
                </w:p>
              </w:tc>
            </w:tr>
            <w:tr w:rsidR="00164260" w:rsidRPr="007321EE" w14:paraId="6B3E7ECC" w14:textId="77777777" w:rsidTr="00F70D82">
              <w:trPr>
                <w:trHeight w:val="360"/>
              </w:trPr>
              <w:tc>
                <w:tcPr>
                  <w:tcW w:w="729" w:type="dxa"/>
                  <w:noWrap/>
                  <w:hideMark/>
                </w:tcPr>
                <w:p w14:paraId="3EF01514" w14:textId="77777777" w:rsidR="00164260" w:rsidRPr="003233B6" w:rsidRDefault="00164260" w:rsidP="00164260">
                  <w:pPr>
                    <w:rPr>
                      <w:rFonts w:cs="Arial"/>
                      <w:sz w:val="30"/>
                      <w:szCs w:val="30"/>
                      <w:lang w:eastAsia="nl-BE"/>
                    </w:rPr>
                  </w:pPr>
                  <w:r w:rsidRPr="003233B6">
                    <w:rPr>
                      <w:rFonts w:cs="Arial"/>
                      <w:sz w:val="30"/>
                      <w:szCs w:val="30"/>
                      <w:lang w:eastAsia="nl-BE"/>
                    </w:rPr>
                    <w:t>7</w:t>
                  </w:r>
                </w:p>
              </w:tc>
              <w:tc>
                <w:tcPr>
                  <w:tcW w:w="5362" w:type="dxa"/>
                  <w:noWrap/>
                  <w:hideMark/>
                </w:tcPr>
                <w:p w14:paraId="1B656C06" w14:textId="77777777" w:rsidR="00164260" w:rsidRPr="003233B6" w:rsidRDefault="00164260" w:rsidP="00164260">
                  <w:pPr>
                    <w:rPr>
                      <w:rFonts w:cs="Arial"/>
                      <w:b/>
                      <w:sz w:val="30"/>
                      <w:szCs w:val="30"/>
                      <w:lang w:val="fr-BE" w:eastAsia="nl-BE"/>
                    </w:rPr>
                  </w:pPr>
                  <w:r w:rsidRPr="003233B6">
                    <w:rPr>
                      <w:rFonts w:cs="Arial"/>
                      <w:b/>
                      <w:sz w:val="30"/>
                      <w:szCs w:val="30"/>
                      <w:lang w:val="fr-BE" w:eastAsia="nl-BE"/>
                    </w:rPr>
                    <w:t xml:space="preserve">Pression brève : </w:t>
                  </w:r>
                  <w:r w:rsidRPr="003233B6">
                    <w:rPr>
                      <w:rFonts w:cs="Arial"/>
                      <w:sz w:val="30"/>
                      <w:szCs w:val="30"/>
                      <w:lang w:val="fr-BE" w:eastAsia="nl-BE"/>
                    </w:rPr>
                    <w:t>Démarrer/pause</w:t>
                  </w:r>
                </w:p>
                <w:p w14:paraId="1CEDD62F" w14:textId="77777777" w:rsidR="00164260" w:rsidRPr="003233B6" w:rsidRDefault="00164260" w:rsidP="00164260">
                  <w:pPr>
                    <w:rPr>
                      <w:rFonts w:cs="Arial"/>
                      <w:b/>
                      <w:sz w:val="30"/>
                      <w:szCs w:val="30"/>
                      <w:lang w:val="fr-BE" w:eastAsia="nl-BE"/>
                    </w:rPr>
                  </w:pPr>
                  <w:r w:rsidRPr="003233B6">
                    <w:rPr>
                      <w:rFonts w:cs="Arial"/>
                      <w:b/>
                      <w:sz w:val="30"/>
                      <w:szCs w:val="30"/>
                      <w:lang w:val="fr-BE" w:eastAsia="nl-BE"/>
                    </w:rPr>
                    <w:t xml:space="preserve">Pression longue : </w:t>
                  </w:r>
                  <w:r w:rsidRPr="003233B6">
                    <w:rPr>
                      <w:rFonts w:cs="Arial"/>
                      <w:sz w:val="30"/>
                      <w:szCs w:val="30"/>
                      <w:lang w:val="fr-BE" w:eastAsia="nl-BE"/>
                    </w:rPr>
                    <w:t>Répéter</w:t>
                  </w:r>
                </w:p>
              </w:tc>
            </w:tr>
            <w:tr w:rsidR="00164260" w:rsidRPr="007321EE" w14:paraId="296DF5E2" w14:textId="77777777" w:rsidTr="00F70D82">
              <w:trPr>
                <w:trHeight w:val="360"/>
              </w:trPr>
              <w:tc>
                <w:tcPr>
                  <w:tcW w:w="729" w:type="dxa"/>
                  <w:noWrap/>
                  <w:hideMark/>
                </w:tcPr>
                <w:p w14:paraId="57933B03" w14:textId="77777777" w:rsidR="00164260" w:rsidRPr="003233B6" w:rsidRDefault="00164260" w:rsidP="00164260">
                  <w:pPr>
                    <w:rPr>
                      <w:rFonts w:cs="Arial"/>
                      <w:sz w:val="30"/>
                      <w:szCs w:val="30"/>
                      <w:lang w:eastAsia="nl-BE"/>
                    </w:rPr>
                  </w:pPr>
                  <w:r w:rsidRPr="003233B6">
                    <w:rPr>
                      <w:rFonts w:cs="Arial"/>
                      <w:sz w:val="30"/>
                      <w:szCs w:val="30"/>
                      <w:lang w:eastAsia="nl-BE"/>
                    </w:rPr>
                    <w:t>8-9</w:t>
                  </w:r>
                </w:p>
              </w:tc>
              <w:tc>
                <w:tcPr>
                  <w:tcW w:w="5362" w:type="dxa"/>
                  <w:noWrap/>
                  <w:hideMark/>
                </w:tcPr>
                <w:p w14:paraId="464BD94D" w14:textId="77777777" w:rsidR="00164260" w:rsidRPr="003233B6" w:rsidRDefault="00164260" w:rsidP="00164260">
                  <w:pPr>
                    <w:rPr>
                      <w:rFonts w:cs="Arial"/>
                      <w:b/>
                      <w:sz w:val="30"/>
                      <w:szCs w:val="30"/>
                      <w:lang w:val="fr-BE" w:eastAsia="nl-BE"/>
                    </w:rPr>
                  </w:pPr>
                  <w:r w:rsidRPr="003233B6">
                    <w:rPr>
                      <w:rFonts w:cs="Arial"/>
                      <w:b/>
                      <w:sz w:val="30"/>
                      <w:szCs w:val="30"/>
                      <w:lang w:val="fr-BE" w:eastAsia="nl-BE"/>
                    </w:rPr>
                    <w:t>Modes de Navigation</w:t>
                  </w:r>
                </w:p>
                <w:p w14:paraId="66DC386F" w14:textId="77777777" w:rsidR="00164260" w:rsidRPr="003233B6" w:rsidRDefault="00164260" w:rsidP="00164260">
                  <w:pPr>
                    <w:rPr>
                      <w:rFonts w:cs="Arial"/>
                      <w:sz w:val="30"/>
                      <w:szCs w:val="30"/>
                      <w:lang w:val="fr-BE" w:eastAsia="nl-BE"/>
                    </w:rPr>
                  </w:pPr>
                  <w:r w:rsidRPr="003233B6">
                    <w:rPr>
                      <w:rFonts w:cs="Arial"/>
                      <w:b/>
                      <w:sz w:val="30"/>
                      <w:szCs w:val="30"/>
                      <w:lang w:val="fr-BE" w:eastAsia="nl-BE"/>
                    </w:rPr>
                    <w:t xml:space="preserve">Pression longue conjointe sur les 2 touches: </w:t>
                  </w:r>
                  <w:r w:rsidRPr="003233B6">
                    <w:rPr>
                      <w:rFonts w:cs="Arial"/>
                      <w:sz w:val="30"/>
                      <w:szCs w:val="30"/>
                      <w:lang w:val="fr-BE" w:eastAsia="nl-BE"/>
                    </w:rPr>
                    <w:t>Supprimer les textes en cours sur l’appareil</w:t>
                  </w:r>
                </w:p>
              </w:tc>
            </w:tr>
            <w:tr w:rsidR="00164260" w:rsidRPr="007321EE" w14:paraId="15D62BBE" w14:textId="77777777" w:rsidTr="00F70D82">
              <w:trPr>
                <w:trHeight w:val="360"/>
              </w:trPr>
              <w:tc>
                <w:tcPr>
                  <w:tcW w:w="729" w:type="dxa"/>
                  <w:tcBorders>
                    <w:bottom w:val="single" w:sz="4" w:space="0" w:color="000000"/>
                  </w:tcBorders>
                  <w:noWrap/>
                </w:tcPr>
                <w:p w14:paraId="7A7EA6BB" w14:textId="77777777" w:rsidR="00164260" w:rsidRPr="003233B6" w:rsidRDefault="00164260" w:rsidP="00164260">
                  <w:pPr>
                    <w:rPr>
                      <w:rFonts w:cs="Arial"/>
                      <w:sz w:val="30"/>
                      <w:szCs w:val="30"/>
                      <w:lang w:eastAsia="nl-BE"/>
                    </w:rPr>
                  </w:pPr>
                  <w:r w:rsidRPr="003233B6">
                    <w:rPr>
                      <w:rFonts w:cs="Arial"/>
                      <w:sz w:val="30"/>
                      <w:szCs w:val="30"/>
                      <w:lang w:eastAsia="nl-BE"/>
                    </w:rPr>
                    <w:t>9</w:t>
                  </w:r>
                </w:p>
              </w:tc>
              <w:tc>
                <w:tcPr>
                  <w:tcW w:w="5362" w:type="dxa"/>
                  <w:tcBorders>
                    <w:bottom w:val="single" w:sz="4" w:space="0" w:color="000000"/>
                  </w:tcBorders>
                  <w:noWrap/>
                </w:tcPr>
                <w:p w14:paraId="67CF46A6" w14:textId="77777777" w:rsidR="00164260" w:rsidRPr="003233B6" w:rsidRDefault="00164260" w:rsidP="00164260">
                  <w:pPr>
                    <w:rPr>
                      <w:rFonts w:cs="Arial"/>
                      <w:b/>
                      <w:sz w:val="30"/>
                      <w:szCs w:val="30"/>
                      <w:lang w:val="fr-BE" w:eastAsia="nl-BE"/>
                    </w:rPr>
                  </w:pPr>
                  <w:r w:rsidRPr="003233B6">
                    <w:rPr>
                      <w:rFonts w:cs="Arial"/>
                      <w:b/>
                      <w:sz w:val="30"/>
                      <w:szCs w:val="30"/>
                      <w:lang w:val="fr-BE" w:eastAsia="nl-BE"/>
                    </w:rPr>
                    <w:t xml:space="preserve">Pression longue: </w:t>
                  </w:r>
                  <w:r w:rsidRPr="003233B6">
                    <w:rPr>
                      <w:rFonts w:cs="Arial"/>
                      <w:sz w:val="30"/>
                      <w:szCs w:val="30"/>
                      <w:lang w:val="fr-BE" w:eastAsia="nl-BE"/>
                    </w:rPr>
                    <w:t>Orientation de la page</w:t>
                  </w:r>
                </w:p>
              </w:tc>
            </w:tr>
            <w:tr w:rsidR="00164260" w:rsidRPr="003233B6" w14:paraId="0386F60F" w14:textId="77777777" w:rsidTr="00F70D82">
              <w:trPr>
                <w:trHeight w:val="360"/>
              </w:trPr>
              <w:tc>
                <w:tcPr>
                  <w:tcW w:w="729" w:type="dxa"/>
                  <w:tcBorders>
                    <w:bottom w:val="single" w:sz="4" w:space="0" w:color="000000"/>
                  </w:tcBorders>
                  <w:noWrap/>
                  <w:hideMark/>
                </w:tcPr>
                <w:p w14:paraId="5458DEE8" w14:textId="77777777" w:rsidR="00164260" w:rsidRPr="003233B6" w:rsidRDefault="00164260" w:rsidP="00164260">
                  <w:pPr>
                    <w:rPr>
                      <w:rFonts w:cs="Arial"/>
                      <w:sz w:val="30"/>
                      <w:szCs w:val="30"/>
                      <w:lang w:eastAsia="nl-BE"/>
                    </w:rPr>
                  </w:pPr>
                  <w:r w:rsidRPr="003233B6">
                    <w:rPr>
                      <w:rFonts w:cs="Arial"/>
                      <w:sz w:val="30"/>
                      <w:szCs w:val="30"/>
                      <w:lang w:eastAsia="nl-BE"/>
                    </w:rPr>
                    <w:t>10</w:t>
                  </w:r>
                </w:p>
              </w:tc>
              <w:tc>
                <w:tcPr>
                  <w:tcW w:w="5362" w:type="dxa"/>
                  <w:tcBorders>
                    <w:bottom w:val="single" w:sz="4" w:space="0" w:color="000000"/>
                  </w:tcBorders>
                  <w:noWrap/>
                  <w:hideMark/>
                </w:tcPr>
                <w:p w14:paraId="706C3DAC" w14:textId="77777777" w:rsidR="00164260" w:rsidRPr="003233B6" w:rsidRDefault="00164260" w:rsidP="00164260">
                  <w:pPr>
                    <w:rPr>
                      <w:rFonts w:cs="Arial"/>
                      <w:b/>
                      <w:sz w:val="30"/>
                      <w:szCs w:val="30"/>
                      <w:lang w:eastAsia="nl-BE"/>
                    </w:rPr>
                  </w:pPr>
                  <w:r w:rsidRPr="003233B6">
                    <w:rPr>
                      <w:rFonts w:cs="Arial"/>
                      <w:b/>
                      <w:sz w:val="30"/>
                      <w:szCs w:val="30"/>
                      <w:lang w:eastAsia="nl-BE"/>
                    </w:rPr>
                    <w:t>Retour</w:t>
                  </w:r>
                </w:p>
              </w:tc>
            </w:tr>
            <w:tr w:rsidR="00164260" w:rsidRPr="003233B6" w14:paraId="39780B6C" w14:textId="77777777" w:rsidTr="00F70D82">
              <w:trPr>
                <w:trHeight w:val="360"/>
              </w:trPr>
              <w:tc>
                <w:tcPr>
                  <w:tcW w:w="729" w:type="dxa"/>
                  <w:tcBorders>
                    <w:bottom w:val="single" w:sz="4" w:space="0" w:color="000000"/>
                  </w:tcBorders>
                  <w:noWrap/>
                  <w:hideMark/>
                </w:tcPr>
                <w:p w14:paraId="6B9A599D" w14:textId="77777777" w:rsidR="00164260" w:rsidRPr="003233B6" w:rsidRDefault="00164260" w:rsidP="00164260">
                  <w:pPr>
                    <w:rPr>
                      <w:rFonts w:cs="Arial"/>
                      <w:sz w:val="30"/>
                      <w:szCs w:val="30"/>
                      <w:lang w:eastAsia="nl-BE"/>
                    </w:rPr>
                  </w:pPr>
                  <w:r w:rsidRPr="003233B6">
                    <w:rPr>
                      <w:rFonts w:cs="Arial"/>
                      <w:sz w:val="30"/>
                      <w:szCs w:val="30"/>
                      <w:lang w:eastAsia="nl-BE"/>
                    </w:rPr>
                    <w:t>11</w:t>
                  </w:r>
                </w:p>
              </w:tc>
              <w:tc>
                <w:tcPr>
                  <w:tcW w:w="5362" w:type="dxa"/>
                  <w:tcBorders>
                    <w:bottom w:val="single" w:sz="4" w:space="0" w:color="auto"/>
                  </w:tcBorders>
                  <w:noWrap/>
                  <w:hideMark/>
                </w:tcPr>
                <w:p w14:paraId="1B6CD6C5" w14:textId="77777777" w:rsidR="00164260" w:rsidRPr="003233B6" w:rsidRDefault="00164260" w:rsidP="00164260">
                  <w:pPr>
                    <w:rPr>
                      <w:rFonts w:cs="Arial"/>
                      <w:b/>
                      <w:sz w:val="30"/>
                      <w:szCs w:val="30"/>
                      <w:lang w:val="fr-BE" w:eastAsia="nl-BE"/>
                    </w:rPr>
                  </w:pPr>
                  <w:r w:rsidRPr="003233B6">
                    <w:rPr>
                      <w:rFonts w:cs="Arial"/>
                      <w:b/>
                      <w:sz w:val="30"/>
                      <w:szCs w:val="30"/>
                      <w:lang w:val="fr-BE" w:eastAsia="nl-BE"/>
                    </w:rPr>
                    <w:t>Plus loin</w:t>
                  </w:r>
                </w:p>
              </w:tc>
            </w:tr>
            <w:tr w:rsidR="00164260" w:rsidRPr="003233B6" w14:paraId="51ABDDF7" w14:textId="77777777" w:rsidTr="00F70D82">
              <w:trPr>
                <w:trHeight w:val="360"/>
              </w:trPr>
              <w:tc>
                <w:tcPr>
                  <w:tcW w:w="729" w:type="dxa"/>
                  <w:tcBorders>
                    <w:bottom w:val="single" w:sz="4" w:space="0" w:color="auto"/>
                    <w:right w:val="single" w:sz="4" w:space="0" w:color="auto"/>
                  </w:tcBorders>
                  <w:noWrap/>
                  <w:hideMark/>
                </w:tcPr>
                <w:p w14:paraId="4D5B0F7E" w14:textId="77777777" w:rsidR="00164260" w:rsidRPr="003233B6" w:rsidRDefault="00164260" w:rsidP="00164260">
                  <w:pPr>
                    <w:rPr>
                      <w:rFonts w:cs="Arial"/>
                      <w:sz w:val="30"/>
                      <w:szCs w:val="30"/>
                      <w:lang w:eastAsia="nl-BE"/>
                    </w:rPr>
                  </w:pPr>
                  <w:r w:rsidRPr="003233B6">
                    <w:rPr>
                      <w:rFonts w:cs="Arial"/>
                      <w:sz w:val="30"/>
                      <w:szCs w:val="30"/>
                      <w:lang w:eastAsia="nl-BE"/>
                    </w:rPr>
                    <w:t>12</w:t>
                  </w:r>
                </w:p>
              </w:tc>
              <w:tc>
                <w:tcPr>
                  <w:tcW w:w="5362" w:type="dxa"/>
                  <w:tcBorders>
                    <w:top w:val="single" w:sz="4" w:space="0" w:color="auto"/>
                    <w:left w:val="single" w:sz="4" w:space="0" w:color="auto"/>
                    <w:bottom w:val="single" w:sz="4" w:space="0" w:color="auto"/>
                    <w:right w:val="single" w:sz="4" w:space="0" w:color="auto"/>
                  </w:tcBorders>
                  <w:noWrap/>
                  <w:hideMark/>
                </w:tcPr>
                <w:p w14:paraId="396E25C6" w14:textId="77777777" w:rsidR="00164260" w:rsidRPr="003233B6" w:rsidRDefault="00164260" w:rsidP="00164260">
                  <w:pPr>
                    <w:rPr>
                      <w:rFonts w:cs="Arial"/>
                      <w:b/>
                      <w:sz w:val="30"/>
                      <w:szCs w:val="30"/>
                      <w:lang w:val="fr-BE"/>
                    </w:rPr>
                  </w:pPr>
                  <w:r w:rsidRPr="003233B6">
                    <w:rPr>
                      <w:rFonts w:cs="Arial"/>
                      <w:b/>
                      <w:sz w:val="30"/>
                      <w:szCs w:val="30"/>
                      <w:lang w:val="fr-BE" w:eastAsia="nl-BE"/>
                    </w:rPr>
                    <w:t>Raccordement de casque d’écoute</w:t>
                  </w:r>
                </w:p>
              </w:tc>
            </w:tr>
          </w:tbl>
          <w:p w14:paraId="496F400B" w14:textId="77777777" w:rsidR="00164260" w:rsidRPr="00293444" w:rsidRDefault="00164260" w:rsidP="00164260">
            <w:pPr>
              <w:pStyle w:val="Plattetekst"/>
              <w:rPr>
                <w:lang w:val="fr-BE"/>
              </w:rPr>
            </w:pPr>
          </w:p>
        </w:tc>
        <w:tc>
          <w:tcPr>
            <w:tcW w:w="5304" w:type="dxa"/>
            <w:tcBorders>
              <w:top w:val="nil"/>
              <w:left w:val="nil"/>
              <w:bottom w:val="nil"/>
              <w:right w:val="nil"/>
            </w:tcBorders>
          </w:tcPr>
          <w:p w14:paraId="4BF8D4BD" w14:textId="77777777" w:rsidR="001B4C1C" w:rsidRPr="00293444" w:rsidRDefault="001B4C1C" w:rsidP="00164260">
            <w:pPr>
              <w:pStyle w:val="Plattetekst"/>
              <w:rPr>
                <w:lang w:val="fr-BE"/>
              </w:rPr>
            </w:pPr>
          </w:p>
          <w:p w14:paraId="24064256" w14:textId="77777777" w:rsidR="00164260" w:rsidRPr="00293444" w:rsidRDefault="003C3F54" w:rsidP="00164260">
            <w:pPr>
              <w:pStyle w:val="Plattetekst"/>
              <w:rPr>
                <w:lang w:val="fr-BE"/>
              </w:rPr>
            </w:pPr>
            <w:r>
              <w:rPr>
                <w:lang w:val="fr-BE"/>
              </w:rPr>
              <w:pict w14:anchorId="07CA10A5">
                <v:shape id="_x0000_i1028" type="#_x0000_t75" style="width:515.2pt;height:205.7pt;rotation:-90;mso-position-horizontal-relative:char;mso-position-vertical-relative:line">
                  <v:imagedata r:id="rId18" o:title="" croptop="5876f"/>
                </v:shape>
              </w:pict>
            </w:r>
          </w:p>
        </w:tc>
      </w:tr>
    </w:tbl>
    <w:p w14:paraId="6575935A" w14:textId="77777777" w:rsidR="00164260" w:rsidRPr="00164260" w:rsidRDefault="00164260" w:rsidP="00164260">
      <w:pPr>
        <w:pStyle w:val="Plattetekst"/>
        <w:rPr>
          <w:lang w:val="fr-BE"/>
        </w:rPr>
      </w:pPr>
    </w:p>
    <w:p w14:paraId="6AA2BE5B" w14:textId="77777777" w:rsidR="004B27E2" w:rsidRPr="00DB461B" w:rsidRDefault="004B27E2" w:rsidP="00D01195">
      <w:pPr>
        <w:pStyle w:val="Kop2"/>
        <w:rPr>
          <w:lang w:val="fr-BE"/>
        </w:rPr>
      </w:pPr>
      <w:r>
        <w:rPr>
          <w:lang w:val="fr-BE"/>
        </w:rPr>
        <w:lastRenderedPageBreak/>
        <w:t>Texte d’exemple</w:t>
      </w:r>
    </w:p>
    <w:p w14:paraId="006DA106" w14:textId="77777777" w:rsidR="004B27E2" w:rsidRDefault="004B27E2" w:rsidP="004B27E2">
      <w:pPr>
        <w:pStyle w:val="Plattetekst"/>
        <w:rPr>
          <w:b/>
          <w:spacing w:val="0"/>
          <w:sz w:val="36"/>
          <w:szCs w:val="36"/>
          <w:u w:val="single"/>
          <w:lang w:val="fr-FR"/>
        </w:rPr>
      </w:pPr>
    </w:p>
    <w:p w14:paraId="08C70F3E" w14:textId="77777777" w:rsidR="004B27E2" w:rsidRPr="004B27E2" w:rsidRDefault="004B27E2" w:rsidP="004B27E2">
      <w:pPr>
        <w:rPr>
          <w:b/>
          <w:sz w:val="28"/>
          <w:lang w:val="fr-FR"/>
        </w:rPr>
      </w:pPr>
      <w:r w:rsidRPr="004B27E2">
        <w:rPr>
          <w:b/>
          <w:sz w:val="28"/>
          <w:lang w:val="fr-FR"/>
        </w:rPr>
        <w:t>Blanche Neige</w:t>
      </w:r>
    </w:p>
    <w:p w14:paraId="57A06982" w14:textId="77777777" w:rsidR="004B27E2" w:rsidRDefault="004B27E2" w:rsidP="004B27E2">
      <w:pPr>
        <w:rPr>
          <w:lang w:val="fr-FR"/>
        </w:rPr>
      </w:pPr>
    </w:p>
    <w:p w14:paraId="3FFC771B" w14:textId="77777777" w:rsidR="004B27E2" w:rsidRDefault="004B27E2" w:rsidP="004B27E2">
      <w:pPr>
        <w:rPr>
          <w:sz w:val="24"/>
          <w:szCs w:val="24"/>
          <w:lang w:val="fr-FR"/>
        </w:rPr>
      </w:pPr>
      <w:r>
        <w:rPr>
          <w:sz w:val="24"/>
          <w:szCs w:val="24"/>
          <w:lang w:val="fr-FR"/>
        </w:rPr>
        <w:t xml:space="preserve">Il était une fois, en plein hiver, quand les flocons descendaient du ciel comme des plumes et du duvet, une reine qui était assise et cousait devant une fenêtre qui avait un encadrement en bois d'ébène, noir et profond. Et tandis qu'elle cousait négligemment tout en regardant la belle neige au-dehors, la reine se piqua le doigt avec son aiguille et trois petites gouttes de sang tombèrent sur </w:t>
      </w:r>
      <w:smartTag w:uri="urn:schemas-microsoft-com:office:smarttags" w:element="PersonName">
        <w:smartTagPr>
          <w:attr w:name="ProductID" w:val="la neige. C'était"/>
        </w:smartTagPr>
        <w:r>
          <w:rPr>
            <w:sz w:val="24"/>
            <w:szCs w:val="24"/>
            <w:lang w:val="fr-FR"/>
          </w:rPr>
          <w:t>la neige. C'était</w:t>
        </w:r>
      </w:smartTag>
      <w:r>
        <w:rPr>
          <w:sz w:val="24"/>
          <w:szCs w:val="24"/>
          <w:lang w:val="fr-FR"/>
        </w:rPr>
        <w:t xml:space="preserve"> si beau, ce rouge sur la neige, qu'en le voyant, la reine songea: Oh! si je pouvais avoir un enfant aussi blanc que la neige, aussi vermeil que le sang et aussi noir de cheveux que l'ébène de cette fenêtre ! Bientôt après, elle eut une petite fille qui était blanche comme la neige, vermeille comme le sang et noire de cheveux comme le bois d'ébène, et Blanche-Neige fut son nom à cause de cela. Mais la reine mourut en la mettant au monde.</w:t>
      </w:r>
    </w:p>
    <w:p w14:paraId="537224EB" w14:textId="77777777" w:rsidR="004B27E2" w:rsidRDefault="004B27E2" w:rsidP="004B27E2">
      <w:pPr>
        <w:rPr>
          <w:sz w:val="24"/>
          <w:szCs w:val="24"/>
          <w:lang w:val="fr-FR"/>
        </w:rPr>
      </w:pPr>
      <w:r>
        <w:rPr>
          <w:sz w:val="24"/>
          <w:szCs w:val="24"/>
          <w:lang w:val="fr-FR"/>
        </w:rPr>
        <w:t xml:space="preserve">Au bout d'un an, le roi prit une autre femme qui était très belle, mais si fière et si orgueilleuse de sa beauté qu'elle ne pouvait supporter qu'une autre </w:t>
      </w:r>
      <w:smartTag w:uri="urn:schemas-microsoft-com:office:smarttags" w:element="PersonName">
        <w:smartTagPr>
          <w:attr w:name="ProductID" w:val="la surpassât. Elle"/>
        </w:smartTagPr>
        <w:r>
          <w:rPr>
            <w:sz w:val="24"/>
            <w:szCs w:val="24"/>
            <w:lang w:val="fr-FR"/>
          </w:rPr>
          <w:t>la surpassât. Elle</w:t>
        </w:r>
      </w:smartTag>
      <w:r>
        <w:rPr>
          <w:sz w:val="24"/>
          <w:szCs w:val="24"/>
          <w:lang w:val="fr-FR"/>
        </w:rPr>
        <w:t xml:space="preserve"> possédait un miroir magique avec lequel elle parlait quand elle allait s'y contempler:</w:t>
      </w:r>
    </w:p>
    <w:p w14:paraId="5CFF2A9A" w14:textId="77777777" w:rsidR="004B27E2" w:rsidRDefault="004B27E2" w:rsidP="004B27E2">
      <w:pPr>
        <w:rPr>
          <w:sz w:val="24"/>
          <w:szCs w:val="24"/>
          <w:lang w:val="fr-FR"/>
        </w:rPr>
      </w:pPr>
      <w:r>
        <w:rPr>
          <w:sz w:val="24"/>
          <w:szCs w:val="24"/>
          <w:lang w:val="fr-FR"/>
        </w:rPr>
        <w:t>Miroir, gentil miroir, dis-moi, dans le royaume ?</w:t>
      </w:r>
    </w:p>
    <w:p w14:paraId="441250FA" w14:textId="77777777" w:rsidR="004B27E2" w:rsidRDefault="004B27E2" w:rsidP="004B27E2">
      <w:pPr>
        <w:rPr>
          <w:sz w:val="24"/>
          <w:szCs w:val="24"/>
          <w:lang w:val="fr-FR"/>
        </w:rPr>
      </w:pPr>
      <w:r>
        <w:rPr>
          <w:sz w:val="24"/>
          <w:szCs w:val="24"/>
          <w:lang w:val="fr-FR"/>
        </w:rPr>
        <w:t>Qui est la femme la plus belle ?</w:t>
      </w:r>
    </w:p>
    <w:p w14:paraId="0DB96A67" w14:textId="77777777" w:rsidR="004B27E2" w:rsidRDefault="004B27E2" w:rsidP="004B27E2">
      <w:pPr>
        <w:rPr>
          <w:sz w:val="24"/>
          <w:szCs w:val="24"/>
          <w:lang w:val="fr-FR"/>
        </w:rPr>
      </w:pPr>
      <w:r>
        <w:rPr>
          <w:sz w:val="24"/>
          <w:szCs w:val="24"/>
          <w:lang w:val="fr-FR"/>
        </w:rPr>
        <w:t>Et le miroir lui répondait:</w:t>
      </w:r>
    </w:p>
    <w:p w14:paraId="1D33B442" w14:textId="77777777" w:rsidR="004B27E2" w:rsidRDefault="004B27E2" w:rsidP="004B27E2">
      <w:pPr>
        <w:rPr>
          <w:sz w:val="24"/>
          <w:szCs w:val="24"/>
          <w:lang w:val="fr-FR"/>
        </w:rPr>
      </w:pPr>
      <w:r>
        <w:rPr>
          <w:sz w:val="24"/>
          <w:szCs w:val="24"/>
          <w:lang w:val="fr-FR"/>
        </w:rPr>
        <w:t>Vous êtes la plus belle du pays, Madame.</w:t>
      </w:r>
    </w:p>
    <w:p w14:paraId="6396FC59" w14:textId="77777777" w:rsidR="004B27E2" w:rsidRDefault="004B27E2" w:rsidP="004B27E2">
      <w:pPr>
        <w:rPr>
          <w:sz w:val="24"/>
          <w:szCs w:val="24"/>
          <w:lang w:val="fr-FR"/>
        </w:rPr>
      </w:pPr>
      <w:r>
        <w:rPr>
          <w:sz w:val="24"/>
          <w:szCs w:val="24"/>
          <w:lang w:val="fr-FR"/>
        </w:rPr>
        <w:t>Alors la reine était contente, car elle savait que le miroir disait la vérité.</w:t>
      </w:r>
    </w:p>
    <w:p w14:paraId="325BE143" w14:textId="77777777" w:rsidR="004B27E2" w:rsidRDefault="004B27E2" w:rsidP="004B27E2">
      <w:pPr>
        <w:rPr>
          <w:sz w:val="24"/>
          <w:szCs w:val="24"/>
          <w:lang w:val="fr-FR"/>
        </w:rPr>
      </w:pPr>
      <w:r>
        <w:rPr>
          <w:sz w:val="24"/>
          <w:szCs w:val="24"/>
          <w:lang w:val="fr-FR"/>
        </w:rPr>
        <w:t>Blanche-Neige cependant grandissait peu à peu et devenait toujours plus belle; et quand elle eut sept ans, elle était belle comme le jour et bien plus belle que la reine elle même. Et quand la reine, un jour, questionna son miroir:</w:t>
      </w:r>
    </w:p>
    <w:p w14:paraId="09DD95A5" w14:textId="77777777" w:rsidR="00B0604C" w:rsidRPr="003926B1" w:rsidRDefault="00B0604C" w:rsidP="00D01195">
      <w:pPr>
        <w:pStyle w:val="Kop1"/>
        <w:rPr>
          <w:lang w:val="fr-BE"/>
        </w:rPr>
      </w:pPr>
      <w:r w:rsidRPr="003926B1">
        <w:rPr>
          <w:lang w:val="fr-BE"/>
        </w:rPr>
        <w:lastRenderedPageBreak/>
        <w:t>Nederlands - Gebruikshandleiding</w:t>
      </w:r>
    </w:p>
    <w:p w14:paraId="14C2874D" w14:textId="77777777" w:rsidR="00B0604C" w:rsidRPr="00903EAA" w:rsidRDefault="00B0604C" w:rsidP="00D01195">
      <w:pPr>
        <w:pStyle w:val="Bijschrift"/>
        <w:rPr>
          <w:b/>
          <w:noProof/>
          <w:spacing w:val="0"/>
          <w:kern w:val="28"/>
          <w:sz w:val="48"/>
        </w:rPr>
      </w:pPr>
      <w:r w:rsidRPr="00903EAA">
        <w:rPr>
          <w:i w:val="0"/>
          <w:iCs/>
          <w:sz w:val="22"/>
          <w:szCs w:val="22"/>
        </w:rPr>
        <w:t>Deze handleiding beschrijft onderstaande versie van de</w:t>
      </w:r>
      <w:r w:rsidR="00872EA6" w:rsidRPr="00903EAA">
        <w:rPr>
          <w:i w:val="0"/>
          <w:iCs/>
          <w:sz w:val="22"/>
          <w:szCs w:val="22"/>
        </w:rPr>
        <w:t xml:space="preserve"> KOBA Vision EasyReader</w:t>
      </w:r>
      <w:r w:rsidRPr="00903EAA">
        <w:rPr>
          <w:i w:val="0"/>
          <w:iCs/>
          <w:sz w:val="22"/>
          <w:szCs w:val="22"/>
        </w:rPr>
        <w:t>.</w:t>
      </w:r>
      <w:r w:rsidR="00D01195" w:rsidRPr="00903EAA">
        <w:rPr>
          <w:i w:val="0"/>
          <w:iCs/>
          <w:sz w:val="22"/>
          <w:szCs w:val="22"/>
        </w:rPr>
        <w:t xml:space="preserve"> </w:t>
      </w:r>
      <w:r w:rsidRPr="00903EAA">
        <w:rPr>
          <w:i w:val="0"/>
          <w:iCs/>
          <w:sz w:val="22"/>
          <w:szCs w:val="22"/>
        </w:rPr>
        <w:t>U kan de nieuwste versie van de handleiding downloaden op de website van KOBA Vision, www.kobavision.be.</w:t>
      </w:r>
    </w:p>
    <w:p w14:paraId="05CD5CD5" w14:textId="77777777" w:rsidR="00A06783" w:rsidRPr="00D00DDF" w:rsidRDefault="003C3F54" w:rsidP="00D01195">
      <w:pPr>
        <w:pStyle w:val="Kop2"/>
      </w:pPr>
      <w:r>
        <w:rPr>
          <w:noProof/>
        </w:rPr>
        <w:pict w14:anchorId="5CFB44D0">
          <v:shape id="Afbeelding 430" o:spid="_x0000_s2491" type="#_x0000_t75" alt="Fotolia_16913069_XS" style="position:absolute;margin-left:403.65pt;margin-top:47.6pt;width:120pt;height:120pt;z-index:251654656;visibility:visible;mso-position-vertical-relative:line;mso-width-relative:margin;mso-height-relative:margin">
            <v:imagedata r:id="rId15" o:title="Fotolia_16913069_XS"/>
            <w10:wrap type="square"/>
          </v:shape>
        </w:pict>
      </w:r>
      <w:r w:rsidR="00ED43F4">
        <w:rPr>
          <w:noProof/>
        </w:rPr>
        <w:t>Hoofdstuk</w:t>
      </w:r>
      <w:r w:rsidR="00A06783" w:rsidRPr="00D00DDF">
        <w:rPr>
          <w:noProof/>
        </w:rPr>
        <w:t xml:space="preserve"> 1: </w:t>
      </w:r>
      <w:bookmarkStart w:id="27" w:name="_Toc307494195"/>
      <w:bookmarkStart w:id="28" w:name="_Toc308622834"/>
      <w:r w:rsidR="00A06783">
        <w:t>Veiligheids- en onderhoudsvoorschriften</w:t>
      </w:r>
      <w:bookmarkEnd w:id="27"/>
      <w:bookmarkEnd w:id="28"/>
      <w:r w:rsidR="00A06783" w:rsidRPr="00A06783">
        <w:rPr>
          <w:noProof/>
        </w:rPr>
        <w:t> </w:t>
      </w:r>
    </w:p>
    <w:p w14:paraId="326F1246" w14:textId="77777777" w:rsidR="00A06783" w:rsidRPr="00D00DDF" w:rsidRDefault="00EC102C" w:rsidP="00D01195">
      <w:pPr>
        <w:pStyle w:val="Kop3"/>
      </w:pPr>
      <w:bookmarkStart w:id="29" w:name="_Toc307303498"/>
      <w:bookmarkStart w:id="30" w:name="_Toc307488210"/>
      <w:bookmarkStart w:id="31" w:name="_Toc307488466"/>
      <w:bookmarkStart w:id="32" w:name="_Toc307488598"/>
      <w:bookmarkStart w:id="33" w:name="_Toc307488664"/>
      <w:bookmarkStart w:id="34" w:name="_Toc307494196"/>
      <w:bookmarkStart w:id="35" w:name="_Toc308622835"/>
      <w:r>
        <w:t>Veiligheidsvoorschriften</w:t>
      </w:r>
      <w:bookmarkEnd w:id="29"/>
      <w:bookmarkEnd w:id="30"/>
      <w:bookmarkEnd w:id="31"/>
      <w:bookmarkEnd w:id="32"/>
      <w:bookmarkEnd w:id="33"/>
      <w:bookmarkEnd w:id="34"/>
      <w:bookmarkEnd w:id="35"/>
    </w:p>
    <w:p w14:paraId="6A1CD86D" w14:textId="77777777" w:rsidR="001A36E1" w:rsidRPr="003926B1" w:rsidRDefault="001A36E1" w:rsidP="00D01195">
      <w:pPr>
        <w:pStyle w:val="Opsomming"/>
        <w:rPr>
          <w:lang w:val="nl-BE"/>
        </w:rPr>
      </w:pPr>
      <w:r w:rsidRPr="003926B1">
        <w:rPr>
          <w:lang w:val="nl-BE"/>
        </w:rPr>
        <w:t>Tekst gelezen door de EasyReader is onder geen enkel beding gegarandeerd 100% correct. De EasyReader is enkel te gebruiken als hulpmiddel bij het lezen.</w:t>
      </w:r>
    </w:p>
    <w:p w14:paraId="6FA7B4FF" w14:textId="77777777" w:rsidR="001A36E1" w:rsidRPr="003926B1" w:rsidRDefault="001A36E1" w:rsidP="00D01195">
      <w:pPr>
        <w:pStyle w:val="Opsomming"/>
        <w:rPr>
          <w:lang w:val="nl-BE"/>
        </w:rPr>
      </w:pPr>
      <w:r w:rsidRPr="003926B1">
        <w:rPr>
          <w:lang w:val="nl-BE"/>
        </w:rPr>
        <w:t>Het toestel is niet geschikt voor gebruik in een medische omgeving.</w:t>
      </w:r>
    </w:p>
    <w:p w14:paraId="0FD78DF4" w14:textId="77777777" w:rsidR="00A06783" w:rsidRPr="003926B1" w:rsidRDefault="00A06783" w:rsidP="00D01195">
      <w:pPr>
        <w:pStyle w:val="Opsomming"/>
        <w:rPr>
          <w:lang w:val="nl-BE"/>
        </w:rPr>
      </w:pPr>
      <w:r w:rsidRPr="003926B1">
        <w:rPr>
          <w:lang w:val="nl-BE"/>
        </w:rPr>
        <w:t>Bewaar deze handleiding zorgvuldig, ze bevat alle nuttige informatie over uw toestel.</w:t>
      </w:r>
    </w:p>
    <w:p w14:paraId="5B6D9218" w14:textId="77777777" w:rsidR="00A06783" w:rsidRPr="003926B1" w:rsidRDefault="00A06783" w:rsidP="00D01195">
      <w:pPr>
        <w:pStyle w:val="Opsomming"/>
        <w:rPr>
          <w:lang w:val="nl-BE"/>
        </w:rPr>
      </w:pPr>
      <w:r w:rsidRPr="003926B1">
        <w:rPr>
          <w:lang w:val="nl-BE"/>
        </w:rPr>
        <w:t>Plaats het toestel op een droge, goed geventileerde, schone plaats. Plaats het toestel niet in direct zonlicht of naast de verwarming.</w:t>
      </w:r>
    </w:p>
    <w:p w14:paraId="158A955D" w14:textId="77777777" w:rsidR="00A06783" w:rsidRPr="003926B1" w:rsidRDefault="00A06783" w:rsidP="00D01195">
      <w:pPr>
        <w:pStyle w:val="Opsomming"/>
        <w:rPr>
          <w:lang w:val="nl-BE"/>
        </w:rPr>
      </w:pPr>
      <w:r w:rsidRPr="003926B1">
        <w:rPr>
          <w:lang w:val="nl-BE"/>
        </w:rPr>
        <w:t xml:space="preserve">Dit toestel mag gebruikt worden in een omgevingstemperatuur van maximaal </w:t>
      </w:r>
      <w:smartTag w:uri="urn:schemas-microsoft-com:office:smarttags" w:element="metricconverter">
        <w:smartTagPr>
          <w:attr w:name="ProductID" w:val="35°C"/>
        </w:smartTagPr>
        <w:r w:rsidRPr="003926B1">
          <w:rPr>
            <w:lang w:val="nl-BE"/>
          </w:rPr>
          <w:t>35°C</w:t>
        </w:r>
      </w:smartTag>
      <w:r w:rsidRPr="003926B1">
        <w:rPr>
          <w:lang w:val="nl-BE"/>
        </w:rPr>
        <w:t>.</w:t>
      </w:r>
    </w:p>
    <w:p w14:paraId="0090C0D2" w14:textId="77777777" w:rsidR="00A06783" w:rsidRPr="003926B1" w:rsidRDefault="00A06783" w:rsidP="00D01195">
      <w:pPr>
        <w:pStyle w:val="Opsomming"/>
        <w:rPr>
          <w:lang w:val="nl-BE"/>
        </w:rPr>
      </w:pPr>
      <w:r w:rsidRPr="003926B1">
        <w:rPr>
          <w:lang w:val="nl-BE"/>
        </w:rPr>
        <w:t>Dit toestel is uitsluitend bestemd als hulpmiddel voor het voorlezen van documenten. Bij wijziging van het gebruiksdoel vervalt de geldigheid van de CE-markering.</w:t>
      </w:r>
    </w:p>
    <w:p w14:paraId="4C41D5F6" w14:textId="77777777" w:rsidR="00A06783" w:rsidRPr="00D16C55" w:rsidRDefault="003C3F54" w:rsidP="00D01195">
      <w:pPr>
        <w:pStyle w:val="Opsomming"/>
      </w:pPr>
      <w:r>
        <w:rPr>
          <w:noProof/>
          <w:lang w:eastAsia="nl-BE"/>
        </w:rPr>
        <w:pict w14:anchorId="2E8BC95D">
          <v:shape id="Afbeelding 409" o:spid="_x0000_s2479" type="#_x0000_t75" style="position:absolute;left:0;text-align:left;margin-left:402.15pt;margin-top:13.1pt;width:127.75pt;height:174.2pt;z-index:-251658752;visibility:visible" wrapcoords="-491 0 -491 21240 21600 21240 21600 0 -491 0">
            <v:imagedata r:id="rId16" o:title=""/>
            <w10:wrap type="tight"/>
          </v:shape>
        </w:pict>
      </w:r>
      <w:r w:rsidR="00A06783" w:rsidRPr="003926B1">
        <w:rPr>
          <w:lang w:val="nl-BE"/>
        </w:rPr>
        <w:t xml:space="preserve">Aansluitingen zijn zo voorzien dat ze slechts op 1 manier toegepast kunnen worden. </w:t>
      </w:r>
      <w:r w:rsidR="00A06783">
        <w:t>Forceer nooit een aansluiting.</w:t>
      </w:r>
    </w:p>
    <w:p w14:paraId="14BA1583" w14:textId="77777777" w:rsidR="00A06783" w:rsidRPr="003926B1" w:rsidRDefault="00A06783" w:rsidP="00D01195">
      <w:pPr>
        <w:pStyle w:val="Opsomming"/>
        <w:rPr>
          <w:lang w:val="nl-BE"/>
        </w:rPr>
      </w:pPr>
      <w:r w:rsidRPr="003926B1">
        <w:rPr>
          <w:lang w:val="nl-BE"/>
        </w:rPr>
        <w:t>Tracht nooit zelf het toestel te herstellen. Het is gevaarlijk afdekkappen te verwijderen die bescherming bieden tegen elektrische schokken. In geval van defecten dient u contact op te nemen met uw verdeler of met KOBA Vision.</w:t>
      </w:r>
    </w:p>
    <w:p w14:paraId="41D80B0C" w14:textId="77777777" w:rsidR="00A06783" w:rsidRPr="003926B1" w:rsidRDefault="00A06783" w:rsidP="00D01195">
      <w:pPr>
        <w:pStyle w:val="Opsomming"/>
        <w:rPr>
          <w:lang w:val="nl-BE"/>
        </w:rPr>
      </w:pPr>
      <w:r w:rsidRPr="003926B1">
        <w:rPr>
          <w:lang w:val="nl-BE"/>
        </w:rPr>
        <w:t>Plaats het toestel niet op een plaats waar het in contact kan komen met vloeistoffen, dit om de kans op een elektrische schok te vermijden.</w:t>
      </w:r>
    </w:p>
    <w:p w14:paraId="182C97A4" w14:textId="77777777" w:rsidR="00597A23" w:rsidRPr="00597A23" w:rsidRDefault="00597A23" w:rsidP="00597A23">
      <w:pPr>
        <w:pStyle w:val="Opsomming"/>
        <w:rPr>
          <w:lang w:val="nl-BE"/>
        </w:rPr>
      </w:pPr>
      <w:r w:rsidRPr="00597A23">
        <w:rPr>
          <w:lang w:val="nl-BE"/>
        </w:rPr>
        <w:t>Laadt de batterij van het apparaat onder bewaking op.</w:t>
      </w:r>
    </w:p>
    <w:p w14:paraId="01C21E9C" w14:textId="77777777" w:rsidR="00A06783" w:rsidRPr="00D01195" w:rsidRDefault="00A06783" w:rsidP="00D01195">
      <w:pPr>
        <w:pStyle w:val="Opsomming"/>
        <w:rPr>
          <w:lang w:val="nl-BE"/>
        </w:rPr>
      </w:pPr>
      <w:r w:rsidRPr="003926B1">
        <w:rPr>
          <w:lang w:val="nl-BE"/>
        </w:rPr>
        <w:t xml:space="preserve">Uw product werd ontwikkeld en gemaakt van hoogwaardige materialen en componenten die kunnen worden gerecycled en hergebruikt. Gooi uw oud product niet bij het huisvuil. </w:t>
      </w:r>
      <w:r w:rsidRPr="00D01195">
        <w:rPr>
          <w:lang w:val="nl-BE"/>
        </w:rPr>
        <w:t>Breng het complete product (inclusief kabels, stekkers en accessoires) naar het bevoegde inzamelpunt.</w:t>
      </w:r>
    </w:p>
    <w:p w14:paraId="0F1D0AB6" w14:textId="77777777" w:rsidR="00A06783" w:rsidRPr="00D81199" w:rsidRDefault="00EC102C" w:rsidP="00D01195">
      <w:pPr>
        <w:pStyle w:val="Kop3"/>
      </w:pPr>
      <w:bookmarkStart w:id="36" w:name="_Toc307303499"/>
      <w:bookmarkStart w:id="37" w:name="_Toc307488211"/>
      <w:bookmarkStart w:id="38" w:name="_Toc307488467"/>
      <w:bookmarkStart w:id="39" w:name="_Toc307488599"/>
      <w:bookmarkStart w:id="40" w:name="_Toc307488665"/>
      <w:bookmarkStart w:id="41" w:name="_Toc307494197"/>
      <w:bookmarkStart w:id="42" w:name="_Toc308622836"/>
      <w:r>
        <w:t>Onderhoudsvoorschriften</w:t>
      </w:r>
      <w:bookmarkEnd w:id="36"/>
      <w:bookmarkEnd w:id="37"/>
      <w:bookmarkEnd w:id="38"/>
      <w:bookmarkEnd w:id="39"/>
      <w:bookmarkEnd w:id="40"/>
      <w:bookmarkEnd w:id="41"/>
      <w:bookmarkEnd w:id="42"/>
    </w:p>
    <w:p w14:paraId="683098E5" w14:textId="77777777" w:rsidR="00A06783" w:rsidRPr="003926B1" w:rsidRDefault="00EC102C" w:rsidP="00D01195">
      <w:pPr>
        <w:pStyle w:val="Opsomming"/>
        <w:rPr>
          <w:lang w:val="nl-BE"/>
        </w:rPr>
      </w:pPr>
      <w:r w:rsidRPr="003926B1">
        <w:rPr>
          <w:lang w:val="nl-BE"/>
        </w:rPr>
        <w:t>U kunt het toestel schoon maken met een vochtige doek. Gebruik nooit chemicaliën omdat deze de lak en/of andere onderdelen kunnen aantasten.</w:t>
      </w:r>
      <w:r w:rsidR="00A06783" w:rsidRPr="003926B1">
        <w:rPr>
          <w:lang w:val="nl-BE"/>
        </w:rPr>
        <w:t xml:space="preserve"> </w:t>
      </w:r>
    </w:p>
    <w:p w14:paraId="2B66838D" w14:textId="77777777" w:rsidR="00A06783" w:rsidRPr="003926B1" w:rsidRDefault="00EC102C" w:rsidP="00D01195">
      <w:pPr>
        <w:pStyle w:val="Opsomming"/>
        <w:rPr>
          <w:lang w:val="nl-BE"/>
        </w:rPr>
      </w:pPr>
      <w:r w:rsidRPr="003926B1">
        <w:rPr>
          <w:lang w:val="nl-BE"/>
        </w:rPr>
        <w:t>Reinig af en toe de glasplaat van de scanner met een vochtige doek.</w:t>
      </w:r>
      <w:r w:rsidR="00A06783" w:rsidRPr="003926B1">
        <w:rPr>
          <w:lang w:val="nl-BE"/>
        </w:rPr>
        <w:t xml:space="preserve"> </w:t>
      </w:r>
    </w:p>
    <w:p w14:paraId="16D18374" w14:textId="77777777" w:rsidR="00A06783" w:rsidRPr="00F70D82" w:rsidRDefault="00EC102C" w:rsidP="00D01195">
      <w:pPr>
        <w:pStyle w:val="Opsomming"/>
        <w:rPr>
          <w:lang w:val="nl-BE"/>
        </w:rPr>
      </w:pPr>
      <w:r w:rsidRPr="00F70D82">
        <w:rPr>
          <w:lang w:val="nl-BE"/>
        </w:rPr>
        <w:t>De adapter mag enkel vervangen worden door hetzelfde type</w:t>
      </w:r>
      <w:r w:rsidR="00A06783" w:rsidRPr="00F70D82">
        <w:rPr>
          <w:lang w:val="nl-BE"/>
        </w:rPr>
        <w:t xml:space="preserve"> (</w:t>
      </w:r>
      <w:r w:rsidR="00872EA6" w:rsidRPr="00F70D82">
        <w:rPr>
          <w:lang w:val="nl-BE"/>
        </w:rPr>
        <w:t>15V, max. 2,</w:t>
      </w:r>
      <w:r w:rsidR="00F70D82" w:rsidRPr="00F70D82">
        <w:rPr>
          <w:lang w:val="nl-BE"/>
        </w:rPr>
        <w:t>0</w:t>
      </w:r>
      <w:r w:rsidR="00872EA6" w:rsidRPr="00F70D82">
        <w:rPr>
          <w:lang w:val="nl-BE"/>
        </w:rPr>
        <w:t>A, EN60601-1</w:t>
      </w:r>
      <w:r w:rsidR="00A06783" w:rsidRPr="00F70D82">
        <w:rPr>
          <w:lang w:val="nl-BE"/>
        </w:rPr>
        <w:t xml:space="preserve">) </w:t>
      </w:r>
      <w:r w:rsidRPr="00F70D82">
        <w:rPr>
          <w:lang w:val="nl-BE"/>
        </w:rPr>
        <w:t>indien het toestel uitgeschakeld is en de adapter uit het stopcontact verwijderd is.</w:t>
      </w:r>
    </w:p>
    <w:p w14:paraId="7EACBAB3" w14:textId="77777777" w:rsidR="000E4584" w:rsidRPr="003926B1" w:rsidRDefault="00EC102C" w:rsidP="00D01195">
      <w:pPr>
        <w:pStyle w:val="Opsomming"/>
        <w:rPr>
          <w:lang w:val="nl-BE"/>
        </w:rPr>
      </w:pPr>
      <w:r w:rsidRPr="003926B1">
        <w:rPr>
          <w:lang w:val="nl-BE"/>
        </w:rPr>
        <w:t>Behandel uw toestel met zorg, u zal er op die manier vele jaren plezier aan beleven</w:t>
      </w:r>
      <w:r w:rsidR="00A06783" w:rsidRPr="003926B1">
        <w:rPr>
          <w:lang w:val="nl-BE"/>
        </w:rPr>
        <w:t>.</w:t>
      </w:r>
    </w:p>
    <w:p w14:paraId="438362C2" w14:textId="77777777" w:rsidR="00A06783" w:rsidRPr="00EC102C" w:rsidRDefault="003233B6" w:rsidP="00D01195">
      <w:pPr>
        <w:pStyle w:val="Kop2"/>
      </w:pPr>
      <w:r>
        <w:br w:type="page"/>
      </w:r>
      <w:r w:rsidR="00ED43F4">
        <w:lastRenderedPageBreak/>
        <w:t>Hoofdstuk</w:t>
      </w:r>
      <w:r w:rsidR="00A06783" w:rsidRPr="00EC102C">
        <w:t xml:space="preserve"> 2: </w:t>
      </w:r>
      <w:bookmarkStart w:id="43" w:name="_Toc307303500"/>
      <w:bookmarkStart w:id="44" w:name="_Toc307494198"/>
      <w:bookmarkStart w:id="45" w:name="_Toc308622837"/>
      <w:r w:rsidR="00EC102C">
        <w:t>Ingebruikname</w:t>
      </w:r>
      <w:bookmarkEnd w:id="43"/>
      <w:bookmarkEnd w:id="44"/>
      <w:bookmarkEnd w:id="45"/>
    </w:p>
    <w:p w14:paraId="22707E86" w14:textId="77777777" w:rsidR="00A06783" w:rsidRPr="00EC102C" w:rsidRDefault="00EC102C" w:rsidP="00A06783">
      <w:r>
        <w:t>Om de EasyReader voor het eerst te gebruiken, moet u volgende stappen doorlopen:</w:t>
      </w:r>
    </w:p>
    <w:p w14:paraId="50B2B08C" w14:textId="77777777" w:rsidR="00A06783" w:rsidRPr="003926B1" w:rsidRDefault="00A06783" w:rsidP="00D01195">
      <w:pPr>
        <w:pStyle w:val="Kop3"/>
        <w:rPr>
          <w:lang w:val="nl-BE"/>
        </w:rPr>
      </w:pPr>
      <w:r w:rsidRPr="003926B1">
        <w:rPr>
          <w:lang w:val="nl-BE"/>
        </w:rPr>
        <w:t>Installati</w:t>
      </w:r>
      <w:r w:rsidR="00EC102C" w:rsidRPr="003926B1">
        <w:rPr>
          <w:lang w:val="nl-BE"/>
        </w:rPr>
        <w:t>e van de batterij</w:t>
      </w:r>
    </w:p>
    <w:p w14:paraId="722BCAD7" w14:textId="77777777" w:rsidR="00A06783" w:rsidRPr="00597A23" w:rsidRDefault="00EC102C" w:rsidP="00A06783">
      <w:pPr>
        <w:rPr>
          <w:rStyle w:val="Nadruk"/>
          <w:rFonts w:cs="Arial"/>
          <w:b w:val="0"/>
        </w:rPr>
      </w:pPr>
      <w:r w:rsidRPr="00597A23">
        <w:rPr>
          <w:rStyle w:val="Nadruk"/>
          <w:rFonts w:cs="Arial"/>
          <w:b w:val="0"/>
        </w:rPr>
        <w:t>Volg deze stappen om de batterij te plaatsen:</w:t>
      </w:r>
    </w:p>
    <w:p w14:paraId="15118E19" w14:textId="77777777" w:rsidR="00EC102C" w:rsidRPr="00597A23" w:rsidRDefault="00EC102C" w:rsidP="00EC102C">
      <w:pPr>
        <w:numPr>
          <w:ilvl w:val="0"/>
          <w:numId w:val="16"/>
        </w:numPr>
        <w:rPr>
          <w:rStyle w:val="Nadruk"/>
          <w:rFonts w:cs="Arial"/>
          <w:b w:val="0"/>
        </w:rPr>
      </w:pPr>
      <w:r w:rsidRPr="00597A23">
        <w:rPr>
          <w:rStyle w:val="Nadruk"/>
          <w:rFonts w:cs="Arial"/>
          <w:b w:val="0"/>
        </w:rPr>
        <w:t>Schroef de 2 handschroeven los aan d</w:t>
      </w:r>
      <w:r w:rsidR="00D00DDF" w:rsidRPr="00597A23">
        <w:rPr>
          <w:rStyle w:val="Nadruk"/>
          <w:rFonts w:cs="Arial"/>
          <w:b w:val="0"/>
        </w:rPr>
        <w:t>e achterzijde van het apparaat en neem het deksel.</w:t>
      </w:r>
    </w:p>
    <w:p w14:paraId="5D850F73" w14:textId="77777777" w:rsidR="00A06783" w:rsidRPr="00597A23" w:rsidRDefault="00EC102C" w:rsidP="00EC102C">
      <w:pPr>
        <w:numPr>
          <w:ilvl w:val="0"/>
          <w:numId w:val="16"/>
        </w:numPr>
        <w:rPr>
          <w:rStyle w:val="Nadruk"/>
          <w:rFonts w:cs="Arial"/>
          <w:b w:val="0"/>
          <w:lang w:val="fr-BE"/>
        </w:rPr>
      </w:pPr>
      <w:r w:rsidRPr="00597A23">
        <w:rPr>
          <w:rStyle w:val="Nadruk"/>
          <w:rFonts w:cs="Arial"/>
          <w:b w:val="0"/>
          <w:lang w:val="fr-BE"/>
        </w:rPr>
        <w:t>Schuif de batterij in.</w:t>
      </w:r>
    </w:p>
    <w:p w14:paraId="54AE9BB9" w14:textId="77777777" w:rsidR="00A06783" w:rsidRPr="00597A23" w:rsidRDefault="00EC102C" w:rsidP="00EC102C">
      <w:pPr>
        <w:numPr>
          <w:ilvl w:val="0"/>
          <w:numId w:val="16"/>
        </w:numPr>
        <w:rPr>
          <w:rStyle w:val="Nadruk"/>
          <w:rFonts w:cs="Arial"/>
          <w:b w:val="0"/>
        </w:rPr>
      </w:pPr>
      <w:r w:rsidRPr="00597A23">
        <w:rPr>
          <w:rStyle w:val="Nadruk"/>
          <w:rFonts w:cs="Arial"/>
          <w:b w:val="0"/>
        </w:rPr>
        <w:t>Schroef de</w:t>
      </w:r>
      <w:r w:rsidR="00D00DDF" w:rsidRPr="00597A23">
        <w:rPr>
          <w:rStyle w:val="Nadruk"/>
          <w:rFonts w:cs="Arial"/>
          <w:b w:val="0"/>
        </w:rPr>
        <w:t xml:space="preserve"> 2 handschroeven opnieuw vast met het deksel.</w:t>
      </w:r>
    </w:p>
    <w:p w14:paraId="4998E618" w14:textId="77777777" w:rsidR="00A06783" w:rsidRPr="00597A23" w:rsidRDefault="00EC102C" w:rsidP="00EC102C">
      <w:pPr>
        <w:numPr>
          <w:ilvl w:val="0"/>
          <w:numId w:val="16"/>
        </w:numPr>
        <w:rPr>
          <w:rStyle w:val="Nadruk"/>
          <w:rFonts w:cs="Arial"/>
          <w:b w:val="0"/>
        </w:rPr>
      </w:pPr>
      <w:r w:rsidRPr="00597A23">
        <w:t xml:space="preserve">Sluit de adapter aan en verbind deze met het </w:t>
      </w:r>
      <w:r w:rsidR="00ED43F4" w:rsidRPr="00597A23">
        <w:t>elektriciteitsnet</w:t>
      </w:r>
      <w:r w:rsidR="00A06783" w:rsidRPr="00597A23">
        <w:t>.</w:t>
      </w:r>
    </w:p>
    <w:p w14:paraId="09BFF10D" w14:textId="77777777" w:rsidR="00A06783" w:rsidRPr="003926B1" w:rsidRDefault="00EC102C" w:rsidP="00D01195">
      <w:pPr>
        <w:pStyle w:val="Kop3"/>
        <w:rPr>
          <w:lang w:val="nl-BE"/>
        </w:rPr>
      </w:pPr>
      <w:bookmarkStart w:id="46" w:name="_Toc307303503"/>
      <w:bookmarkStart w:id="47" w:name="_Toc307488214"/>
      <w:bookmarkStart w:id="48" w:name="_Toc307488470"/>
      <w:bookmarkStart w:id="49" w:name="_Toc307488602"/>
      <w:bookmarkStart w:id="50" w:name="_Toc307488668"/>
      <w:bookmarkStart w:id="51" w:name="_Toc307494201"/>
      <w:bookmarkStart w:id="52" w:name="_Toc308622840"/>
      <w:r w:rsidRPr="003926B1">
        <w:rPr>
          <w:lang w:val="nl-BE"/>
        </w:rPr>
        <w:t>Eerste opstart</w:t>
      </w:r>
      <w:bookmarkEnd w:id="46"/>
      <w:bookmarkEnd w:id="47"/>
      <w:bookmarkEnd w:id="48"/>
      <w:bookmarkEnd w:id="49"/>
      <w:bookmarkEnd w:id="50"/>
      <w:bookmarkEnd w:id="51"/>
      <w:bookmarkEnd w:id="52"/>
    </w:p>
    <w:p w14:paraId="238F3A65" w14:textId="77777777" w:rsidR="00EC102C" w:rsidRDefault="00EC102C" w:rsidP="00EC102C">
      <w:r>
        <w:t xml:space="preserve">Nadat het toestel geïnstalleerd werd, gaat u na of het toestel werkt. U schakelt de </w:t>
      </w:r>
      <w:r w:rsidR="009D2748">
        <w:t>EasyReader</w:t>
      </w:r>
      <w:r>
        <w:t xml:space="preserve"> in. (zie volgend </w:t>
      </w:r>
      <w:r w:rsidR="00ED43F4">
        <w:t>hoofdstuk</w:t>
      </w:r>
      <w:r>
        <w:t xml:space="preserve"> – In/uitschakelen)</w:t>
      </w:r>
    </w:p>
    <w:p w14:paraId="48BFF0C9" w14:textId="77777777" w:rsidR="00EC102C" w:rsidRDefault="00EC102C" w:rsidP="00EC102C">
      <w:r>
        <w:t>Bij de eerste opstart krijgt u het talenmenu. Lees hiervoor “S</w:t>
      </w:r>
      <w:r w:rsidRPr="00113B37">
        <w:t>temmen of talen toevoegen</w:t>
      </w:r>
      <w:r>
        <w:t xml:space="preserve"> en </w:t>
      </w:r>
      <w:r w:rsidRPr="00113B37">
        <w:t>regeling van de verlichting</w:t>
      </w:r>
      <w:r>
        <w:t>” in deze handleiding.</w:t>
      </w:r>
    </w:p>
    <w:p w14:paraId="06851C6D" w14:textId="77777777" w:rsidR="00A06783" w:rsidRPr="00ED43F4" w:rsidRDefault="00ED43F4" w:rsidP="00D01195">
      <w:pPr>
        <w:pStyle w:val="Kop2"/>
      </w:pPr>
      <w:r>
        <w:t>Hoofdstuk</w:t>
      </w:r>
      <w:r w:rsidR="00A06783" w:rsidRPr="00ED43F4">
        <w:t xml:space="preserve"> 3: </w:t>
      </w:r>
      <w:r w:rsidR="00EC102C">
        <w:t>Algemene bediening</w:t>
      </w:r>
    </w:p>
    <w:p w14:paraId="3BA02710" w14:textId="77777777" w:rsidR="00ED43F4" w:rsidRDefault="00ED43F4" w:rsidP="00ED43F4">
      <w:bookmarkStart w:id="53" w:name="_Toc307303505"/>
      <w:bookmarkStart w:id="54" w:name="_Toc307488215"/>
      <w:bookmarkStart w:id="55" w:name="_Toc307488471"/>
      <w:bookmarkStart w:id="56" w:name="_Toc307488603"/>
      <w:bookmarkStart w:id="57" w:name="_Toc307488669"/>
      <w:bookmarkStart w:id="58" w:name="_Toc307494203"/>
      <w:bookmarkStart w:id="59" w:name="_Toc308622842"/>
      <w:r>
        <w:t>Nadat u in het vorige hoofdstuk de EasyReader met succes hebt aangesloten en getest, gaan we nu dieper in op de bediening en het gebruik van de EasyReader.</w:t>
      </w:r>
    </w:p>
    <w:p w14:paraId="0A0763C3" w14:textId="77777777" w:rsidR="00A06783" w:rsidRPr="003926B1" w:rsidRDefault="00ED43F4" w:rsidP="00D01195">
      <w:pPr>
        <w:pStyle w:val="Kop3"/>
        <w:rPr>
          <w:lang w:val="nl-BE"/>
        </w:rPr>
      </w:pPr>
      <w:r w:rsidRPr="003926B1">
        <w:rPr>
          <w:lang w:val="nl-BE"/>
        </w:rPr>
        <w:t>In/uitschakelen</w:t>
      </w:r>
      <w:bookmarkEnd w:id="53"/>
      <w:bookmarkEnd w:id="54"/>
      <w:bookmarkEnd w:id="55"/>
      <w:bookmarkEnd w:id="56"/>
      <w:bookmarkEnd w:id="57"/>
      <w:bookmarkEnd w:id="58"/>
      <w:bookmarkEnd w:id="59"/>
    </w:p>
    <w:p w14:paraId="588AE63D" w14:textId="77777777" w:rsidR="00EC102C" w:rsidRDefault="00EC102C" w:rsidP="00EC102C">
      <w:r>
        <w:t>U schakelt het toestel in door kort op de rode aan en uit knop</w:t>
      </w:r>
      <w:r w:rsidR="00872EA6">
        <w:t xml:space="preserve"> </w:t>
      </w:r>
      <w:r w:rsidR="00872EA6" w:rsidRPr="00872EA6">
        <w:rPr>
          <w:b/>
        </w:rPr>
        <w:t>(knop 1)</w:t>
      </w:r>
      <w:r>
        <w:t xml:space="preserve"> te drukken. Deze rode </w:t>
      </w:r>
      <w:r w:rsidR="00872EA6">
        <w:t xml:space="preserve">ronde </w:t>
      </w:r>
      <w:r>
        <w:t>knop bevindt zich uiterst links. U hoort even later een bieptoon die de inschakeling bevestigt. Van zodra het toestel meldt dat het klaar is voor gebruik, kan u starten.</w:t>
      </w:r>
      <w:r>
        <w:tab/>
      </w:r>
    </w:p>
    <w:p w14:paraId="63AF870D" w14:textId="77777777" w:rsidR="00A06783" w:rsidRDefault="00EC102C" w:rsidP="00A06783">
      <w:r>
        <w:t>Om het toestel uit te schakelen, drukt u opnieuw op de rode aan en uit knop</w:t>
      </w:r>
      <w:r w:rsidR="00872EA6">
        <w:t xml:space="preserve"> </w:t>
      </w:r>
      <w:r w:rsidR="00872EA6" w:rsidRPr="00872EA6">
        <w:rPr>
          <w:b/>
        </w:rPr>
        <w:t>(knop 1)</w:t>
      </w:r>
      <w:r>
        <w:t xml:space="preserve">. Het toestel meldt dan de status van de batterij. </w:t>
      </w:r>
      <w:r w:rsidR="00872EA6">
        <w:t>Door nogmaals te drukken</w:t>
      </w:r>
      <w:r>
        <w:t>, schakelt het toestel</w:t>
      </w:r>
      <w:r w:rsidR="00872EA6">
        <w:t xml:space="preserve"> zich</w:t>
      </w:r>
      <w:r>
        <w:t xml:space="preserve"> uit.</w:t>
      </w:r>
    </w:p>
    <w:p w14:paraId="5FDCF635" w14:textId="77777777" w:rsidR="00A06783" w:rsidRPr="00D01195" w:rsidRDefault="00A06783" w:rsidP="00D01195">
      <w:pPr>
        <w:pStyle w:val="Kop3"/>
        <w:rPr>
          <w:noProof/>
          <w:lang w:val="nl-BE" w:eastAsia="nl-BE"/>
        </w:rPr>
      </w:pPr>
      <w:r w:rsidRPr="00D01195">
        <w:rPr>
          <w:noProof/>
          <w:lang w:val="nl-BE" w:eastAsia="nl-BE"/>
        </w:rPr>
        <w:t xml:space="preserve">Volume </w:t>
      </w:r>
      <w:r w:rsidR="00ED43F4" w:rsidRPr="00D01195">
        <w:rPr>
          <w:noProof/>
          <w:lang w:val="nl-BE" w:eastAsia="nl-BE"/>
        </w:rPr>
        <w:t>en leessnelheid</w:t>
      </w:r>
    </w:p>
    <w:p w14:paraId="3ADE2C17" w14:textId="77777777" w:rsidR="00A06783" w:rsidRDefault="00ED43F4" w:rsidP="00A06783">
      <w:r>
        <w:t xml:space="preserve">Net rechts onder van de rode aan en uit knop vindt u de toetsen voor het volume en de leessnelheid. Deze staan in een groep van vier knoppen. Om het volume aan te passen, drukt u kort op één van de blauwe pijltoetsen links. De bovenste </w:t>
      </w:r>
      <w:r w:rsidR="00872EA6">
        <w:t xml:space="preserve">knop </w:t>
      </w:r>
      <w:r w:rsidR="00872EA6" w:rsidRPr="00D01195">
        <w:rPr>
          <w:b/>
        </w:rPr>
        <w:t>(knop 2)</w:t>
      </w:r>
      <w:r>
        <w:t xml:space="preserve"> dient om het volume te verhogen en de onderste </w:t>
      </w:r>
      <w:r w:rsidR="00872EA6">
        <w:t xml:space="preserve">knop </w:t>
      </w:r>
      <w:r w:rsidR="00872EA6" w:rsidRPr="00D01195">
        <w:rPr>
          <w:b/>
        </w:rPr>
        <w:t>(knop 3)</w:t>
      </w:r>
      <w:r>
        <w:t xml:space="preserve"> om het volume te verlagen. Om de leessnelheid te wijzigen, drukt u kort op één van de twee andere blauwe pijltoetsen. Deze toetsen bevinden zich rechts van de volumetoetsen. De snelheid verhogen doet u met de bovenste </w:t>
      </w:r>
      <w:r w:rsidR="00872EA6">
        <w:t xml:space="preserve">knop </w:t>
      </w:r>
      <w:r w:rsidR="00872EA6" w:rsidRPr="00D01195">
        <w:rPr>
          <w:b/>
        </w:rPr>
        <w:t>(knop 4)</w:t>
      </w:r>
      <w:r>
        <w:t xml:space="preserve"> en de leessnelheid verminderen doet u met de onderste toets</w:t>
      </w:r>
      <w:r w:rsidR="00872EA6">
        <w:t xml:space="preserve"> </w:t>
      </w:r>
      <w:r w:rsidR="00872EA6" w:rsidRPr="00D01195">
        <w:rPr>
          <w:b/>
        </w:rPr>
        <w:t>(knop 5)</w:t>
      </w:r>
      <w:r>
        <w:t>.</w:t>
      </w:r>
      <w:r w:rsidR="00A06783" w:rsidRPr="00ED43F4">
        <w:t xml:space="preserve"> </w:t>
      </w:r>
    </w:p>
    <w:p w14:paraId="784E4A37" w14:textId="77777777" w:rsidR="000E4584" w:rsidRPr="003926B1" w:rsidRDefault="000E4584" w:rsidP="00D01195">
      <w:pPr>
        <w:pStyle w:val="Kop3"/>
        <w:rPr>
          <w:lang w:val="nl-BE"/>
        </w:rPr>
      </w:pPr>
      <w:r w:rsidRPr="003926B1">
        <w:rPr>
          <w:lang w:val="nl-BE"/>
        </w:rPr>
        <w:t>Toonregeling</w:t>
      </w:r>
    </w:p>
    <w:p w14:paraId="6E821457" w14:textId="77777777" w:rsidR="00872EA6" w:rsidRDefault="000E4584" w:rsidP="000E4584">
      <w:r>
        <w:t xml:space="preserve">Druk </w:t>
      </w:r>
      <w:r w:rsidR="00872EA6">
        <w:t xml:space="preserve">lang op </w:t>
      </w:r>
      <w:r>
        <w:t xml:space="preserve">de </w:t>
      </w:r>
      <w:r w:rsidR="004530B5">
        <w:t xml:space="preserve">bovenste </w:t>
      </w:r>
      <w:r>
        <w:t xml:space="preserve">snelheidsknop </w:t>
      </w:r>
      <w:r w:rsidRPr="00D01195">
        <w:rPr>
          <w:b/>
        </w:rPr>
        <w:t>(knop 4)</w:t>
      </w:r>
      <w:r>
        <w:t xml:space="preserve"> </w:t>
      </w:r>
      <w:r w:rsidR="00872EA6">
        <w:t xml:space="preserve">om de toonhoogte te verlagen. </w:t>
      </w:r>
    </w:p>
    <w:p w14:paraId="0F535142" w14:textId="77777777" w:rsidR="000E4584" w:rsidRDefault="00872EA6" w:rsidP="000E4584">
      <w:r>
        <w:t xml:space="preserve">Druk lang op de </w:t>
      </w:r>
      <w:r w:rsidR="004530B5">
        <w:t xml:space="preserve">onderste </w:t>
      </w:r>
      <w:r w:rsidR="000E4584">
        <w:t>snelheidsk</w:t>
      </w:r>
      <w:r>
        <w:t>n</w:t>
      </w:r>
      <w:r w:rsidR="000E4584">
        <w:t xml:space="preserve">op </w:t>
      </w:r>
      <w:r w:rsidR="000E4584" w:rsidRPr="00D01195">
        <w:rPr>
          <w:b/>
        </w:rPr>
        <w:t>(knop 5</w:t>
      </w:r>
      <w:r w:rsidRPr="00D01195">
        <w:rPr>
          <w:b/>
        </w:rPr>
        <w:t>)</w:t>
      </w:r>
      <w:r>
        <w:t xml:space="preserve"> om de toonhoogte te verhogen.</w:t>
      </w:r>
    </w:p>
    <w:p w14:paraId="0A610A00" w14:textId="77777777" w:rsidR="00A06783" w:rsidRPr="003926B1" w:rsidRDefault="00A06783" w:rsidP="00D01195">
      <w:pPr>
        <w:pStyle w:val="Kop3"/>
        <w:rPr>
          <w:lang w:val="nl-BE"/>
        </w:rPr>
      </w:pPr>
      <w:r w:rsidRPr="003926B1">
        <w:rPr>
          <w:lang w:val="nl-BE"/>
        </w:rPr>
        <w:lastRenderedPageBreak/>
        <w:t>Scanne</w:t>
      </w:r>
      <w:r w:rsidR="00ED43F4" w:rsidRPr="003926B1">
        <w:rPr>
          <w:lang w:val="nl-BE"/>
        </w:rPr>
        <w:t>n</w:t>
      </w:r>
    </w:p>
    <w:p w14:paraId="47C95E3E" w14:textId="77777777" w:rsidR="00A06783" w:rsidRPr="00ED43F4" w:rsidRDefault="00ED43F4" w:rsidP="00A06783">
      <w:r>
        <w:t>Om een tekst te laten voorlezen moet u deze eerst scannen. U legt de pagina met de tekst naar onder gericht op de glasplaat. Daarna drukt u kort op de scanknop</w:t>
      </w:r>
      <w:r w:rsidR="00872EA6">
        <w:t xml:space="preserve"> </w:t>
      </w:r>
      <w:r w:rsidR="00872EA6" w:rsidRPr="00D01195">
        <w:rPr>
          <w:b/>
        </w:rPr>
        <w:t>(knop 6)</w:t>
      </w:r>
      <w:r>
        <w:t>. Dit is de vierkante blauwe knop bovenaan in het midden. Na een korte tijd begint het toestel de gescande tekst voor te lezen.</w:t>
      </w:r>
    </w:p>
    <w:p w14:paraId="13314BDD" w14:textId="77777777" w:rsidR="00A06783" w:rsidRPr="003926B1" w:rsidRDefault="00ED43F4" w:rsidP="00D01195">
      <w:pPr>
        <w:pStyle w:val="Kop3"/>
        <w:rPr>
          <w:lang w:val="nl-BE"/>
        </w:rPr>
      </w:pPr>
      <w:r w:rsidRPr="003926B1">
        <w:rPr>
          <w:lang w:val="nl-BE"/>
        </w:rPr>
        <w:t>Scanmodi</w:t>
      </w:r>
    </w:p>
    <w:p w14:paraId="653820DE" w14:textId="77777777" w:rsidR="00A06783" w:rsidRDefault="00ED43F4" w:rsidP="00A06783">
      <w:r>
        <w:t>In de normale mode zal het toestel automatische kolomherkenning gebruiken en worden de kolommen gelezen startend met de kolom linksboven waarna het toestel kolom per kolom naar rechts zal navigeren. Bij het lezen van facturen en bankuittreksels geeft dit soms niet het gewenste resultaat. Als u de scantoets</w:t>
      </w:r>
      <w:r w:rsidR="005B7EB7">
        <w:t xml:space="preserve"> </w:t>
      </w:r>
      <w:r w:rsidR="005B7EB7">
        <w:rPr>
          <w:b/>
        </w:rPr>
        <w:t>(knop 6)</w:t>
      </w:r>
      <w:r>
        <w:t>, de vierkante knop in het midden van het toestel, lang indrukt, wordt de tekst opnieuw gescand maar nu zonder k</w:t>
      </w:r>
      <w:r w:rsidR="00872EA6">
        <w:t xml:space="preserve">olomherkenning. Denk eraan dat </w:t>
      </w:r>
      <w:r>
        <w:t xml:space="preserve">regels nu </w:t>
      </w:r>
      <w:r w:rsidR="00D01195">
        <w:t>blad breed</w:t>
      </w:r>
      <w:r>
        <w:t xml:space="preserve"> gelezen worden.</w:t>
      </w:r>
    </w:p>
    <w:p w14:paraId="3551DEB5" w14:textId="77777777" w:rsidR="00872EA6" w:rsidRPr="003926B1" w:rsidRDefault="00872EA6" w:rsidP="005B7EB7">
      <w:pPr>
        <w:pStyle w:val="Kop3"/>
        <w:rPr>
          <w:lang w:val="nl-BE"/>
        </w:rPr>
      </w:pPr>
      <w:r w:rsidRPr="003926B1">
        <w:rPr>
          <w:lang w:val="nl-BE"/>
        </w:rPr>
        <w:t>Pagina oriëntatie</w:t>
      </w:r>
    </w:p>
    <w:p w14:paraId="20D99B79" w14:textId="77777777" w:rsidR="00872EA6" w:rsidRPr="00ED43F4" w:rsidRDefault="00872EA6" w:rsidP="00A06783">
      <w:r>
        <w:t xml:space="preserve">Druk lang op de navigatie knop naar onder </w:t>
      </w:r>
      <w:r w:rsidRPr="005B7EB7">
        <w:rPr>
          <w:b/>
        </w:rPr>
        <w:t>(knop 9)</w:t>
      </w:r>
      <w:r>
        <w:t xml:space="preserve"> om de pagina oriëntatie op te vragen. De oriëntatie kan enkel opgevraagd worden na een scan.</w:t>
      </w:r>
    </w:p>
    <w:p w14:paraId="572E4301" w14:textId="77777777" w:rsidR="00A06783" w:rsidRPr="003926B1" w:rsidRDefault="00ED43F4" w:rsidP="005B7EB7">
      <w:pPr>
        <w:pStyle w:val="Kop3"/>
        <w:rPr>
          <w:lang w:val="nl-BE"/>
        </w:rPr>
      </w:pPr>
      <w:r w:rsidRPr="003926B1">
        <w:rPr>
          <w:lang w:val="nl-BE"/>
        </w:rPr>
        <w:t>Navigatie</w:t>
      </w:r>
    </w:p>
    <w:p w14:paraId="24CD533C" w14:textId="77777777" w:rsidR="00A06783" w:rsidRPr="00ED43F4" w:rsidRDefault="00ED43F4" w:rsidP="00A06783">
      <w:r>
        <w:t>Met de vijf blauwe toetsen in kruisvorm kan u doorheen de tekst navigeren of wandelen. Deze pijlen staan gegroepeerd aan de rechterkant. Met de ronde toets in het midden</w:t>
      </w:r>
      <w:r w:rsidR="005B7EB7">
        <w:t xml:space="preserve"> </w:t>
      </w:r>
      <w:r w:rsidR="005B7EB7">
        <w:rPr>
          <w:b/>
        </w:rPr>
        <w:t>(knop 7)</w:t>
      </w:r>
      <w:r>
        <w:t xml:space="preserve"> kan u het voorlezen starten of pauzeren. Met de linker pijltoets gaat u terug in de tekst</w:t>
      </w:r>
      <w:r w:rsidR="005B7EB7">
        <w:t xml:space="preserve"> </w:t>
      </w:r>
      <w:r w:rsidR="005B7EB7">
        <w:rPr>
          <w:b/>
        </w:rPr>
        <w:t>(knop 10)</w:t>
      </w:r>
      <w:r>
        <w:t>, met de rechter pijltoets vooruit</w:t>
      </w:r>
      <w:r w:rsidR="005B7EB7">
        <w:t xml:space="preserve"> </w:t>
      </w:r>
      <w:r w:rsidR="005B7EB7">
        <w:rPr>
          <w:b/>
        </w:rPr>
        <w:t>(knop 11)</w:t>
      </w:r>
      <w:r>
        <w:t xml:space="preserve">. Met de bovenste en onderste pijltoets </w:t>
      </w:r>
      <w:r w:rsidR="005B7EB7">
        <w:rPr>
          <w:b/>
        </w:rPr>
        <w:t>(knop 8 of 9)</w:t>
      </w:r>
      <w:r>
        <w:t>kiest u tussen de verschillende navigatiemogelijkheden. De verschillende mogelijkheden zijn de volgende:</w:t>
      </w:r>
    </w:p>
    <w:p w14:paraId="73FEDE6A" w14:textId="77777777" w:rsidR="00ED43F4" w:rsidRPr="003926B1" w:rsidRDefault="00ED43F4" w:rsidP="005B7EB7">
      <w:pPr>
        <w:pStyle w:val="Opsomming"/>
        <w:jc w:val="left"/>
        <w:rPr>
          <w:lang w:val="nl-BE"/>
        </w:rPr>
      </w:pPr>
      <w:r w:rsidRPr="003926B1">
        <w:rPr>
          <w:b/>
          <w:lang w:val="nl-BE"/>
        </w:rPr>
        <w:t>Spellen:</w:t>
      </w:r>
      <w:r w:rsidRPr="003926B1">
        <w:rPr>
          <w:lang w:val="nl-BE"/>
        </w:rPr>
        <w:t xml:space="preserve"> Het toestel navigeert per letter. Bij een spatie tussen een woord hoort u niets.</w:t>
      </w:r>
    </w:p>
    <w:p w14:paraId="13A77C80" w14:textId="77777777" w:rsidR="00ED43F4" w:rsidRPr="003926B1" w:rsidRDefault="00ED43F4" w:rsidP="005B7EB7">
      <w:pPr>
        <w:pStyle w:val="Opsomming"/>
        <w:jc w:val="left"/>
        <w:rPr>
          <w:lang w:val="nl-BE"/>
        </w:rPr>
      </w:pPr>
      <w:r w:rsidRPr="003926B1">
        <w:rPr>
          <w:b/>
          <w:lang w:val="nl-BE"/>
        </w:rPr>
        <w:t>Woord per woord:</w:t>
      </w:r>
      <w:r w:rsidRPr="003926B1">
        <w:rPr>
          <w:lang w:val="nl-BE"/>
        </w:rPr>
        <w:t xml:space="preserve"> Het toestel navigeert per woord.</w:t>
      </w:r>
    </w:p>
    <w:p w14:paraId="1B5FF4DF" w14:textId="77777777" w:rsidR="00ED43F4" w:rsidRPr="003926B1" w:rsidRDefault="00ED43F4" w:rsidP="005B7EB7">
      <w:pPr>
        <w:pStyle w:val="Opsomming"/>
        <w:jc w:val="left"/>
        <w:rPr>
          <w:lang w:val="nl-BE"/>
        </w:rPr>
      </w:pPr>
      <w:r w:rsidRPr="003926B1">
        <w:rPr>
          <w:b/>
          <w:lang w:val="nl-BE"/>
        </w:rPr>
        <w:t>Zin per zin:</w:t>
      </w:r>
      <w:r w:rsidRPr="003926B1">
        <w:rPr>
          <w:lang w:val="nl-BE"/>
        </w:rPr>
        <w:t xml:space="preserve"> Het toestel navigeert per zin. Een zin wordt bepaald door punten. Het toestel leest dus van punt tot punt. Dit betekent dat de voorlezer midden in de zin kan stoppen wanneer er bijvoorbeeld een afkorting met hierachter een punt gebruikt wordt.</w:t>
      </w:r>
    </w:p>
    <w:p w14:paraId="4B41D598" w14:textId="77777777" w:rsidR="00ED43F4" w:rsidRPr="003926B1" w:rsidRDefault="00ED43F4" w:rsidP="005B7EB7">
      <w:pPr>
        <w:pStyle w:val="Opsomming"/>
        <w:jc w:val="left"/>
        <w:rPr>
          <w:lang w:val="nl-BE"/>
        </w:rPr>
      </w:pPr>
      <w:r w:rsidRPr="003926B1">
        <w:rPr>
          <w:b/>
          <w:lang w:val="nl-BE"/>
        </w:rPr>
        <w:t>Regel per regel:</w:t>
      </w:r>
      <w:r w:rsidRPr="003926B1">
        <w:rPr>
          <w:lang w:val="nl-BE"/>
        </w:rPr>
        <w:t xml:space="preserve"> Het toestel navigeert per regel. Een regel is een reeks woorden of zinnen op dezelfde lijn van links naar rechts in een tekst.</w:t>
      </w:r>
    </w:p>
    <w:p w14:paraId="37AC061B" w14:textId="77777777" w:rsidR="00ED43F4" w:rsidRPr="003926B1" w:rsidRDefault="00ED43F4" w:rsidP="005B7EB7">
      <w:pPr>
        <w:pStyle w:val="Opsomming"/>
        <w:jc w:val="left"/>
        <w:rPr>
          <w:lang w:val="nl-BE"/>
        </w:rPr>
      </w:pPr>
      <w:r w:rsidRPr="003926B1">
        <w:rPr>
          <w:b/>
          <w:lang w:val="nl-BE"/>
        </w:rPr>
        <w:t>Blok lezen:</w:t>
      </w:r>
      <w:r w:rsidRPr="003926B1">
        <w:rPr>
          <w:lang w:val="nl-BE"/>
        </w:rPr>
        <w:t xml:space="preserve"> Het toestel navigeert per blok. Een blok is een d</w:t>
      </w:r>
      <w:r w:rsidR="00872EA6" w:rsidRPr="003926B1">
        <w:rPr>
          <w:lang w:val="nl-BE"/>
        </w:rPr>
        <w:t xml:space="preserve">eel van de tekst dat door het </w:t>
      </w:r>
      <w:r w:rsidRPr="003926B1">
        <w:rPr>
          <w:lang w:val="nl-BE"/>
        </w:rPr>
        <w:t>apparaat als een geheel wordt gezien. Dit kan een titel, kolom, deelkolo</w:t>
      </w:r>
      <w:r w:rsidR="00872EA6" w:rsidRPr="003926B1">
        <w:rPr>
          <w:lang w:val="nl-BE"/>
        </w:rPr>
        <w:t xml:space="preserve">m of een ander </w:t>
      </w:r>
      <w:r w:rsidRPr="003926B1">
        <w:rPr>
          <w:lang w:val="nl-BE"/>
        </w:rPr>
        <w:t>tekstblok zijn.</w:t>
      </w:r>
    </w:p>
    <w:p w14:paraId="5D730423" w14:textId="77777777" w:rsidR="00A06783" w:rsidRPr="003926B1" w:rsidRDefault="00ED43F4" w:rsidP="005B7EB7">
      <w:pPr>
        <w:pStyle w:val="Opsomming"/>
        <w:jc w:val="left"/>
        <w:rPr>
          <w:lang w:val="nl-BE"/>
        </w:rPr>
      </w:pPr>
      <w:r w:rsidRPr="003926B1">
        <w:rPr>
          <w:b/>
          <w:lang w:val="nl-BE"/>
        </w:rPr>
        <w:t>Pagina per pagina:</w:t>
      </w:r>
      <w:r w:rsidRPr="003926B1">
        <w:rPr>
          <w:lang w:val="nl-BE"/>
        </w:rPr>
        <w:t xml:space="preserve"> Het toestel navigeert per pagina. Zo kan u de vorig gescande pagina terug raadplegen. Om dezelfde pagina te herhalen, moet u eerst met de bovenste of onderste knop kiezen voor pagina per pagina lezen en dan lang op de middelste knop drukken om de pagina te herhalen.</w:t>
      </w:r>
    </w:p>
    <w:p w14:paraId="207293C0" w14:textId="77777777" w:rsidR="00ED43F4" w:rsidRDefault="00ED43F4" w:rsidP="00ED43F4">
      <w:r>
        <w:t xml:space="preserve">Door lang op de middelste knop te drukken </w:t>
      </w:r>
      <w:r w:rsidR="005B7EB7">
        <w:rPr>
          <w:b/>
        </w:rPr>
        <w:t xml:space="preserve">(knop 7) </w:t>
      </w:r>
      <w:r>
        <w:t>kan u het huidige wo</w:t>
      </w:r>
      <w:r w:rsidR="005B7EB7">
        <w:t xml:space="preserve">ord, de huidige zin, enz. </w:t>
      </w:r>
      <w:r>
        <w:t>herhalen.</w:t>
      </w:r>
    </w:p>
    <w:p w14:paraId="669AE8D7" w14:textId="77777777" w:rsidR="00597A23" w:rsidRPr="003926B1" w:rsidRDefault="00597A23" w:rsidP="00597A23">
      <w:pPr>
        <w:pStyle w:val="Kop3"/>
        <w:rPr>
          <w:lang w:val="nl-BE"/>
        </w:rPr>
      </w:pPr>
      <w:r w:rsidRPr="003926B1">
        <w:rPr>
          <w:lang w:val="nl-BE"/>
        </w:rPr>
        <w:t>Lezen van PDF documenten</w:t>
      </w:r>
    </w:p>
    <w:p w14:paraId="5FE373DE" w14:textId="77777777" w:rsidR="00597A23" w:rsidRDefault="00597A23" w:rsidP="00597A23">
      <w:pPr>
        <w:pStyle w:val="Opsomming"/>
        <w:numPr>
          <w:ilvl w:val="0"/>
          <w:numId w:val="0"/>
        </w:numPr>
        <w:jc w:val="left"/>
        <w:rPr>
          <w:lang w:val="nl-BE"/>
        </w:rPr>
      </w:pPr>
      <w:r w:rsidRPr="00597A23">
        <w:rPr>
          <w:lang w:val="nl-BE"/>
        </w:rPr>
        <w:t xml:space="preserve">Als u een USB stick </w:t>
      </w:r>
      <w:r>
        <w:rPr>
          <w:lang w:val="nl-BE"/>
        </w:rPr>
        <w:t>met PDF bestanden</w:t>
      </w:r>
      <w:r w:rsidRPr="00597A23">
        <w:rPr>
          <w:lang w:val="nl-BE"/>
        </w:rPr>
        <w:t xml:space="preserve"> aansluit op het toestel, vraagt het toestel </w:t>
      </w:r>
      <w:r>
        <w:rPr>
          <w:lang w:val="nl-BE"/>
        </w:rPr>
        <w:t>of u PDF bestanden wilt openen</w:t>
      </w:r>
      <w:r w:rsidRPr="00597A23">
        <w:rPr>
          <w:lang w:val="nl-BE"/>
        </w:rPr>
        <w:t>.</w:t>
      </w:r>
      <w:r>
        <w:rPr>
          <w:lang w:val="nl-BE"/>
        </w:rPr>
        <w:t xml:space="preserve"> Als het toestel nog pagina</w:t>
      </w:r>
      <w:r w:rsidR="00477E35">
        <w:rPr>
          <w:lang w:val="nl-BE"/>
        </w:rPr>
        <w:t>’s</w:t>
      </w:r>
      <w:r>
        <w:rPr>
          <w:lang w:val="nl-BE"/>
        </w:rPr>
        <w:t xml:space="preserve"> in het geheugen heeft, vraagt het toestel eerst of u deze pagina’s wilt opslaan waarbij u nu op een andere toets drukt dan de scanknop om PDF bestanden te kunnen lezen.</w:t>
      </w:r>
      <w:r w:rsidRPr="00597A23">
        <w:rPr>
          <w:lang w:val="nl-BE"/>
        </w:rPr>
        <w:t xml:space="preserve"> </w:t>
      </w:r>
      <w:r>
        <w:rPr>
          <w:lang w:val="nl-BE"/>
        </w:rPr>
        <w:t xml:space="preserve">Na bevestiging voor het lezen van PDF bestanden, zegt het toestel de bestandsnaam van het eerste PDF bestand (alfabetische lijst). Door het drukken op de scanknop, begint het toestel met het lezen van dit PDF bestand. Door een andere knop in te drukken, spreekt het toestel de </w:t>
      </w:r>
      <w:r w:rsidR="00505045">
        <w:rPr>
          <w:lang w:val="nl-BE"/>
        </w:rPr>
        <w:t>bestandsnaam van het volgeden PDF bestand uit. Bij het bereiken van het einde van de lijst van PDF bestanden, zegt het toestel dat dit het laatste PDF bestand was en wordt het PDF lezen beëindigd.</w:t>
      </w:r>
    </w:p>
    <w:p w14:paraId="33E0FDD7" w14:textId="77777777" w:rsidR="00505045" w:rsidRDefault="00505045" w:rsidP="00597A23">
      <w:pPr>
        <w:pStyle w:val="Opsomming"/>
        <w:numPr>
          <w:ilvl w:val="0"/>
          <w:numId w:val="0"/>
        </w:numPr>
        <w:jc w:val="left"/>
        <w:rPr>
          <w:lang w:val="nl-BE"/>
        </w:rPr>
      </w:pPr>
      <w:r>
        <w:rPr>
          <w:lang w:val="nl-BE"/>
        </w:rPr>
        <w:lastRenderedPageBreak/>
        <w:t xml:space="preserve">Na het lezen of indien het de lijst van PDF bestanden opnieuw wilt beluisteren, verwijdert u en sluit u opnieuw de USB stick </w:t>
      </w:r>
      <w:r w:rsidR="00477E35">
        <w:rPr>
          <w:lang w:val="nl-BE"/>
        </w:rPr>
        <w:t xml:space="preserve">aan </w:t>
      </w:r>
      <w:r>
        <w:rPr>
          <w:lang w:val="nl-BE"/>
        </w:rPr>
        <w:t>op het toestel.</w:t>
      </w:r>
    </w:p>
    <w:p w14:paraId="5976F40D" w14:textId="77777777" w:rsidR="00A06783" w:rsidRPr="00597A23" w:rsidRDefault="00ED43F4" w:rsidP="005B7EB7">
      <w:pPr>
        <w:pStyle w:val="Kop3"/>
        <w:rPr>
          <w:lang w:val="nl-BE"/>
        </w:rPr>
      </w:pPr>
      <w:r w:rsidRPr="00597A23">
        <w:rPr>
          <w:lang w:val="nl-BE"/>
        </w:rPr>
        <w:t>Enkele opmerkingen</w:t>
      </w:r>
    </w:p>
    <w:p w14:paraId="437D737C" w14:textId="77777777" w:rsidR="00AB382A" w:rsidRPr="00166606" w:rsidRDefault="00AB382A" w:rsidP="005B7EB7">
      <w:pPr>
        <w:pStyle w:val="Opsomming"/>
        <w:jc w:val="left"/>
        <w:rPr>
          <w:lang w:val="nl-BE"/>
        </w:rPr>
      </w:pPr>
      <w:r w:rsidRPr="00166606">
        <w:rPr>
          <w:lang w:val="nl-BE"/>
        </w:rPr>
        <w:t>U krijgt steeds gesproken feedback wanneer u op eender welke toets drukt. Tijdens het voorlezen echter, worden er geen hulpboodschappen uitgesproken.</w:t>
      </w:r>
      <w:r w:rsidR="00166606">
        <w:rPr>
          <w:lang w:val="nl-BE"/>
        </w:rPr>
        <w:t xml:space="preserve"> De feedback wordt ook in braille omgezet. De feedback wordt vooraf gegaan door een volledige 8 punten cel.</w:t>
      </w:r>
    </w:p>
    <w:p w14:paraId="3EC430F1" w14:textId="77777777" w:rsidR="00ED43F4" w:rsidRPr="005B7EB7" w:rsidRDefault="00ED43F4" w:rsidP="005B7EB7">
      <w:pPr>
        <w:pStyle w:val="Opsomming"/>
        <w:jc w:val="left"/>
        <w:rPr>
          <w:lang w:val="nl-BE"/>
        </w:rPr>
      </w:pPr>
      <w:r w:rsidRPr="00166606">
        <w:rPr>
          <w:lang w:val="nl-BE"/>
        </w:rPr>
        <w:t>U kan eveneens e</w:t>
      </w:r>
      <w:r w:rsidR="005B7EB7" w:rsidRPr="00166606">
        <w:rPr>
          <w:lang w:val="nl-BE"/>
        </w:rPr>
        <w:t xml:space="preserve">en hoofdtelefoon aansluiten. </w:t>
      </w:r>
      <w:r w:rsidR="005B7EB7" w:rsidRPr="005B7EB7">
        <w:rPr>
          <w:lang w:val="nl-BE"/>
        </w:rPr>
        <w:t xml:space="preserve">De </w:t>
      </w:r>
      <w:r w:rsidRPr="005B7EB7">
        <w:rPr>
          <w:lang w:val="nl-BE"/>
        </w:rPr>
        <w:t>ingang hiervoor staat aan de rechterkant van het bedieningspaneel</w:t>
      </w:r>
      <w:r w:rsidR="005B7EB7">
        <w:rPr>
          <w:lang w:val="nl-BE"/>
        </w:rPr>
        <w:t xml:space="preserve"> </w:t>
      </w:r>
      <w:r w:rsidR="005B7EB7">
        <w:rPr>
          <w:b/>
          <w:lang w:val="nl-BE"/>
        </w:rPr>
        <w:t>(aansluiting 12)</w:t>
      </w:r>
      <w:r w:rsidRPr="005B7EB7">
        <w:rPr>
          <w:lang w:val="nl-BE"/>
        </w:rPr>
        <w:t>.</w:t>
      </w:r>
    </w:p>
    <w:p w14:paraId="07965FAD" w14:textId="77777777" w:rsidR="00ED43F4" w:rsidRPr="003926B1" w:rsidRDefault="00ED43F4" w:rsidP="005B7EB7">
      <w:pPr>
        <w:pStyle w:val="Opsomming"/>
        <w:jc w:val="left"/>
        <w:rPr>
          <w:lang w:val="nl-BE"/>
        </w:rPr>
      </w:pPr>
      <w:r w:rsidRPr="003926B1">
        <w:rPr>
          <w:lang w:val="nl-BE"/>
        </w:rPr>
        <w:t>Teksten in tekeningen of foto’s worden, afhankelijk van de grijswaarden, niet gelezen.</w:t>
      </w:r>
    </w:p>
    <w:p w14:paraId="2EE12652" w14:textId="77777777" w:rsidR="00ED43F4" w:rsidRPr="003926B1" w:rsidRDefault="00ED43F4" w:rsidP="005B7EB7">
      <w:pPr>
        <w:pStyle w:val="Opsomming"/>
        <w:jc w:val="left"/>
        <w:rPr>
          <w:lang w:val="nl-BE"/>
        </w:rPr>
      </w:pPr>
      <w:r w:rsidRPr="003926B1">
        <w:rPr>
          <w:lang w:val="nl-BE"/>
        </w:rPr>
        <w:t>Gekreukte bladen moet u goed plat leggen. Leg desnoods een tijdschrift of boek op het blad om het plat te drukken.</w:t>
      </w:r>
    </w:p>
    <w:p w14:paraId="0E87F3A8" w14:textId="77777777" w:rsidR="00ED43F4" w:rsidRPr="003926B1" w:rsidRDefault="00ED43F4" w:rsidP="005B7EB7">
      <w:pPr>
        <w:pStyle w:val="Opsomming"/>
        <w:jc w:val="left"/>
        <w:rPr>
          <w:lang w:val="nl-BE"/>
        </w:rPr>
      </w:pPr>
      <w:r w:rsidRPr="003926B1">
        <w:rPr>
          <w:lang w:val="nl-BE"/>
        </w:rPr>
        <w:t>Bij gebruik van dikke boeken mag het deksel openblijven. Het deksel sluiten is alleen nodig als er te veel lichtinval is of als het blad gekreukt is.</w:t>
      </w:r>
    </w:p>
    <w:p w14:paraId="109B1BAC" w14:textId="77777777" w:rsidR="00ED43F4" w:rsidRPr="003926B1" w:rsidRDefault="00ED43F4" w:rsidP="005B7EB7">
      <w:pPr>
        <w:pStyle w:val="Opsomming"/>
        <w:jc w:val="left"/>
        <w:rPr>
          <w:lang w:val="nl-BE"/>
        </w:rPr>
      </w:pPr>
      <w:r w:rsidRPr="003926B1">
        <w:rPr>
          <w:lang w:val="nl-BE"/>
        </w:rPr>
        <w:t>U kan al een nieuw blad laten scannen als het vorige nog voorgelezen wordt.</w:t>
      </w:r>
    </w:p>
    <w:p w14:paraId="29814C55" w14:textId="77777777" w:rsidR="00ED43F4" w:rsidRPr="003926B1" w:rsidRDefault="00ED43F4" w:rsidP="005B7EB7">
      <w:pPr>
        <w:pStyle w:val="Opsomming"/>
        <w:jc w:val="left"/>
        <w:rPr>
          <w:lang w:val="nl-BE"/>
        </w:rPr>
      </w:pPr>
      <w:r w:rsidRPr="003926B1">
        <w:rPr>
          <w:lang w:val="nl-BE"/>
        </w:rPr>
        <w:t xml:space="preserve">Als u het toestel uitschakelt, worden de laatste teksten bewaard. </w:t>
      </w:r>
      <w:r w:rsidRPr="005B7EB7">
        <w:rPr>
          <w:lang w:val="nl-BE"/>
        </w:rPr>
        <w:t xml:space="preserve">Deze is meteen beschikbaar als u het toestel weer inschakelt en dit door op de ronde toets in het midden van de navigatietoetsen </w:t>
      </w:r>
      <w:r w:rsidR="005B7EB7" w:rsidRPr="005B7EB7">
        <w:rPr>
          <w:b/>
          <w:lang w:val="nl-BE"/>
        </w:rPr>
        <w:t>(knop 7)</w:t>
      </w:r>
      <w:r w:rsidR="00505045">
        <w:rPr>
          <w:b/>
          <w:lang w:val="nl-BE"/>
        </w:rPr>
        <w:t xml:space="preserve"> </w:t>
      </w:r>
      <w:r w:rsidRPr="005B7EB7">
        <w:rPr>
          <w:lang w:val="nl-BE"/>
        </w:rPr>
        <w:t xml:space="preserve">te drukken. </w:t>
      </w:r>
      <w:r w:rsidRPr="003926B1">
        <w:rPr>
          <w:lang w:val="nl-BE"/>
        </w:rPr>
        <w:t>Indien u een nieuw blad scant na de opstart dan worden de vorige teksten verwijderd.</w:t>
      </w:r>
    </w:p>
    <w:p w14:paraId="605A3138" w14:textId="77777777" w:rsidR="00ED43F4" w:rsidRPr="005B7EB7" w:rsidRDefault="00ED43F4" w:rsidP="005B7EB7">
      <w:pPr>
        <w:pStyle w:val="Opsomming"/>
        <w:jc w:val="left"/>
        <w:rPr>
          <w:lang w:val="nl-BE"/>
        </w:rPr>
      </w:pPr>
      <w:r w:rsidRPr="005B7EB7">
        <w:rPr>
          <w:lang w:val="nl-BE"/>
        </w:rPr>
        <w:t>Als er meer talen geïnstalleerd zijn, kan u van taal wisselen door lang op één van de volumetoetsen</w:t>
      </w:r>
      <w:r w:rsidR="005B7EB7" w:rsidRPr="005B7EB7">
        <w:rPr>
          <w:lang w:val="nl-BE"/>
        </w:rPr>
        <w:t xml:space="preserve"> </w:t>
      </w:r>
      <w:r w:rsidR="005B7EB7">
        <w:rPr>
          <w:b/>
          <w:lang w:val="nl-BE"/>
        </w:rPr>
        <w:t>(knop 2 of 3)</w:t>
      </w:r>
      <w:r w:rsidRPr="005B7EB7">
        <w:rPr>
          <w:lang w:val="nl-BE"/>
        </w:rPr>
        <w:t xml:space="preserve"> te drukken.</w:t>
      </w:r>
    </w:p>
    <w:p w14:paraId="7F1F1119" w14:textId="77777777" w:rsidR="00ED43F4" w:rsidRPr="003926B1" w:rsidRDefault="00ED43F4" w:rsidP="005B7EB7">
      <w:pPr>
        <w:pStyle w:val="Opsomming"/>
        <w:jc w:val="left"/>
        <w:rPr>
          <w:lang w:val="nl-BE"/>
        </w:rPr>
      </w:pPr>
      <w:r w:rsidRPr="003926B1">
        <w:rPr>
          <w:lang w:val="nl-BE"/>
        </w:rPr>
        <w:t xml:space="preserve">Een tekst in kolommen wordt door het apparaat goed gelezen, behalve als bijvoorbeeld de titel van het artikel midden in de tekst staat en niet bovenaan. Als een ziende persoon bij het lezen naar het vervolg van de tekst moet zoeken zal een voorleesmachine vaak fouten maken. </w:t>
      </w:r>
    </w:p>
    <w:p w14:paraId="65DFF187" w14:textId="77777777" w:rsidR="00ED43F4" w:rsidRPr="00505045" w:rsidRDefault="00ED43F4" w:rsidP="005B7EB7">
      <w:pPr>
        <w:pStyle w:val="Opsomming"/>
        <w:jc w:val="left"/>
        <w:rPr>
          <w:lang w:val="nl-BE"/>
        </w:rPr>
      </w:pPr>
      <w:r w:rsidRPr="003926B1">
        <w:rPr>
          <w:lang w:val="nl-BE"/>
        </w:rPr>
        <w:t>Als u een USB stick of MP3 speler aansluit op het toestel, vraagt het toestel om op te slaan. Indien u bevestigt, wordt er een tekst, MP3 bestand (gesproken tekst) en een foto opgeslagen</w:t>
      </w:r>
      <w:r w:rsidR="00872EA6" w:rsidRPr="003926B1">
        <w:rPr>
          <w:lang w:val="nl-BE"/>
        </w:rPr>
        <w:t xml:space="preserve"> van al de gescande teksten. U </w:t>
      </w:r>
      <w:r w:rsidRPr="003926B1">
        <w:rPr>
          <w:lang w:val="nl-BE"/>
        </w:rPr>
        <w:t>kan deze mogelijkheid gebruiken om elders naar de teks</w:t>
      </w:r>
      <w:r w:rsidR="00872EA6" w:rsidRPr="003926B1">
        <w:rPr>
          <w:lang w:val="nl-BE"/>
        </w:rPr>
        <w:t xml:space="preserve">t te luisteren of een tekst of </w:t>
      </w:r>
      <w:r w:rsidRPr="003926B1">
        <w:rPr>
          <w:lang w:val="nl-BE"/>
        </w:rPr>
        <w:t xml:space="preserve">foto op te slaan op een PC. </w:t>
      </w:r>
      <w:r w:rsidR="00505045" w:rsidRPr="00505045">
        <w:rPr>
          <w:lang w:val="nl-BE"/>
        </w:rPr>
        <w:t>Indien</w:t>
      </w:r>
      <w:r w:rsidR="00505045">
        <w:rPr>
          <w:lang w:val="nl-BE"/>
        </w:rPr>
        <w:t xml:space="preserve"> het opslaan annuleert en</w:t>
      </w:r>
      <w:r w:rsidR="00505045" w:rsidRPr="00505045">
        <w:rPr>
          <w:lang w:val="nl-BE"/>
        </w:rPr>
        <w:t xml:space="preserve"> er ook PDF</w:t>
      </w:r>
      <w:r w:rsidR="00505045">
        <w:rPr>
          <w:lang w:val="nl-BE"/>
        </w:rPr>
        <w:t xml:space="preserve"> </w:t>
      </w:r>
      <w:r w:rsidR="00505045" w:rsidRPr="00505045">
        <w:rPr>
          <w:lang w:val="nl-BE"/>
        </w:rPr>
        <w:t>bestanden staan op de USB s</w:t>
      </w:r>
      <w:r w:rsidR="00505045">
        <w:rPr>
          <w:lang w:val="nl-BE"/>
        </w:rPr>
        <w:t>tick, vraagt het toestel of u PDF bestanden wilt lezen.</w:t>
      </w:r>
    </w:p>
    <w:p w14:paraId="5B41B536" w14:textId="77777777" w:rsidR="00A06783" w:rsidRDefault="00872EA6" w:rsidP="005B7EB7">
      <w:pPr>
        <w:pStyle w:val="Opsomming"/>
        <w:jc w:val="left"/>
        <w:rPr>
          <w:lang w:val="nl-BE"/>
        </w:rPr>
      </w:pPr>
      <w:r w:rsidRPr="005B7EB7">
        <w:rPr>
          <w:lang w:val="nl-BE"/>
        </w:rPr>
        <w:t xml:space="preserve">U kan de huidige teksten op </w:t>
      </w:r>
      <w:r w:rsidR="00ED43F4" w:rsidRPr="005B7EB7">
        <w:rPr>
          <w:lang w:val="nl-BE"/>
        </w:rPr>
        <w:t>het voorleestoestel verwijderen door de selectie knoppen voor de navigatie mode, zijnde pijl boven en onder, samen</w:t>
      </w:r>
      <w:r w:rsidRPr="005B7EB7">
        <w:rPr>
          <w:lang w:val="nl-BE"/>
        </w:rPr>
        <w:t xml:space="preserve"> lang</w:t>
      </w:r>
      <w:r w:rsidR="00ED43F4" w:rsidRPr="005B7EB7">
        <w:rPr>
          <w:lang w:val="nl-BE"/>
        </w:rPr>
        <w:t xml:space="preserve"> in t</w:t>
      </w:r>
      <w:r w:rsidRPr="005B7EB7">
        <w:rPr>
          <w:lang w:val="nl-BE"/>
        </w:rPr>
        <w:t xml:space="preserve">e drukken </w:t>
      </w:r>
      <w:r w:rsidRPr="005B7EB7">
        <w:rPr>
          <w:b/>
          <w:lang w:val="nl-BE"/>
        </w:rPr>
        <w:t>(knop 8 en 9)</w:t>
      </w:r>
      <w:r w:rsidR="005B7EB7">
        <w:rPr>
          <w:lang w:val="nl-BE"/>
        </w:rPr>
        <w:t>.</w:t>
      </w:r>
    </w:p>
    <w:p w14:paraId="02D1CB69" w14:textId="77777777" w:rsidR="00166606" w:rsidRPr="005B7EB7" w:rsidRDefault="00166606" w:rsidP="005B7EB7">
      <w:pPr>
        <w:pStyle w:val="Opsomming"/>
        <w:jc w:val="left"/>
        <w:rPr>
          <w:lang w:val="nl-BE"/>
        </w:rPr>
      </w:pPr>
      <w:r>
        <w:rPr>
          <w:lang w:val="nl-BE"/>
        </w:rPr>
        <w:t>Door een brailleleesregel op de USB poort aan te sluiten worden de teksten</w:t>
      </w:r>
      <w:r w:rsidR="00B94869">
        <w:rPr>
          <w:lang w:val="nl-BE"/>
        </w:rPr>
        <w:t xml:space="preserve"> ook in braille getoond. De boodschappen van het bedieningspaneel beginnen steeds met een volledige 8-punts cel.</w:t>
      </w:r>
    </w:p>
    <w:p w14:paraId="4575391C" w14:textId="77777777" w:rsidR="0001292E" w:rsidRPr="003926B1" w:rsidRDefault="0001292E" w:rsidP="005B7EB7">
      <w:pPr>
        <w:pStyle w:val="Kop3"/>
        <w:rPr>
          <w:lang w:val="nl-BE"/>
        </w:rPr>
      </w:pPr>
      <w:r w:rsidRPr="003926B1">
        <w:rPr>
          <w:lang w:val="nl-BE"/>
        </w:rPr>
        <w:t>Automatische taalherkenning</w:t>
      </w:r>
    </w:p>
    <w:p w14:paraId="3D1CC955" w14:textId="77777777" w:rsidR="0001292E" w:rsidRDefault="0001292E" w:rsidP="0001292E">
      <w:r w:rsidRPr="00A23A3C">
        <w:t xml:space="preserve">De automatische taalherkenning kan ingeschakeld worden door </w:t>
      </w:r>
      <w:r>
        <w:t xml:space="preserve">één van de volumeknoppen </w:t>
      </w:r>
      <w:r w:rsidRPr="005B7EB7">
        <w:rPr>
          <w:b/>
        </w:rPr>
        <w:t>(knop 2 of 3)</w:t>
      </w:r>
      <w:r>
        <w:t xml:space="preserve"> lang in te drukken totdat de EasyReader</w:t>
      </w:r>
      <w:r w:rsidRPr="00A23A3C">
        <w:t xml:space="preserve"> “Automatisch” zegt.</w:t>
      </w:r>
    </w:p>
    <w:p w14:paraId="14648A6A" w14:textId="77777777" w:rsidR="0001292E" w:rsidRPr="00A23A3C" w:rsidRDefault="0001292E" w:rsidP="0001292E">
      <w:r>
        <w:t>Enkel de talen geselecteerd in het talenmenu, worden door de automatische taalherkenning herkend.</w:t>
      </w:r>
    </w:p>
    <w:p w14:paraId="701EB163" w14:textId="77777777" w:rsidR="0001292E" w:rsidRPr="00ED43F4" w:rsidRDefault="0001292E" w:rsidP="0001292E">
      <w:r w:rsidRPr="009607AE">
        <w:t xml:space="preserve">Wanneer deze functie ingeschakeld is, wordt elk tekstblok in de overeenkomstige taal gelezen. </w:t>
      </w:r>
      <w:r>
        <w:t>De standaardstem is voor ingesteld. Als u de tekst met een andere stem wenst te lezen, stelt u in het talenmenu 1 stem (uw voorkeursstem) per taal in.</w:t>
      </w:r>
    </w:p>
    <w:p w14:paraId="64881B99" w14:textId="77777777" w:rsidR="00A06783" w:rsidRPr="005B7EB7" w:rsidRDefault="00ED43F4" w:rsidP="005B7EB7">
      <w:pPr>
        <w:pStyle w:val="Kop3"/>
        <w:rPr>
          <w:lang w:val="nl-BE"/>
        </w:rPr>
      </w:pPr>
      <w:r w:rsidRPr="005B7EB7">
        <w:rPr>
          <w:lang w:val="nl-BE"/>
        </w:rPr>
        <w:t>Stemmen of talen toevoegen en regeling van de verlichting</w:t>
      </w:r>
    </w:p>
    <w:p w14:paraId="5497A781" w14:textId="77777777" w:rsidR="00ED43F4" w:rsidRPr="00634DF8" w:rsidRDefault="00ED43F4" w:rsidP="00ED43F4">
      <w:pPr>
        <w:rPr>
          <w:b/>
          <w:bCs/>
          <w:i/>
          <w:iCs/>
        </w:rPr>
      </w:pPr>
      <w:r w:rsidRPr="00113B37">
        <w:t>Uw voorleesapparaat bevat tal van talen en voor de meeste talen ook verschillende stemmen. Door</w:t>
      </w:r>
      <w:r>
        <w:t xml:space="preserve"> tegelijk</w:t>
      </w:r>
      <w:r w:rsidRPr="00113B37">
        <w:t xml:space="preserve"> op beide volumeknoppen te drukken kan u deze instellen</w:t>
      </w:r>
      <w:r>
        <w:t>. Hierna kan</w:t>
      </w:r>
      <w:r w:rsidRPr="00113B37">
        <w:t xml:space="preserve"> u in dit menu ook de lichtsterkte van de bedieningsknoppen instellen</w:t>
      </w:r>
      <w:r>
        <w:t>. We gaan tewerk als volgt:</w:t>
      </w:r>
    </w:p>
    <w:p w14:paraId="5901E16B" w14:textId="77777777" w:rsidR="00ED43F4" w:rsidRDefault="00ED43F4" w:rsidP="00ED43F4">
      <w:pPr>
        <w:rPr>
          <w:b/>
          <w:bCs/>
          <w:i/>
          <w:iCs/>
        </w:rPr>
      </w:pPr>
      <w:r>
        <w:lastRenderedPageBreak/>
        <w:t>Druk een tiental seconden op beide volumeknoppen. U komt nu</w:t>
      </w:r>
      <w:r w:rsidRPr="00113B37">
        <w:t xml:space="preserve"> in het menu terecht</w:t>
      </w:r>
      <w:r>
        <w:t>. Dit menu</w:t>
      </w:r>
      <w:r w:rsidRPr="00113B37">
        <w:t xml:space="preserve"> bestaat uit 4 stappen.</w:t>
      </w:r>
    </w:p>
    <w:p w14:paraId="3831B2BE" w14:textId="77777777" w:rsidR="00ED43F4" w:rsidRDefault="00ED43F4" w:rsidP="00ED43F4">
      <w:pPr>
        <w:numPr>
          <w:ilvl w:val="0"/>
          <w:numId w:val="18"/>
        </w:numPr>
        <w:rPr>
          <w:b/>
          <w:bCs/>
          <w:i/>
          <w:iCs/>
        </w:rPr>
      </w:pPr>
      <w:r w:rsidRPr="00ED43F4">
        <w:rPr>
          <w:b/>
        </w:rPr>
        <w:t>Stap 1:</w:t>
      </w:r>
      <w:r w:rsidRPr="00113B37">
        <w:t xml:space="preserve"> instellen van de taal voor de bedieningsknoppen. Hier is uw moedertaal de juiste keuze. Een </w:t>
      </w:r>
      <w:r>
        <w:t>taal of stem</w:t>
      </w:r>
      <w:r w:rsidRPr="00113B37">
        <w:t xml:space="preserve"> selecteren doe</w:t>
      </w:r>
      <w:r>
        <w:t>t u met de pijltoetsen. Door lang te drukken op een pijltoets gaat u naar de volgende stap</w:t>
      </w:r>
      <w:r w:rsidRPr="00113B37">
        <w:t>.</w:t>
      </w:r>
    </w:p>
    <w:p w14:paraId="65A2F9F0" w14:textId="77777777" w:rsidR="00ED43F4" w:rsidRDefault="00ED43F4" w:rsidP="00ED43F4">
      <w:pPr>
        <w:numPr>
          <w:ilvl w:val="0"/>
          <w:numId w:val="18"/>
        </w:numPr>
        <w:rPr>
          <w:b/>
          <w:bCs/>
          <w:i/>
          <w:iCs/>
        </w:rPr>
      </w:pPr>
      <w:r w:rsidRPr="00ED43F4">
        <w:rPr>
          <w:b/>
        </w:rPr>
        <w:t>Stap 2:</w:t>
      </w:r>
      <w:r w:rsidR="0001292E">
        <w:t xml:space="preserve"> instellen van de stem voor de </w:t>
      </w:r>
      <w:r w:rsidRPr="00113B37">
        <w:t>bedieningsknoppen</w:t>
      </w:r>
      <w:r w:rsidR="0001292E">
        <w:t>. U kan enkel kiezen tussen de</w:t>
      </w:r>
      <w:r w:rsidRPr="00113B37">
        <w:t xml:space="preserve"> stemmen van de taal die </w:t>
      </w:r>
      <w:r>
        <w:t xml:space="preserve">u bij stap 1 geselecteerd hebt. </w:t>
      </w:r>
      <w:r w:rsidRPr="00113B37">
        <w:t xml:space="preserve">Een </w:t>
      </w:r>
      <w:r>
        <w:t>stem</w:t>
      </w:r>
      <w:r w:rsidRPr="00113B37">
        <w:t xml:space="preserve"> selecteren doe</w:t>
      </w:r>
      <w:r>
        <w:t>t u met de pijltoetsen. Door lang te drukken op een pijltoets gaat u naar de volgende stap</w:t>
      </w:r>
      <w:r w:rsidRPr="00113B37">
        <w:t>.</w:t>
      </w:r>
    </w:p>
    <w:p w14:paraId="385B6100" w14:textId="77777777" w:rsidR="00ED43F4" w:rsidRDefault="00ED43F4" w:rsidP="00ED43F4">
      <w:pPr>
        <w:numPr>
          <w:ilvl w:val="0"/>
          <w:numId w:val="18"/>
        </w:numPr>
        <w:rPr>
          <w:b/>
          <w:bCs/>
          <w:i/>
          <w:iCs/>
        </w:rPr>
      </w:pPr>
      <w:r w:rsidRPr="00ED43F4">
        <w:rPr>
          <w:b/>
        </w:rPr>
        <w:t>Stap 3:</w:t>
      </w:r>
      <w:r w:rsidRPr="00113B37">
        <w:t xml:space="preserve"> selectere</w:t>
      </w:r>
      <w:r>
        <w:t xml:space="preserve">n van extra voorleesstemmen. Dit zijn </w:t>
      </w:r>
      <w:r w:rsidRPr="00113B37">
        <w:t xml:space="preserve">de talen en hun stemmen die kunnen gekozen worden voor het voorlezen. U kan andere talen of stemmen kiezen door op de </w:t>
      </w:r>
      <w:r>
        <w:t>pijlknoppen te drukken. Om een stem te activeren of te deactiveren drukt u op de vierkante scantoets. Om uw keuze te bevestigen, drukt u lang op een pijltoets.</w:t>
      </w:r>
    </w:p>
    <w:p w14:paraId="24A51DA9" w14:textId="77777777" w:rsidR="00A06783" w:rsidRDefault="00ED43F4" w:rsidP="00ED43F4">
      <w:pPr>
        <w:numPr>
          <w:ilvl w:val="0"/>
          <w:numId w:val="18"/>
        </w:numPr>
      </w:pPr>
      <w:r w:rsidRPr="00ED43F4">
        <w:rPr>
          <w:b/>
        </w:rPr>
        <w:t>Stap 4:</w:t>
      </w:r>
      <w:r>
        <w:t xml:space="preserve"> nu kom je in</w:t>
      </w:r>
      <w:r w:rsidRPr="00113B37">
        <w:t xml:space="preserve"> het menu voor de lichtregeling van de bedieningsknoppen terecht. </w:t>
      </w:r>
      <w:r>
        <w:t xml:space="preserve">De </w:t>
      </w:r>
      <w:r w:rsidRPr="00113B37">
        <w:t>lichtsterkte regelt u</w:t>
      </w:r>
      <w:r>
        <w:t xml:space="preserve"> eveneens</w:t>
      </w:r>
      <w:r w:rsidRPr="00113B37">
        <w:t xml:space="preserve"> met </w:t>
      </w:r>
      <w:r>
        <w:t>pijlknop</w:t>
      </w:r>
      <w:r w:rsidRPr="00113B37">
        <w:t>pen. Om het menu te verlaten druk je lang</w:t>
      </w:r>
      <w:r>
        <w:t xml:space="preserve"> </w:t>
      </w:r>
      <w:r w:rsidRPr="00113B37">
        <w:t xml:space="preserve">op een </w:t>
      </w:r>
      <w:r>
        <w:t>pijltoets</w:t>
      </w:r>
      <w:r w:rsidRPr="00113B37">
        <w:t>.</w:t>
      </w:r>
    </w:p>
    <w:p w14:paraId="6D6F9C02" w14:textId="77777777" w:rsidR="00A06783" w:rsidRPr="00ED43F4" w:rsidRDefault="00ED43F4" w:rsidP="005B7EB7">
      <w:pPr>
        <w:pStyle w:val="Kop2"/>
      </w:pPr>
      <w:r w:rsidRPr="00ED43F4">
        <w:t>Hoofdstuk</w:t>
      </w:r>
      <w:r w:rsidR="00A06783" w:rsidRPr="00ED43F4">
        <w:t xml:space="preserve"> 4: </w:t>
      </w:r>
      <w:r>
        <w:t>Optioneel toetsenbord om op te slaan</w:t>
      </w:r>
    </w:p>
    <w:p w14:paraId="6DC0DABB" w14:textId="77777777" w:rsidR="00ED43F4" w:rsidRDefault="00ED43F4" w:rsidP="00ED43F4">
      <w:r>
        <w:t>Indien u het apart toetsenbordje hebt aangekocht, kan u hiermee teksten opslaan op de harde schijf, op een mp3-speler of een usb-stick.</w:t>
      </w:r>
      <w:r w:rsidR="00166606">
        <w:t xml:space="preserve"> Het toestel slaat alle </w:t>
      </w:r>
      <w:r w:rsidR="00903EAA">
        <w:t xml:space="preserve">gescande pagina’s op die zich op dat moment </w:t>
      </w:r>
      <w:r w:rsidR="00166606">
        <w:t>in het geheugen</w:t>
      </w:r>
      <w:r w:rsidR="00903EAA">
        <w:t xml:space="preserve"> van het toestel</w:t>
      </w:r>
      <w:r w:rsidR="00166606">
        <w:t xml:space="preserve"> </w:t>
      </w:r>
      <w:r w:rsidR="00903EAA">
        <w:t>bevinden</w:t>
      </w:r>
      <w:r w:rsidR="00166606">
        <w:t>.</w:t>
      </w:r>
    </w:p>
    <w:p w14:paraId="1A942841" w14:textId="77777777" w:rsidR="00903EAA" w:rsidRDefault="003C3F54" w:rsidP="00C501FA">
      <w:pPr>
        <w:jc w:val="center"/>
      </w:pPr>
      <w:r>
        <w:pict w14:anchorId="5C7099D9">
          <v:shape id="_x0000_i1029" type="#_x0000_t75" style="width:293.6pt;height:264.6pt">
            <v:imagedata r:id="rId17" o:title=""/>
          </v:shape>
        </w:pict>
      </w:r>
    </w:p>
    <w:p w14:paraId="40D903E1" w14:textId="77777777" w:rsidR="00ED43F4" w:rsidRDefault="00ED43F4" w:rsidP="00ED43F4">
      <w:r>
        <w:t xml:space="preserve">Bovenaan </w:t>
      </w:r>
      <w:r w:rsidR="00903EAA">
        <w:t>rechts</w:t>
      </w:r>
      <w:r>
        <w:t xml:space="preserve"> bevindt zich </w:t>
      </w:r>
      <w:r w:rsidR="00903EAA">
        <w:t xml:space="preserve">een rechthoekige knop </w:t>
      </w:r>
      <w:r>
        <w:t>om het medium te selecteren. U kiest hiermee voor de harde schijf, de MP3-speler of de USB-stick</w:t>
      </w:r>
      <w:r w:rsidR="00903EAA">
        <w:t xml:space="preserve"> als deze verbonden zijn</w:t>
      </w:r>
      <w:r>
        <w:t xml:space="preserve">. Bovenaan rechts bevinden zich 2 pijltoetsen waarmee u doorheen de groepen op de harde schijf, op de MP3-speler of op de USB-stick kan bladeren. Elke groep bevat </w:t>
      </w:r>
      <w:r w:rsidR="00903EAA">
        <w:t>5</w:t>
      </w:r>
      <w:r>
        <w:t xml:space="preserve"> posities die u kan vergelijken met een map. De </w:t>
      </w:r>
      <w:r w:rsidR="00903EAA">
        <w:t>5</w:t>
      </w:r>
      <w:r>
        <w:t xml:space="preserve"> ronde knoppen  vertegenwoordigen die posities. Elke positie wordt aangeduid door een nummer.</w:t>
      </w:r>
    </w:p>
    <w:p w14:paraId="6076A667" w14:textId="77777777" w:rsidR="00903EAA" w:rsidRDefault="00ED43F4" w:rsidP="00ED43F4">
      <w:r>
        <w:t xml:space="preserve">Om een tekst te laten lezen die op een positie is ingegeven, drukt u kort op de toets. Daarna drukt u op dezelfde toets om te bevestigen of op een andere toets om te annuleren. </w:t>
      </w:r>
    </w:p>
    <w:p w14:paraId="42DAAB30" w14:textId="77777777" w:rsidR="00ED43F4" w:rsidRDefault="00ED43F4" w:rsidP="00ED43F4">
      <w:r>
        <w:t>Om een tekst op te slaan, drukt u lang op de toets. Om te bevestigen drukt u nogmaals. Om te annuleren drukt u op een andere toets.</w:t>
      </w:r>
    </w:p>
    <w:p w14:paraId="59E62E3F" w14:textId="77777777" w:rsidR="00A06783" w:rsidRPr="00ED43F4" w:rsidRDefault="00ED43F4" w:rsidP="00ED43F4">
      <w:r>
        <w:lastRenderedPageBreak/>
        <w:t>Om een tekst te verwijderen, vervangt u de huidige tekst door een nieuwe tekst waard</w:t>
      </w:r>
      <w:r w:rsidR="0001292E">
        <w:t>oor de oude wordt overschreven.</w:t>
      </w:r>
      <w:r w:rsidR="00903EAA">
        <w:t xml:space="preserve"> Om opnieuw met een leeg geheugen van het toestel te beginnen, drukt u lang op de </w:t>
      </w:r>
      <w:r w:rsidR="00903EAA" w:rsidRPr="00166606">
        <w:rPr>
          <w:b/>
        </w:rPr>
        <w:t>knoppen 8 en 9</w:t>
      </w:r>
      <w:r w:rsidR="00903EAA">
        <w:t>.</w:t>
      </w:r>
    </w:p>
    <w:p w14:paraId="6E89109C" w14:textId="77777777" w:rsidR="00A06783" w:rsidRPr="00ED43F4" w:rsidRDefault="00ED43F4" w:rsidP="005B7EB7">
      <w:pPr>
        <w:pStyle w:val="Kop2"/>
      </w:pPr>
      <w:r w:rsidRPr="00ED43F4">
        <w:t>Hoofdstuk</w:t>
      </w:r>
      <w:r w:rsidR="00A06783" w:rsidRPr="00ED43F4">
        <w:t xml:space="preserve"> 5: Camera</w:t>
      </w:r>
    </w:p>
    <w:p w14:paraId="1B4F15D4" w14:textId="77777777" w:rsidR="00ED43F4" w:rsidRDefault="00ED43F4" w:rsidP="00ED43F4">
      <w:r>
        <w:t xml:space="preserve">Volgende zaken worden meegeleverd: een camera met aansluitkabel, een bladpositie hulpstuk, een navigatieblokje en aantal folies. </w:t>
      </w:r>
    </w:p>
    <w:p w14:paraId="440521E2" w14:textId="77777777" w:rsidR="00ED43F4" w:rsidRDefault="00ED43F4" w:rsidP="00ED43F4">
      <w:r>
        <w:t>U gaat als volgt te werk. Sluit de camera aan met de bijgeleverde USB kabel. Het toestel meldt even later dat er een camera is aangesloten. De camera vervangt vanaf nu de scanner. Plaats de camera vervolgens in het bladpositie hulpstuk. Zorg ervoor dat de pootjes van het hulpstuk in zelfde richting wijzen als de opengevouwen camera.</w:t>
      </w:r>
    </w:p>
    <w:p w14:paraId="13F1B9F7" w14:textId="77777777" w:rsidR="00ED43F4" w:rsidRDefault="00ED43F4" w:rsidP="00ED43F4">
      <w:r>
        <w:t>Om het blad met de camera te lezen, legt u het plat in het hulpstuk met de tekst naar boven. Druk op de vierkante scanknop</w:t>
      </w:r>
      <w:r w:rsidR="003233B6">
        <w:t xml:space="preserve"> </w:t>
      </w:r>
      <w:r w:rsidR="003233B6">
        <w:rPr>
          <w:b/>
        </w:rPr>
        <w:t>(knop 6)</w:t>
      </w:r>
      <w:r>
        <w:t xml:space="preserve"> in het midden van het toetsen om het blad te laten voorlezen.</w:t>
      </w:r>
    </w:p>
    <w:p w14:paraId="3B77EA8F" w14:textId="77777777" w:rsidR="00ED43F4" w:rsidRDefault="00ED43F4" w:rsidP="00ED43F4">
      <w:r>
        <w:t xml:space="preserve">Met het navigatieblokje kan u de startpositie bepalen door simpelweg het blokje ergens op de tekst te plaatsen. De tekst die wordt voorgelezen hangt af van de navigatie. Doorgaans wordt het toestel in bloklezen gezet zodat het toestel de tekstblok leest onder het navigatieblokje. Als u enkel het woord wilt laten lezen, dan zet u het toestel in woord per woord lezen en plaatst u het blokje. Plaatst u het blokje op een foto of witruimte, dan wordt er geluidssignaal weergegeven. U dient dan het blokje te verplaatsen. </w:t>
      </w:r>
    </w:p>
    <w:p w14:paraId="026E41C6" w14:textId="77777777" w:rsidR="00ED43F4" w:rsidRDefault="00ED43F4" w:rsidP="00ED43F4">
      <w:r>
        <w:t xml:space="preserve">Let op! Indien het navigatieblokje op het blad ligt dan zal het toestel altijd navigeren aan de hand van het blokje. Om continue te lezen of om de vorige en volgende knop op het toestel te gebruiken moet u steeds het blokje verwijderen van het blad. </w:t>
      </w:r>
    </w:p>
    <w:p w14:paraId="5ADE09E4" w14:textId="77777777" w:rsidR="00A06783" w:rsidRDefault="00ED43F4" w:rsidP="00ED43F4">
      <w:r>
        <w:t>Hoewel de camera sneller is, geeft deze vaak een minder nauwkeurig resultaat door variabele lichtinval en een mindere bladpositionering.</w:t>
      </w:r>
    </w:p>
    <w:p w14:paraId="0BB2726A" w14:textId="3E14867C" w:rsidR="00A60B53" w:rsidRDefault="00A60B53" w:rsidP="00A60B53">
      <w:pPr>
        <w:pStyle w:val="Kop2"/>
      </w:pPr>
      <w:r w:rsidRPr="00ED43F4">
        <w:t xml:space="preserve">Hoofdstuk </w:t>
      </w:r>
      <w:r>
        <w:t>6</w:t>
      </w:r>
      <w:r w:rsidRPr="00ED43F4">
        <w:t xml:space="preserve">: </w:t>
      </w:r>
      <w:r>
        <w:t>Artificiële intelligentie</w:t>
      </w:r>
    </w:p>
    <w:p w14:paraId="7C558086" w14:textId="6540336B" w:rsidR="00A60B53" w:rsidRPr="00A60B53" w:rsidRDefault="000B2C5C" w:rsidP="00A60B53">
      <w:pPr>
        <w:pStyle w:val="Plattetekst"/>
      </w:pPr>
      <w:r>
        <w:t xml:space="preserve">Als uw toestel </w:t>
      </w:r>
      <w:r w:rsidR="00731C2E">
        <w:t>uitgerust is met artificiële intelligen</w:t>
      </w:r>
      <w:r w:rsidR="00887028">
        <w:t>tie (optie), beschikt u over de volgende mogelijkheden:</w:t>
      </w:r>
    </w:p>
    <w:p w14:paraId="44BF1385" w14:textId="77777777" w:rsidR="00A60B53" w:rsidRPr="003926B1" w:rsidRDefault="00A60B53" w:rsidP="00A60B53">
      <w:pPr>
        <w:pStyle w:val="Kop3"/>
        <w:rPr>
          <w:lang w:val="nl-BE"/>
        </w:rPr>
      </w:pPr>
      <w:r>
        <w:rPr>
          <w:lang w:val="nl-BE"/>
        </w:rPr>
        <w:t>Paginabeschrijving (AI)</w:t>
      </w:r>
    </w:p>
    <w:p w14:paraId="715CA078" w14:textId="3407FEF2" w:rsidR="00A60B53" w:rsidRDefault="00887028" w:rsidP="00A60B53">
      <w:pPr>
        <w:pStyle w:val="Opsomming"/>
        <w:numPr>
          <w:ilvl w:val="0"/>
          <w:numId w:val="0"/>
        </w:numPr>
        <w:jc w:val="left"/>
        <w:rPr>
          <w:lang w:val="nl-BE"/>
        </w:rPr>
      </w:pPr>
      <w:r>
        <w:rPr>
          <w:lang w:val="nl-BE"/>
        </w:rPr>
        <w:t>Met paginabeschrijving heeft het toestel</w:t>
      </w:r>
      <w:r w:rsidR="00A60B53" w:rsidRPr="00C84D81">
        <w:rPr>
          <w:lang w:val="nl-BE"/>
        </w:rPr>
        <w:t xml:space="preserve"> de mogelijkheid om met behulp van </w:t>
      </w:r>
      <w:r w:rsidR="00BF6660">
        <w:rPr>
          <w:lang w:val="nl-BE"/>
        </w:rPr>
        <w:t>a</w:t>
      </w:r>
      <w:r w:rsidR="0037646F">
        <w:rPr>
          <w:lang w:val="nl-BE"/>
        </w:rPr>
        <w:t>rtificiële</w:t>
      </w:r>
      <w:r w:rsidR="00A60B53" w:rsidRPr="00C84D81">
        <w:rPr>
          <w:lang w:val="nl-BE"/>
        </w:rPr>
        <w:t xml:space="preserve"> intelligentie een pagina volledig te beschrijven of samen te vatten. Om deze functie te gebruiken, plaatst u eerst het document of de tekst onder de scanner en drukt u op de </w:t>
      </w:r>
      <w:r w:rsidR="00A60B53" w:rsidRPr="00C84D81">
        <w:rPr>
          <w:b/>
          <w:bCs/>
          <w:lang w:val="nl-BE"/>
        </w:rPr>
        <w:t>scantoets (knop 6)</w:t>
      </w:r>
      <w:r w:rsidR="00A60B53" w:rsidRPr="00C84D81">
        <w:rPr>
          <w:lang w:val="nl-BE"/>
        </w:rPr>
        <w:t xml:space="preserve">. Zodra het scannen is voltooid en het toestel begint met voorlezen, kunt u de functie </w:t>
      </w:r>
      <w:r w:rsidR="00A60B53" w:rsidRPr="00C84D81">
        <w:rPr>
          <w:b/>
          <w:bCs/>
          <w:lang w:val="nl-BE"/>
        </w:rPr>
        <w:t>“beschrijving</w:t>
      </w:r>
      <w:r w:rsidR="00A60B53">
        <w:rPr>
          <w:b/>
          <w:bCs/>
          <w:lang w:val="nl-BE"/>
        </w:rPr>
        <w:t xml:space="preserve"> van de pagina</w:t>
      </w:r>
      <w:r w:rsidR="00A60B53" w:rsidRPr="00C84D81">
        <w:rPr>
          <w:b/>
          <w:bCs/>
          <w:lang w:val="nl-BE"/>
        </w:rPr>
        <w:t>”</w:t>
      </w:r>
      <w:r w:rsidR="00A60B53" w:rsidRPr="00C84D81">
        <w:rPr>
          <w:lang w:val="nl-BE"/>
        </w:rPr>
        <w:t xml:space="preserve"> </w:t>
      </w:r>
      <w:r w:rsidR="00A125C9">
        <w:rPr>
          <w:lang w:val="nl-BE"/>
        </w:rPr>
        <w:t xml:space="preserve">in het navigatiemenu. </w:t>
      </w:r>
      <w:r w:rsidR="001047D5">
        <w:rPr>
          <w:lang w:val="nl-BE"/>
        </w:rPr>
        <w:t>Druk op</w:t>
      </w:r>
      <w:r w:rsidR="00A60B53" w:rsidRPr="00C84D81">
        <w:rPr>
          <w:lang w:val="nl-BE"/>
        </w:rPr>
        <w:t xml:space="preserve"> de </w:t>
      </w:r>
      <w:r w:rsidR="00A60B53" w:rsidRPr="00C84D81">
        <w:rPr>
          <w:b/>
          <w:bCs/>
          <w:lang w:val="nl-BE"/>
        </w:rPr>
        <w:t>bovenste of onderste pijltoets (knop 8 of 9)</w:t>
      </w:r>
      <w:r w:rsidR="00A60B53" w:rsidRPr="00C84D81">
        <w:rPr>
          <w:lang w:val="nl-BE"/>
        </w:rPr>
        <w:t xml:space="preserve"> </w:t>
      </w:r>
      <w:r w:rsidR="001047D5">
        <w:rPr>
          <w:lang w:val="nl-BE"/>
        </w:rPr>
        <w:t>tot het toestel beschrijving van de pagina zegt</w:t>
      </w:r>
      <w:r w:rsidR="00A60B53" w:rsidRPr="00C84D81">
        <w:rPr>
          <w:lang w:val="nl-BE"/>
        </w:rPr>
        <w:t xml:space="preserve">. Bevestig uw keuze vervolgens met de </w:t>
      </w:r>
      <w:r w:rsidR="00A60B53" w:rsidRPr="00C84D81">
        <w:rPr>
          <w:b/>
          <w:bCs/>
          <w:lang w:val="nl-BE"/>
        </w:rPr>
        <w:t>ronde toets (knop 7)</w:t>
      </w:r>
      <w:r w:rsidR="00A60B53" w:rsidRPr="00C84D81">
        <w:rPr>
          <w:lang w:val="nl-BE"/>
        </w:rPr>
        <w:t xml:space="preserve">, waarna het toestel de beschrijving zal opstellen. </w:t>
      </w:r>
      <w:r w:rsidR="008940CA">
        <w:rPr>
          <w:lang w:val="nl-BE"/>
        </w:rPr>
        <w:t>D</w:t>
      </w:r>
      <w:r w:rsidR="00A60B53" w:rsidRPr="00C84D81">
        <w:rPr>
          <w:lang w:val="nl-BE"/>
        </w:rPr>
        <w:t xml:space="preserve">e verwerking door AI </w:t>
      </w:r>
      <w:r w:rsidR="008940CA">
        <w:rPr>
          <w:lang w:val="nl-BE"/>
        </w:rPr>
        <w:t xml:space="preserve">neemt </w:t>
      </w:r>
      <w:r w:rsidR="00A60B53" w:rsidRPr="00C84D81">
        <w:rPr>
          <w:lang w:val="nl-BE"/>
        </w:rPr>
        <w:t>enige tijd in beslag; een momentje geduld is dus vereist.</w:t>
      </w:r>
    </w:p>
    <w:p w14:paraId="0984FC8E" w14:textId="77777777" w:rsidR="00A60B53" w:rsidRPr="003926B1" w:rsidRDefault="00A60B53" w:rsidP="00A60B53">
      <w:pPr>
        <w:pStyle w:val="Kop3"/>
        <w:rPr>
          <w:lang w:val="nl-BE"/>
        </w:rPr>
      </w:pPr>
      <w:r>
        <w:rPr>
          <w:lang w:val="nl-BE"/>
        </w:rPr>
        <w:t>Vertaling (AI)</w:t>
      </w:r>
    </w:p>
    <w:p w14:paraId="4DD988DC" w14:textId="39773F39" w:rsidR="00A60B53" w:rsidRDefault="00A60B53" w:rsidP="00A60B53">
      <w:pPr>
        <w:pStyle w:val="Opsomming"/>
        <w:numPr>
          <w:ilvl w:val="0"/>
          <w:numId w:val="0"/>
        </w:numPr>
        <w:jc w:val="left"/>
        <w:rPr>
          <w:lang w:val="nl-BE"/>
        </w:rPr>
      </w:pPr>
      <w:r w:rsidRPr="000E7E68">
        <w:rPr>
          <w:lang w:val="nl-BE"/>
        </w:rPr>
        <w:t>Wanneer u een document onder de scanner plaatst waarvan de taal afwijkt van de ingestelde hoofdtaal</w:t>
      </w:r>
      <w:r>
        <w:rPr>
          <w:lang w:val="nl-BE"/>
        </w:rPr>
        <w:t xml:space="preserve"> (dit is de taal van de hulpboodschappen),</w:t>
      </w:r>
      <w:r w:rsidRPr="000E7E68">
        <w:rPr>
          <w:lang w:val="nl-BE"/>
        </w:rPr>
        <w:t xml:space="preserve"> kan de EasyReader deze tekst met behulp van </w:t>
      </w:r>
      <w:r>
        <w:rPr>
          <w:lang w:val="nl-BE"/>
        </w:rPr>
        <w:t>kunstmatige intelligentie</w:t>
      </w:r>
      <w:r w:rsidRPr="000E7E68">
        <w:rPr>
          <w:lang w:val="nl-BE"/>
        </w:rPr>
        <w:t xml:space="preserve"> voor u vertalen. U start dit proces door het document onder de scanner te leggen en op de </w:t>
      </w:r>
      <w:r w:rsidRPr="000E7E68">
        <w:rPr>
          <w:b/>
          <w:bCs/>
          <w:lang w:val="nl-BE"/>
        </w:rPr>
        <w:t>scantoets (knop 6)</w:t>
      </w:r>
      <w:r w:rsidRPr="000E7E68">
        <w:rPr>
          <w:lang w:val="nl-BE"/>
        </w:rPr>
        <w:t xml:space="preserve"> te drukken. Zodra de scan is afgerond en het toestel begint met voorlezen, navigeert u met de blauwe kruisvormige toetsen door enkele malen op de </w:t>
      </w:r>
      <w:r w:rsidRPr="000E7E68">
        <w:rPr>
          <w:b/>
          <w:bCs/>
          <w:lang w:val="nl-BE"/>
        </w:rPr>
        <w:t>bovenste of onderste pijltoets (knop 8 of 9)</w:t>
      </w:r>
      <w:r w:rsidRPr="000E7E68">
        <w:rPr>
          <w:lang w:val="nl-BE"/>
        </w:rPr>
        <w:t xml:space="preserve"> te drukken totdat u de optie </w:t>
      </w:r>
      <w:r w:rsidRPr="000E7E68">
        <w:rPr>
          <w:b/>
          <w:bCs/>
          <w:lang w:val="nl-BE"/>
        </w:rPr>
        <w:t>“vertaling van de pagina in...”</w:t>
      </w:r>
      <w:r w:rsidRPr="000E7E68">
        <w:rPr>
          <w:lang w:val="nl-BE"/>
        </w:rPr>
        <w:t xml:space="preserve"> hoort. Bevestig deze keuze vervolgens met de </w:t>
      </w:r>
      <w:r w:rsidRPr="000E7E68">
        <w:rPr>
          <w:b/>
          <w:bCs/>
          <w:lang w:val="nl-BE"/>
        </w:rPr>
        <w:t>ronde toets (knop 7)</w:t>
      </w:r>
      <w:r w:rsidRPr="000E7E68">
        <w:rPr>
          <w:lang w:val="nl-BE"/>
        </w:rPr>
        <w:t xml:space="preserve"> om de vertaling te genereren. </w:t>
      </w:r>
      <w:r w:rsidR="008940CA">
        <w:rPr>
          <w:lang w:val="nl-BE"/>
        </w:rPr>
        <w:t>D</w:t>
      </w:r>
      <w:r w:rsidR="008940CA" w:rsidRPr="00C84D81">
        <w:rPr>
          <w:lang w:val="nl-BE"/>
        </w:rPr>
        <w:t xml:space="preserve">e verwerking door AI </w:t>
      </w:r>
      <w:r w:rsidR="008940CA">
        <w:rPr>
          <w:lang w:val="nl-BE"/>
        </w:rPr>
        <w:t xml:space="preserve">neemt </w:t>
      </w:r>
      <w:r w:rsidR="008940CA" w:rsidRPr="00C84D81">
        <w:rPr>
          <w:lang w:val="nl-BE"/>
        </w:rPr>
        <w:t>enige tijd in beslag; een momentje geduld is dus vereist.</w:t>
      </w:r>
    </w:p>
    <w:p w14:paraId="6C09884E" w14:textId="77777777" w:rsidR="00A60B53" w:rsidRPr="00ED43F4" w:rsidRDefault="00A60B53" w:rsidP="00ED43F4"/>
    <w:p w14:paraId="132E5C2E" w14:textId="090A7591" w:rsidR="00A06783" w:rsidRPr="00921141" w:rsidRDefault="00ED43F4" w:rsidP="005B7EB7">
      <w:pPr>
        <w:pStyle w:val="Kop2"/>
      </w:pPr>
      <w:r w:rsidRPr="00921141">
        <w:lastRenderedPageBreak/>
        <w:t>Hoofdstuk</w:t>
      </w:r>
      <w:r w:rsidR="00A06783" w:rsidRPr="00921141">
        <w:t xml:space="preserve"> </w:t>
      </w:r>
      <w:r w:rsidR="00BF6660">
        <w:t>7</w:t>
      </w:r>
      <w:r w:rsidR="00A06783" w:rsidRPr="00921141">
        <w:t>: Garantie</w:t>
      </w:r>
    </w:p>
    <w:p w14:paraId="74930DD9" w14:textId="77777777" w:rsidR="00921141" w:rsidRPr="003926B1" w:rsidRDefault="00921141" w:rsidP="005B7EB7">
      <w:pPr>
        <w:pStyle w:val="Kop3"/>
        <w:rPr>
          <w:lang w:val="nl-BE" w:eastAsia="nl-NL"/>
        </w:rPr>
      </w:pPr>
      <w:bookmarkStart w:id="60" w:name="_Toc307303525"/>
      <w:bookmarkStart w:id="61" w:name="_Toc307488238"/>
      <w:bookmarkStart w:id="62" w:name="_Toc307488494"/>
      <w:bookmarkStart w:id="63" w:name="_Toc307488626"/>
      <w:bookmarkStart w:id="64" w:name="_Toc307488692"/>
      <w:bookmarkStart w:id="65" w:name="_Toc307494228"/>
      <w:bookmarkStart w:id="66" w:name="_Toc308622867"/>
      <w:r w:rsidRPr="003926B1">
        <w:rPr>
          <w:lang w:val="nl-BE" w:eastAsia="nl-NL"/>
        </w:rPr>
        <w:t>Verklaring met betrekking tot de garantie</w:t>
      </w:r>
      <w:bookmarkEnd w:id="60"/>
      <w:bookmarkEnd w:id="61"/>
      <w:bookmarkEnd w:id="62"/>
      <w:bookmarkEnd w:id="63"/>
      <w:bookmarkEnd w:id="64"/>
      <w:bookmarkEnd w:id="65"/>
      <w:bookmarkEnd w:id="66"/>
    </w:p>
    <w:p w14:paraId="4887466D" w14:textId="77777777" w:rsidR="00921141" w:rsidRDefault="00921141" w:rsidP="00165B7F">
      <w:pPr>
        <w:pStyle w:val="Plattetekst"/>
        <w:jc w:val="left"/>
      </w:pPr>
      <w:r>
        <w:t xml:space="preserve">KOBA Vision geeft een tweejarige garantie op elke KOBA Vision EasyReader, te rekenen vanaf de </w:t>
      </w:r>
      <w:r w:rsidR="005B7EB7">
        <w:t>leverdatum</w:t>
      </w:r>
      <w:r>
        <w:t>.</w:t>
      </w:r>
      <w:r w:rsidR="00AB382A">
        <w:t xml:space="preserve"> De batterij heeft een garantie van 6 maanden. </w:t>
      </w:r>
      <w:r>
        <w:t>Om te genieten van de garantie moet u ook steeds de meegeleverde dozen en verpakkingen bewaren.</w:t>
      </w:r>
    </w:p>
    <w:p w14:paraId="08A5A289" w14:textId="77777777" w:rsidR="00A06783" w:rsidRPr="00921141" w:rsidRDefault="00921141" w:rsidP="00165B7F">
      <w:pPr>
        <w:pStyle w:val="Plattetekst"/>
        <w:jc w:val="left"/>
      </w:pPr>
      <w:r>
        <w:t xml:space="preserve">De garantiediensten worden verstrekt door KOBA Vision of door een verdeler die optreedt in naam van KOBA Vision. Indien de </w:t>
      </w:r>
      <w:r w:rsidR="009D2748">
        <w:t>EasyReader</w:t>
      </w:r>
      <w:r>
        <w:t xml:space="preserve"> niet correct kan worden hersteld, kan KOBA Vision op eigen initiatief beslissen de </w:t>
      </w:r>
      <w:r w:rsidR="009D2748">
        <w:t>EasyReader</w:t>
      </w:r>
      <w:r>
        <w:t xml:space="preserve"> te vervangen door een andere </w:t>
      </w:r>
      <w:r w:rsidR="009D2748">
        <w:t>EasyReader</w:t>
      </w:r>
      <w:r>
        <w:t xml:space="preserve"> met dezelfde specificaties. Alle componenten en producten die binnen de garantieperiode worden vervangen, worden eigendom van KOBA Vision.</w:t>
      </w:r>
    </w:p>
    <w:p w14:paraId="55591A90" w14:textId="77777777" w:rsidR="00921141" w:rsidRPr="005B7EB7" w:rsidRDefault="00921141" w:rsidP="005B7EB7">
      <w:pPr>
        <w:pStyle w:val="Kop3"/>
        <w:rPr>
          <w:lang w:val="nl-BE"/>
        </w:rPr>
      </w:pPr>
      <w:bookmarkStart w:id="67" w:name="_Toc307303526"/>
      <w:bookmarkStart w:id="68" w:name="_Toc307488239"/>
      <w:bookmarkStart w:id="69" w:name="_Toc307488495"/>
      <w:bookmarkStart w:id="70" w:name="_Toc307488627"/>
      <w:bookmarkStart w:id="71" w:name="_Toc307488693"/>
      <w:bookmarkStart w:id="72" w:name="_Toc307494229"/>
      <w:bookmarkStart w:id="73" w:name="_Toc308622868"/>
      <w:r w:rsidRPr="005B7EB7">
        <w:rPr>
          <w:lang w:val="nl-BE" w:eastAsia="nl-NL"/>
        </w:rPr>
        <w:t>Garantiebepalingen</w:t>
      </w:r>
      <w:bookmarkEnd w:id="67"/>
      <w:bookmarkEnd w:id="68"/>
      <w:bookmarkEnd w:id="69"/>
      <w:bookmarkEnd w:id="70"/>
      <w:bookmarkEnd w:id="71"/>
      <w:bookmarkEnd w:id="72"/>
      <w:bookmarkEnd w:id="73"/>
    </w:p>
    <w:p w14:paraId="565CFA60" w14:textId="77777777" w:rsidR="00921141" w:rsidRDefault="00921141" w:rsidP="00921141">
      <w:pPr>
        <w:pStyle w:val="Plattetekst"/>
      </w:pPr>
      <w:r>
        <w:t xml:space="preserve">De garantie wordt ongeldig als de KOBA Vision </w:t>
      </w:r>
      <w:r w:rsidR="009D2748">
        <w:t>EasyReader</w:t>
      </w:r>
      <w:r>
        <w:t>:</w:t>
      </w:r>
    </w:p>
    <w:p w14:paraId="47FE1C93" w14:textId="77777777" w:rsidR="00921141" w:rsidRPr="003926B1" w:rsidRDefault="00921141" w:rsidP="005B7EB7">
      <w:pPr>
        <w:pStyle w:val="Opsomming"/>
        <w:rPr>
          <w:lang w:val="nl-BE"/>
        </w:rPr>
      </w:pPr>
      <w:r w:rsidRPr="003926B1">
        <w:rPr>
          <w:lang w:val="nl-BE"/>
        </w:rPr>
        <w:t>Niet gebruikt werd volgens de instructies of verkeerd werd gebruikt,</w:t>
      </w:r>
    </w:p>
    <w:p w14:paraId="7A9B1C39" w14:textId="77777777" w:rsidR="00921141" w:rsidRPr="003926B1" w:rsidRDefault="00921141" w:rsidP="005B7EB7">
      <w:pPr>
        <w:pStyle w:val="Opsomming"/>
        <w:rPr>
          <w:lang w:val="nl-BE"/>
        </w:rPr>
      </w:pPr>
      <w:r w:rsidRPr="003926B1">
        <w:rPr>
          <w:lang w:val="nl-BE"/>
        </w:rPr>
        <w:t>Beschadigd werd na een val of schok,</w:t>
      </w:r>
    </w:p>
    <w:p w14:paraId="2B96BB55" w14:textId="77777777" w:rsidR="00921141" w:rsidRPr="003926B1" w:rsidRDefault="00921141" w:rsidP="005B7EB7">
      <w:pPr>
        <w:pStyle w:val="Opsomming"/>
        <w:rPr>
          <w:lang w:val="nl-BE"/>
        </w:rPr>
      </w:pPr>
      <w:r w:rsidRPr="003926B1">
        <w:rPr>
          <w:lang w:val="nl-BE"/>
        </w:rPr>
        <w:t>Gedemonteerd werd of als er op eender welke manier aan gesleuteld werd,</w:t>
      </w:r>
    </w:p>
    <w:p w14:paraId="509D72D6" w14:textId="77777777" w:rsidR="00921141" w:rsidRPr="003926B1" w:rsidRDefault="00921141" w:rsidP="005B7EB7">
      <w:pPr>
        <w:pStyle w:val="Opsomming"/>
        <w:rPr>
          <w:lang w:val="nl-BE"/>
        </w:rPr>
      </w:pPr>
      <w:r w:rsidRPr="003926B1">
        <w:rPr>
          <w:lang w:val="nl-BE"/>
        </w:rPr>
        <w:t>Voordien al hersteld werd door een niet-erkende servicepartner.</w:t>
      </w:r>
    </w:p>
    <w:p w14:paraId="434B561B" w14:textId="77777777" w:rsidR="00921141" w:rsidRDefault="00921141" w:rsidP="00921141">
      <w:pPr>
        <w:pStyle w:val="Lijstopsomteken2"/>
        <w:numPr>
          <w:ilvl w:val="0"/>
          <w:numId w:val="0"/>
        </w:numPr>
        <w:ind w:left="720"/>
      </w:pPr>
    </w:p>
    <w:p w14:paraId="3C3325E5" w14:textId="77777777" w:rsidR="00921141" w:rsidRDefault="00921141" w:rsidP="00921141">
      <w:pPr>
        <w:pStyle w:val="Plattetekst"/>
      </w:pPr>
      <w:r>
        <w:t xml:space="preserve">Gevolgschade wordt onder geen enkele voorwaarde gedekt door de garantie. </w:t>
      </w:r>
    </w:p>
    <w:p w14:paraId="1141A51A" w14:textId="77777777" w:rsidR="00921141" w:rsidRDefault="00921141" w:rsidP="00165B7F">
      <w:pPr>
        <w:pStyle w:val="Plattetekst"/>
        <w:jc w:val="left"/>
      </w:pPr>
      <w:r>
        <w:t>Behoudens de garantiebepalingen die hierboven uitdrukkelijk worden vermeld, zal KOBA Vision geen enkele aansprakelijkheid op zich nemen of een mogelijkheid hiertoe aanvaarden. Deze beperking van de aansprakelijkheid houdt geen inbreuk in op de wettelijke rechten van de klant als consument, of op zijn of haar rechten ten overstaan van de verkoper.</w:t>
      </w:r>
    </w:p>
    <w:p w14:paraId="1E6780EF" w14:textId="77777777" w:rsidR="00A06783" w:rsidRPr="005B7EB7" w:rsidRDefault="00921141" w:rsidP="005B7EB7">
      <w:pPr>
        <w:pStyle w:val="Kop3"/>
        <w:rPr>
          <w:lang w:val="nl-BE" w:eastAsia="nl-NL"/>
        </w:rPr>
      </w:pPr>
      <w:bookmarkStart w:id="74" w:name="_Toc307303527"/>
      <w:bookmarkStart w:id="75" w:name="_Toc307488240"/>
      <w:bookmarkStart w:id="76" w:name="_Toc307488496"/>
      <w:bookmarkStart w:id="77" w:name="_Toc307488628"/>
      <w:bookmarkStart w:id="78" w:name="_Toc307488694"/>
      <w:bookmarkStart w:id="79" w:name="_Toc307494230"/>
      <w:bookmarkStart w:id="80" w:name="_Toc308622869"/>
      <w:r w:rsidRPr="005B7EB7">
        <w:rPr>
          <w:lang w:val="nl-BE" w:eastAsia="nl-NL"/>
        </w:rPr>
        <w:t>Serviceafwikkeling</w:t>
      </w:r>
      <w:bookmarkEnd w:id="74"/>
      <w:bookmarkEnd w:id="75"/>
      <w:bookmarkEnd w:id="76"/>
      <w:bookmarkEnd w:id="77"/>
      <w:bookmarkEnd w:id="78"/>
      <w:bookmarkEnd w:id="79"/>
      <w:bookmarkEnd w:id="80"/>
    </w:p>
    <w:p w14:paraId="03CA03EE" w14:textId="77777777" w:rsidR="00A06783" w:rsidRPr="00921141" w:rsidRDefault="00921141" w:rsidP="00165B7F">
      <w:pPr>
        <w:pStyle w:val="Plattetekst"/>
        <w:jc w:val="left"/>
      </w:pPr>
      <w:r>
        <w:t>Voordat u gebruik gaat maken van de garantie of elke service die u nodig heeft en contact opneemt met de KOBA Vision of een verdeler, noteer dan de productnaam, het serienummer, de aankoopdatum, het factuurnummer en eventuele foutmeldingen of bijzondere elementen van de problemen.</w:t>
      </w:r>
    </w:p>
    <w:p w14:paraId="7805704A" w14:textId="3B14771E" w:rsidR="0094125C" w:rsidRPr="006E36B9" w:rsidRDefault="0094125C" w:rsidP="0094125C">
      <w:pPr>
        <w:pStyle w:val="Kop3"/>
        <w:rPr>
          <w:lang w:val="nl-BE"/>
        </w:rPr>
      </w:pPr>
      <w:bookmarkStart w:id="81" w:name="_Toc127793990"/>
      <w:bookmarkStart w:id="82" w:name="_Toc127794160"/>
      <w:bookmarkStart w:id="83" w:name="_Toc127893456"/>
      <w:r w:rsidRPr="006E36B9">
        <w:rPr>
          <w:lang w:val="nl-BE"/>
        </w:rPr>
        <w:t>Melden van ernstige incidenten</w:t>
      </w:r>
      <w:bookmarkEnd w:id="81"/>
      <w:bookmarkEnd w:id="82"/>
      <w:bookmarkEnd w:id="83"/>
    </w:p>
    <w:p w14:paraId="6DBF6970" w14:textId="68630322" w:rsidR="008F784A" w:rsidRDefault="0094125C" w:rsidP="0094125C">
      <w:r>
        <w:t>Wanneer tijdens gebruik van dit product een ernstig incident heeft plaatsgevonden, waarbij de gebruiker betrokken was, moet dit aan de fabrikant van het product of de erkende distributeur worden gemeld. Indien dit incident heeft plaatsgevonden binnen de Europese Unie (EU), moet het ook aan de bevoegde autoriteit binnen de lidstaat worden gemeld.</w:t>
      </w:r>
    </w:p>
    <w:tbl>
      <w:tblPr>
        <w:tblW w:w="10490" w:type="dxa"/>
        <w:tblCellMar>
          <w:left w:w="0" w:type="dxa"/>
          <w:right w:w="0" w:type="dxa"/>
        </w:tblCellMar>
        <w:tblLook w:val="04A0" w:firstRow="1" w:lastRow="0" w:firstColumn="1" w:lastColumn="0" w:noHBand="0" w:noVBand="1"/>
      </w:tblPr>
      <w:tblGrid>
        <w:gridCol w:w="4395"/>
        <w:gridCol w:w="6095"/>
      </w:tblGrid>
      <w:tr w:rsidR="00040893" w:rsidRPr="007321EE" w14:paraId="551427E5" w14:textId="77777777" w:rsidTr="008F784A">
        <w:tc>
          <w:tcPr>
            <w:tcW w:w="4395" w:type="dxa"/>
          </w:tcPr>
          <w:p w14:paraId="5374E817" w14:textId="77777777" w:rsidR="0094125C" w:rsidRPr="0094125C" w:rsidRDefault="0094125C" w:rsidP="00C25449">
            <w:pPr>
              <w:pStyle w:val="Kop3"/>
              <w:rPr>
                <w:lang w:val="nl-BE"/>
              </w:rPr>
            </w:pPr>
            <w:bookmarkStart w:id="84" w:name="_Toc127793991"/>
            <w:bookmarkStart w:id="85" w:name="_Toc127794161"/>
            <w:bookmarkStart w:id="86" w:name="_Toc127893457"/>
            <w:r w:rsidRPr="0094125C">
              <w:rPr>
                <w:lang w:val="nl-BE"/>
              </w:rPr>
              <w:t>Fabrikant</w:t>
            </w:r>
            <w:bookmarkEnd w:id="84"/>
            <w:bookmarkEnd w:id="85"/>
            <w:bookmarkEnd w:id="86"/>
          </w:p>
          <w:p w14:paraId="46F897B7" w14:textId="3B4FCC03" w:rsidR="0094125C" w:rsidRPr="0094125C" w:rsidRDefault="0094125C" w:rsidP="00C25449">
            <w:pPr>
              <w:rPr>
                <w:szCs w:val="22"/>
              </w:rPr>
            </w:pPr>
            <w:r w:rsidRPr="0094125C">
              <w:rPr>
                <w:szCs w:val="22"/>
              </w:rPr>
              <w:t>KOBA Vision bv</w:t>
            </w:r>
            <w:r w:rsidRPr="0094125C">
              <w:rPr>
                <w:szCs w:val="22"/>
              </w:rPr>
              <w:br/>
              <w:t>De Oude Hoeven 6</w:t>
            </w:r>
            <w:r w:rsidRPr="0094125C">
              <w:rPr>
                <w:szCs w:val="22"/>
              </w:rPr>
              <w:br/>
              <w:t>3971 Leopoldsburg</w:t>
            </w:r>
            <w:r w:rsidR="008F784A">
              <w:rPr>
                <w:szCs w:val="22"/>
              </w:rPr>
              <w:t xml:space="preserve">, </w:t>
            </w:r>
            <w:r w:rsidRPr="0094125C">
              <w:rPr>
                <w:szCs w:val="22"/>
              </w:rPr>
              <w:t>Belgium</w:t>
            </w:r>
          </w:p>
          <w:p w14:paraId="49E12DC2" w14:textId="2A668122" w:rsidR="0094125C" w:rsidRPr="0094125C" w:rsidRDefault="0094125C" w:rsidP="00C25449">
            <w:pPr>
              <w:rPr>
                <w:szCs w:val="22"/>
                <w:lang w:val="de-DE"/>
              </w:rPr>
            </w:pPr>
            <w:r w:rsidRPr="0094125C">
              <w:rPr>
                <w:szCs w:val="22"/>
                <w:lang w:val="de-DE"/>
              </w:rPr>
              <w:t>Tel. +32 11 51 70 80</w:t>
            </w:r>
            <w:r w:rsidRPr="0094125C">
              <w:rPr>
                <w:szCs w:val="22"/>
                <w:lang w:val="de-DE"/>
              </w:rPr>
              <w:br/>
            </w:r>
            <w:r w:rsidR="008F784A" w:rsidRPr="008F784A">
              <w:rPr>
                <w:szCs w:val="22"/>
                <w:lang w:val="de-DE"/>
              </w:rPr>
              <w:t>info@kobavision.be</w:t>
            </w:r>
            <w:r w:rsidR="008F784A">
              <w:rPr>
                <w:szCs w:val="22"/>
                <w:lang w:val="de-DE"/>
              </w:rPr>
              <w:t xml:space="preserve">, </w:t>
            </w:r>
            <w:r w:rsidRPr="0094125C">
              <w:rPr>
                <w:szCs w:val="22"/>
                <w:lang w:val="de-DE"/>
              </w:rPr>
              <w:t>www.kobavision.be</w:t>
            </w:r>
          </w:p>
        </w:tc>
        <w:tc>
          <w:tcPr>
            <w:tcW w:w="6095" w:type="dxa"/>
          </w:tcPr>
          <w:p w14:paraId="5EA542FE" w14:textId="0C090FCC" w:rsidR="0094125C" w:rsidRPr="0094125C" w:rsidRDefault="0094125C" w:rsidP="008F784A">
            <w:pPr>
              <w:pStyle w:val="Kop3"/>
              <w:ind w:left="9"/>
              <w:jc w:val="left"/>
              <w:rPr>
                <w:lang w:val="de-DE"/>
              </w:rPr>
            </w:pPr>
            <w:bookmarkStart w:id="87" w:name="_Toc127793992"/>
            <w:bookmarkStart w:id="88" w:name="_Toc127794162"/>
            <w:bookmarkStart w:id="89" w:name="_Toc127893458"/>
            <w:r w:rsidRPr="0094125C">
              <w:rPr>
                <w:lang w:val="de-DE"/>
              </w:rPr>
              <w:t xml:space="preserve">Geautoriseerde </w:t>
            </w:r>
            <w:r w:rsidR="008F784A">
              <w:rPr>
                <w:lang w:val="de-DE"/>
              </w:rPr>
              <w:t>V</w:t>
            </w:r>
            <w:r w:rsidRPr="0094125C">
              <w:rPr>
                <w:lang w:val="de-DE"/>
              </w:rPr>
              <w:t>ertegen</w:t>
            </w:r>
            <w:r w:rsidR="008F784A">
              <w:rPr>
                <w:lang w:val="de-DE"/>
              </w:rPr>
              <w:t>-</w:t>
            </w:r>
            <w:r w:rsidRPr="0094125C">
              <w:rPr>
                <w:lang w:val="de-DE"/>
              </w:rPr>
              <w:t>woordiger zwiterserland</w:t>
            </w:r>
            <w:bookmarkEnd w:id="87"/>
            <w:bookmarkEnd w:id="88"/>
            <w:bookmarkEnd w:id="89"/>
          </w:p>
          <w:p w14:paraId="0507EA1C" w14:textId="0E678C6B" w:rsidR="0094125C" w:rsidRPr="0094125C" w:rsidRDefault="0094125C" w:rsidP="0094125C">
            <w:pPr>
              <w:pStyle w:val="Plattetekst"/>
              <w:jc w:val="left"/>
              <w:rPr>
                <w:szCs w:val="22"/>
                <w:lang w:val="de-DE"/>
              </w:rPr>
            </w:pPr>
            <w:r w:rsidRPr="0094125C">
              <w:rPr>
                <w:szCs w:val="22"/>
                <w:lang w:val="de-DE"/>
              </w:rPr>
              <w:t>Accesstech AG</w:t>
            </w:r>
            <w:r w:rsidRPr="0094125C">
              <w:rPr>
                <w:szCs w:val="22"/>
                <w:lang w:val="de-DE"/>
              </w:rPr>
              <w:br/>
              <w:t>Bürgenstrasse 12</w:t>
            </w:r>
            <w:r w:rsidRPr="0094125C">
              <w:rPr>
                <w:szCs w:val="22"/>
                <w:lang w:val="de-DE"/>
              </w:rPr>
              <w:br/>
              <w:t>6005 Luzern</w:t>
            </w:r>
            <w:r w:rsidR="008F784A">
              <w:rPr>
                <w:szCs w:val="22"/>
                <w:lang w:val="de-DE"/>
              </w:rPr>
              <w:t xml:space="preserve">, </w:t>
            </w:r>
            <w:r w:rsidRPr="0094125C">
              <w:rPr>
                <w:szCs w:val="22"/>
                <w:lang w:val="de-DE"/>
              </w:rPr>
              <w:t>Zwitserland</w:t>
            </w:r>
          </w:p>
          <w:p w14:paraId="1BACF3DD" w14:textId="140AAB71" w:rsidR="0094125C" w:rsidRPr="0094125C" w:rsidRDefault="0094125C" w:rsidP="0094125C">
            <w:pPr>
              <w:spacing w:after="160" w:line="259" w:lineRule="auto"/>
              <w:rPr>
                <w:szCs w:val="22"/>
                <w:lang w:val="de-DE"/>
              </w:rPr>
            </w:pPr>
            <w:r w:rsidRPr="0094125C">
              <w:rPr>
                <w:szCs w:val="22"/>
                <w:lang w:val="de-DE"/>
              </w:rPr>
              <w:t>Tel: +41 41 227 41 27</w:t>
            </w:r>
            <w:r w:rsidRPr="0094125C">
              <w:rPr>
                <w:szCs w:val="22"/>
                <w:lang w:val="de-DE"/>
              </w:rPr>
              <w:br/>
            </w:r>
            <w:r w:rsidR="008F784A" w:rsidRPr="008F784A">
              <w:rPr>
                <w:szCs w:val="22"/>
                <w:lang w:val="de-DE"/>
              </w:rPr>
              <w:t>info@accesstech.ch</w:t>
            </w:r>
            <w:r w:rsidR="008F784A">
              <w:rPr>
                <w:szCs w:val="22"/>
                <w:lang w:val="de-DE"/>
              </w:rPr>
              <w:t xml:space="preserve">, </w:t>
            </w:r>
            <w:r w:rsidRPr="0094125C">
              <w:rPr>
                <w:szCs w:val="22"/>
                <w:lang w:val="de-DE"/>
              </w:rPr>
              <w:t>www.accesstech.ch</w:t>
            </w:r>
          </w:p>
        </w:tc>
      </w:tr>
    </w:tbl>
    <w:p w14:paraId="014B6864" w14:textId="2D631528" w:rsidR="00A06783" w:rsidRPr="000B4CBA" w:rsidRDefault="00921141" w:rsidP="005B7EB7">
      <w:pPr>
        <w:pStyle w:val="Kop2"/>
        <w:rPr>
          <w:lang w:val="fr-BE"/>
        </w:rPr>
      </w:pPr>
      <w:r>
        <w:rPr>
          <w:lang w:val="fr-BE"/>
        </w:rPr>
        <w:lastRenderedPageBreak/>
        <w:t>Hoofdstuk</w:t>
      </w:r>
      <w:r w:rsidR="005B7EB7">
        <w:rPr>
          <w:lang w:val="fr-BE"/>
        </w:rPr>
        <w:t xml:space="preserve"> </w:t>
      </w:r>
      <w:r w:rsidR="00BF6660">
        <w:rPr>
          <w:lang w:val="fr-BE"/>
        </w:rPr>
        <w:t>8</w:t>
      </w:r>
      <w:r w:rsidR="00A06783">
        <w:rPr>
          <w:lang w:val="fr-BE"/>
        </w:rPr>
        <w:t xml:space="preserve">: </w:t>
      </w:r>
      <w:r>
        <w:rPr>
          <w:lang w:val="fr-BE"/>
        </w:rPr>
        <w:t>Knoppenpaneel</w:t>
      </w:r>
    </w:p>
    <w:tbl>
      <w:tblPr>
        <w:tblW w:w="0" w:type="auto"/>
        <w:tblLook w:val="04A0" w:firstRow="1" w:lastRow="0" w:firstColumn="1" w:lastColumn="0" w:noHBand="0" w:noVBand="1"/>
      </w:tblPr>
      <w:tblGrid>
        <w:gridCol w:w="6200"/>
        <w:gridCol w:w="4483"/>
      </w:tblGrid>
      <w:tr w:rsidR="00F70D82" w:rsidRPr="00293444" w14:paraId="2F6B335C" w14:textId="77777777" w:rsidTr="00293444">
        <w:tc>
          <w:tcPr>
            <w:tcW w:w="5303" w:type="dxa"/>
          </w:tcPr>
          <w:tbl>
            <w:tblPr>
              <w:tblpPr w:leftFromText="141" w:rightFromText="141" w:vertAnchor="text" w:horzAnchor="page" w:tblpX="586" w:tblpY="133"/>
              <w:tblOverlap w:val="never"/>
              <w:tblW w:w="59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left w:w="70" w:type="dxa"/>
                <w:right w:w="70" w:type="dxa"/>
              </w:tblCellMar>
              <w:tblLook w:val="04A0" w:firstRow="1" w:lastRow="0" w:firstColumn="1" w:lastColumn="0" w:noHBand="0" w:noVBand="1"/>
            </w:tblPr>
            <w:tblGrid>
              <w:gridCol w:w="729"/>
              <w:gridCol w:w="5245"/>
            </w:tblGrid>
            <w:tr w:rsidR="00F70D82" w:rsidRPr="005B7EB7" w14:paraId="287CF6E6" w14:textId="77777777" w:rsidTr="00F70D82">
              <w:trPr>
                <w:trHeight w:val="360"/>
              </w:trPr>
              <w:tc>
                <w:tcPr>
                  <w:tcW w:w="729" w:type="dxa"/>
                  <w:tcBorders>
                    <w:bottom w:val="nil"/>
                  </w:tcBorders>
                  <w:noWrap/>
                  <w:hideMark/>
                </w:tcPr>
                <w:p w14:paraId="44F082E5" w14:textId="77777777" w:rsidR="00F70D82" w:rsidRPr="005B7EB7" w:rsidRDefault="00F70D82" w:rsidP="00F70D82">
                  <w:pPr>
                    <w:rPr>
                      <w:rFonts w:cs="Arial"/>
                      <w:sz w:val="31"/>
                      <w:szCs w:val="31"/>
                      <w:lang w:eastAsia="nl-BE"/>
                    </w:rPr>
                  </w:pPr>
                  <w:r w:rsidRPr="005B7EB7">
                    <w:rPr>
                      <w:rFonts w:cs="Arial"/>
                      <w:sz w:val="31"/>
                      <w:szCs w:val="31"/>
                      <w:lang w:eastAsia="nl-BE"/>
                    </w:rPr>
                    <w:t>1</w:t>
                  </w:r>
                </w:p>
              </w:tc>
              <w:tc>
                <w:tcPr>
                  <w:tcW w:w="5245" w:type="dxa"/>
                  <w:tcBorders>
                    <w:bottom w:val="nil"/>
                  </w:tcBorders>
                  <w:noWrap/>
                  <w:hideMark/>
                </w:tcPr>
                <w:p w14:paraId="59DA585E" w14:textId="77777777" w:rsidR="00F70D82" w:rsidRPr="005B7EB7" w:rsidRDefault="00F70D82" w:rsidP="00F70D82">
                  <w:pPr>
                    <w:rPr>
                      <w:rFonts w:cs="Arial"/>
                      <w:b/>
                      <w:sz w:val="31"/>
                      <w:szCs w:val="31"/>
                      <w:lang w:eastAsia="nl-BE"/>
                    </w:rPr>
                  </w:pPr>
                  <w:r w:rsidRPr="005B7EB7">
                    <w:rPr>
                      <w:rFonts w:cs="Arial"/>
                      <w:b/>
                      <w:sz w:val="31"/>
                      <w:szCs w:val="31"/>
                      <w:lang w:eastAsia="nl-BE"/>
                    </w:rPr>
                    <w:t>AAN/UIT schakelaar</w:t>
                  </w:r>
                </w:p>
              </w:tc>
            </w:tr>
            <w:tr w:rsidR="00F70D82" w:rsidRPr="005B7EB7" w14:paraId="4CCBE9AE" w14:textId="77777777" w:rsidTr="00F70D82">
              <w:trPr>
                <w:trHeight w:val="360"/>
              </w:trPr>
              <w:tc>
                <w:tcPr>
                  <w:tcW w:w="729" w:type="dxa"/>
                  <w:tcBorders>
                    <w:bottom w:val="nil"/>
                  </w:tcBorders>
                  <w:noWrap/>
                  <w:hideMark/>
                </w:tcPr>
                <w:p w14:paraId="5D18ACD8" w14:textId="77777777" w:rsidR="00F70D82" w:rsidRPr="005B7EB7" w:rsidRDefault="00F70D82" w:rsidP="00F70D82">
                  <w:pPr>
                    <w:rPr>
                      <w:rFonts w:cs="Arial"/>
                      <w:sz w:val="31"/>
                      <w:szCs w:val="31"/>
                      <w:lang w:eastAsia="nl-BE"/>
                    </w:rPr>
                  </w:pPr>
                  <w:r w:rsidRPr="005B7EB7">
                    <w:rPr>
                      <w:rFonts w:cs="Arial"/>
                      <w:sz w:val="31"/>
                      <w:szCs w:val="31"/>
                      <w:lang w:eastAsia="nl-BE"/>
                    </w:rPr>
                    <w:t>2</w:t>
                  </w:r>
                </w:p>
              </w:tc>
              <w:tc>
                <w:tcPr>
                  <w:tcW w:w="5245" w:type="dxa"/>
                  <w:tcBorders>
                    <w:bottom w:val="nil"/>
                  </w:tcBorders>
                  <w:noWrap/>
                  <w:hideMark/>
                </w:tcPr>
                <w:p w14:paraId="16ABCBC3" w14:textId="77777777" w:rsidR="00F70D82" w:rsidRPr="005B7EB7" w:rsidRDefault="00F70D82" w:rsidP="00F70D82">
                  <w:pPr>
                    <w:rPr>
                      <w:rFonts w:cs="Arial"/>
                      <w:b/>
                      <w:sz w:val="31"/>
                      <w:szCs w:val="31"/>
                      <w:lang w:eastAsia="nl-BE"/>
                    </w:rPr>
                  </w:pPr>
                  <w:r w:rsidRPr="005B7EB7">
                    <w:rPr>
                      <w:rFonts w:cs="Arial"/>
                      <w:b/>
                      <w:sz w:val="31"/>
                      <w:szCs w:val="31"/>
                      <w:lang w:eastAsia="nl-BE"/>
                    </w:rPr>
                    <w:t xml:space="preserve">Kort drukken: </w:t>
                  </w:r>
                  <w:r w:rsidRPr="005B7EB7">
                    <w:rPr>
                      <w:sz w:val="31"/>
                      <w:szCs w:val="31"/>
                    </w:rPr>
                    <w:t>Meer volume</w:t>
                  </w:r>
                </w:p>
                <w:p w14:paraId="57B4C3E4" w14:textId="77777777" w:rsidR="00F70D82" w:rsidRPr="005B7EB7" w:rsidRDefault="00F70D82" w:rsidP="00F70D82">
                  <w:pPr>
                    <w:rPr>
                      <w:rFonts w:cs="Arial"/>
                      <w:b/>
                      <w:sz w:val="31"/>
                      <w:szCs w:val="31"/>
                      <w:lang w:eastAsia="nl-BE"/>
                    </w:rPr>
                  </w:pPr>
                  <w:r w:rsidRPr="005B7EB7">
                    <w:rPr>
                      <w:rFonts w:cs="Arial"/>
                      <w:b/>
                      <w:sz w:val="31"/>
                      <w:szCs w:val="31"/>
                      <w:lang w:eastAsia="nl-BE"/>
                    </w:rPr>
                    <w:t xml:space="preserve">Lang drukken: </w:t>
                  </w:r>
                  <w:r w:rsidRPr="005B7EB7">
                    <w:rPr>
                      <w:sz w:val="31"/>
                      <w:szCs w:val="31"/>
                    </w:rPr>
                    <w:t>Talen/stemmen wisselen</w:t>
                  </w:r>
                </w:p>
              </w:tc>
            </w:tr>
            <w:tr w:rsidR="00F70D82" w:rsidRPr="005B7EB7" w14:paraId="0281C462" w14:textId="77777777" w:rsidTr="00F70D82">
              <w:trPr>
                <w:trHeight w:val="360"/>
              </w:trPr>
              <w:tc>
                <w:tcPr>
                  <w:tcW w:w="729" w:type="dxa"/>
                  <w:tcBorders>
                    <w:bottom w:val="nil"/>
                  </w:tcBorders>
                  <w:noWrap/>
                  <w:hideMark/>
                </w:tcPr>
                <w:p w14:paraId="45D0889C" w14:textId="77777777" w:rsidR="00F70D82" w:rsidRPr="005B7EB7" w:rsidRDefault="00F70D82" w:rsidP="00F70D82">
                  <w:pPr>
                    <w:rPr>
                      <w:rFonts w:cs="Arial"/>
                      <w:sz w:val="31"/>
                      <w:szCs w:val="31"/>
                      <w:lang w:eastAsia="nl-BE"/>
                    </w:rPr>
                  </w:pPr>
                  <w:r w:rsidRPr="005B7EB7">
                    <w:rPr>
                      <w:rFonts w:cs="Arial"/>
                      <w:sz w:val="31"/>
                      <w:szCs w:val="31"/>
                      <w:lang w:eastAsia="nl-BE"/>
                    </w:rPr>
                    <w:t>3</w:t>
                  </w:r>
                </w:p>
              </w:tc>
              <w:tc>
                <w:tcPr>
                  <w:tcW w:w="5245" w:type="dxa"/>
                  <w:tcBorders>
                    <w:bottom w:val="nil"/>
                  </w:tcBorders>
                  <w:noWrap/>
                  <w:hideMark/>
                </w:tcPr>
                <w:p w14:paraId="6C159EB0" w14:textId="77777777" w:rsidR="00F70D82" w:rsidRPr="005B7EB7" w:rsidRDefault="00F70D82" w:rsidP="00F70D82">
                  <w:pPr>
                    <w:rPr>
                      <w:rFonts w:cs="Arial"/>
                      <w:b/>
                      <w:sz w:val="31"/>
                      <w:szCs w:val="31"/>
                      <w:lang w:eastAsia="nl-BE"/>
                    </w:rPr>
                  </w:pPr>
                  <w:r w:rsidRPr="005B7EB7">
                    <w:rPr>
                      <w:rFonts w:cs="Arial"/>
                      <w:b/>
                      <w:sz w:val="31"/>
                      <w:szCs w:val="31"/>
                      <w:lang w:eastAsia="nl-BE"/>
                    </w:rPr>
                    <w:t xml:space="preserve">Kort drukken: </w:t>
                  </w:r>
                  <w:r w:rsidRPr="005B7EB7">
                    <w:rPr>
                      <w:sz w:val="31"/>
                      <w:szCs w:val="31"/>
                    </w:rPr>
                    <w:t>Minder volume</w:t>
                  </w:r>
                </w:p>
                <w:p w14:paraId="1475B3DC" w14:textId="77777777" w:rsidR="00F70D82" w:rsidRPr="005B7EB7" w:rsidRDefault="00F70D82" w:rsidP="00F70D82">
                  <w:pPr>
                    <w:rPr>
                      <w:rFonts w:cs="Arial"/>
                      <w:b/>
                      <w:sz w:val="31"/>
                      <w:szCs w:val="31"/>
                    </w:rPr>
                  </w:pPr>
                  <w:r w:rsidRPr="005B7EB7">
                    <w:rPr>
                      <w:rFonts w:cs="Arial"/>
                      <w:b/>
                      <w:sz w:val="31"/>
                      <w:szCs w:val="31"/>
                      <w:lang w:eastAsia="nl-BE"/>
                    </w:rPr>
                    <w:t xml:space="preserve">Lang drukken: </w:t>
                  </w:r>
                  <w:r w:rsidRPr="005B7EB7">
                    <w:rPr>
                      <w:sz w:val="31"/>
                      <w:szCs w:val="31"/>
                    </w:rPr>
                    <w:t>Talen/stemmen wisselen</w:t>
                  </w:r>
                </w:p>
              </w:tc>
            </w:tr>
            <w:tr w:rsidR="00F70D82" w:rsidRPr="005B7EB7" w14:paraId="24FA5ED4" w14:textId="77777777" w:rsidTr="00F70D82">
              <w:trPr>
                <w:trHeight w:val="360"/>
              </w:trPr>
              <w:tc>
                <w:tcPr>
                  <w:tcW w:w="729" w:type="dxa"/>
                  <w:noWrap/>
                  <w:hideMark/>
                </w:tcPr>
                <w:p w14:paraId="4757A5B0" w14:textId="77777777" w:rsidR="00F70D82" w:rsidRPr="005B7EB7" w:rsidRDefault="00F70D82" w:rsidP="00F70D82">
                  <w:pPr>
                    <w:rPr>
                      <w:rFonts w:cs="Arial"/>
                      <w:sz w:val="31"/>
                      <w:szCs w:val="31"/>
                      <w:lang w:eastAsia="nl-BE"/>
                    </w:rPr>
                  </w:pPr>
                  <w:r w:rsidRPr="005B7EB7">
                    <w:rPr>
                      <w:rFonts w:cs="Arial"/>
                      <w:sz w:val="31"/>
                      <w:szCs w:val="31"/>
                      <w:lang w:eastAsia="nl-BE"/>
                    </w:rPr>
                    <w:t>4</w:t>
                  </w:r>
                </w:p>
              </w:tc>
              <w:tc>
                <w:tcPr>
                  <w:tcW w:w="5245" w:type="dxa"/>
                  <w:noWrap/>
                  <w:hideMark/>
                </w:tcPr>
                <w:p w14:paraId="087C32BA" w14:textId="77777777" w:rsidR="00F70D82" w:rsidRPr="005B7EB7" w:rsidRDefault="00F70D82" w:rsidP="00F70D82">
                  <w:pPr>
                    <w:rPr>
                      <w:sz w:val="31"/>
                      <w:szCs w:val="31"/>
                    </w:rPr>
                  </w:pPr>
                  <w:r w:rsidRPr="005B7EB7">
                    <w:rPr>
                      <w:b/>
                      <w:sz w:val="31"/>
                      <w:szCs w:val="31"/>
                    </w:rPr>
                    <w:t xml:space="preserve">Kort drukken: </w:t>
                  </w:r>
                  <w:r w:rsidRPr="005B7EB7">
                    <w:rPr>
                      <w:sz w:val="31"/>
                      <w:szCs w:val="31"/>
                    </w:rPr>
                    <w:t>Leessnelheid verhogen</w:t>
                  </w:r>
                </w:p>
                <w:p w14:paraId="1FB2AF43" w14:textId="77777777" w:rsidR="00F70D82" w:rsidRPr="005B7EB7" w:rsidRDefault="00F70D82" w:rsidP="00F70D82">
                  <w:pPr>
                    <w:rPr>
                      <w:b/>
                      <w:sz w:val="31"/>
                      <w:szCs w:val="31"/>
                    </w:rPr>
                  </w:pPr>
                  <w:r w:rsidRPr="005B7EB7">
                    <w:rPr>
                      <w:b/>
                      <w:sz w:val="31"/>
                      <w:szCs w:val="31"/>
                    </w:rPr>
                    <w:t xml:space="preserve">Lang drukken: </w:t>
                  </w:r>
                  <w:r w:rsidRPr="005B7EB7">
                    <w:rPr>
                      <w:sz w:val="31"/>
                      <w:szCs w:val="31"/>
                    </w:rPr>
                    <w:t>Toonhoogte verhogen</w:t>
                  </w:r>
                </w:p>
              </w:tc>
            </w:tr>
            <w:tr w:rsidR="00F70D82" w:rsidRPr="005B7EB7" w14:paraId="7951B253" w14:textId="77777777" w:rsidTr="00F70D82">
              <w:trPr>
                <w:trHeight w:val="360"/>
              </w:trPr>
              <w:tc>
                <w:tcPr>
                  <w:tcW w:w="729" w:type="dxa"/>
                  <w:tcBorders>
                    <w:bottom w:val="nil"/>
                  </w:tcBorders>
                  <w:noWrap/>
                  <w:hideMark/>
                </w:tcPr>
                <w:p w14:paraId="3414BB6A" w14:textId="77777777" w:rsidR="00F70D82" w:rsidRPr="005B7EB7" w:rsidRDefault="00F70D82" w:rsidP="00F70D82">
                  <w:pPr>
                    <w:rPr>
                      <w:rFonts w:cs="Arial"/>
                      <w:sz w:val="31"/>
                      <w:szCs w:val="31"/>
                      <w:lang w:eastAsia="nl-BE"/>
                    </w:rPr>
                  </w:pPr>
                  <w:r w:rsidRPr="005B7EB7">
                    <w:rPr>
                      <w:rFonts w:cs="Arial"/>
                      <w:sz w:val="31"/>
                      <w:szCs w:val="31"/>
                      <w:lang w:eastAsia="nl-BE"/>
                    </w:rPr>
                    <w:t>5</w:t>
                  </w:r>
                </w:p>
              </w:tc>
              <w:tc>
                <w:tcPr>
                  <w:tcW w:w="5245" w:type="dxa"/>
                  <w:tcBorders>
                    <w:bottom w:val="nil"/>
                  </w:tcBorders>
                  <w:noWrap/>
                  <w:hideMark/>
                </w:tcPr>
                <w:p w14:paraId="1A66A787" w14:textId="77777777" w:rsidR="00F70D82" w:rsidRPr="005B7EB7" w:rsidRDefault="00F70D82" w:rsidP="00F70D82">
                  <w:pPr>
                    <w:rPr>
                      <w:sz w:val="31"/>
                      <w:szCs w:val="31"/>
                    </w:rPr>
                  </w:pPr>
                  <w:r w:rsidRPr="005B7EB7">
                    <w:rPr>
                      <w:b/>
                      <w:sz w:val="31"/>
                      <w:szCs w:val="31"/>
                    </w:rPr>
                    <w:t xml:space="preserve">Kort drukken: </w:t>
                  </w:r>
                  <w:r w:rsidRPr="005B7EB7">
                    <w:rPr>
                      <w:sz w:val="31"/>
                      <w:szCs w:val="31"/>
                    </w:rPr>
                    <w:t>Leessnelheid verlagen</w:t>
                  </w:r>
                </w:p>
                <w:p w14:paraId="6F35AD99" w14:textId="77777777" w:rsidR="00F70D82" w:rsidRPr="005B7EB7" w:rsidRDefault="00F70D82" w:rsidP="00F70D82">
                  <w:pPr>
                    <w:rPr>
                      <w:b/>
                      <w:sz w:val="31"/>
                      <w:szCs w:val="31"/>
                    </w:rPr>
                  </w:pPr>
                  <w:r w:rsidRPr="005B7EB7">
                    <w:rPr>
                      <w:b/>
                      <w:sz w:val="31"/>
                      <w:szCs w:val="31"/>
                    </w:rPr>
                    <w:t xml:space="preserve">Lang drukken: </w:t>
                  </w:r>
                  <w:r w:rsidRPr="005B7EB7">
                    <w:rPr>
                      <w:sz w:val="31"/>
                      <w:szCs w:val="31"/>
                    </w:rPr>
                    <w:t>Toonhoogte verlagen</w:t>
                  </w:r>
                </w:p>
              </w:tc>
            </w:tr>
            <w:tr w:rsidR="00F70D82" w:rsidRPr="005B7EB7" w14:paraId="0C0BD65C" w14:textId="77777777" w:rsidTr="00F70D82">
              <w:trPr>
                <w:trHeight w:val="360"/>
              </w:trPr>
              <w:tc>
                <w:tcPr>
                  <w:tcW w:w="729" w:type="dxa"/>
                  <w:noWrap/>
                  <w:hideMark/>
                </w:tcPr>
                <w:p w14:paraId="4E332226" w14:textId="77777777" w:rsidR="00F70D82" w:rsidRPr="005B7EB7" w:rsidRDefault="00F70D82" w:rsidP="00F70D82">
                  <w:pPr>
                    <w:rPr>
                      <w:rFonts w:cs="Arial"/>
                      <w:sz w:val="31"/>
                      <w:szCs w:val="31"/>
                      <w:lang w:eastAsia="nl-BE"/>
                    </w:rPr>
                  </w:pPr>
                  <w:r w:rsidRPr="005B7EB7">
                    <w:rPr>
                      <w:rFonts w:cs="Arial"/>
                      <w:sz w:val="31"/>
                      <w:szCs w:val="31"/>
                      <w:lang w:eastAsia="nl-BE"/>
                    </w:rPr>
                    <w:t>6</w:t>
                  </w:r>
                </w:p>
              </w:tc>
              <w:tc>
                <w:tcPr>
                  <w:tcW w:w="5245" w:type="dxa"/>
                  <w:noWrap/>
                  <w:hideMark/>
                </w:tcPr>
                <w:p w14:paraId="1AB1D95C" w14:textId="77777777" w:rsidR="00F70D82" w:rsidRPr="005B7EB7" w:rsidRDefault="00F70D82" w:rsidP="00F70D82">
                  <w:pPr>
                    <w:rPr>
                      <w:rFonts w:cs="Arial"/>
                      <w:b/>
                      <w:sz w:val="31"/>
                      <w:szCs w:val="31"/>
                      <w:lang w:eastAsia="nl-BE"/>
                    </w:rPr>
                  </w:pPr>
                  <w:r w:rsidRPr="005B7EB7">
                    <w:rPr>
                      <w:rFonts w:cs="Arial"/>
                      <w:b/>
                      <w:sz w:val="31"/>
                      <w:szCs w:val="31"/>
                      <w:lang w:eastAsia="nl-BE"/>
                    </w:rPr>
                    <w:t xml:space="preserve">Kort drukken: </w:t>
                  </w:r>
                  <w:r w:rsidRPr="005B7EB7">
                    <w:rPr>
                      <w:sz w:val="31"/>
                      <w:szCs w:val="31"/>
                    </w:rPr>
                    <w:t>Pagina scannen en automatisch laten voorlezen</w:t>
                  </w:r>
                </w:p>
                <w:p w14:paraId="33EC51D3" w14:textId="77777777" w:rsidR="00F70D82" w:rsidRPr="005B7EB7" w:rsidRDefault="00F70D82" w:rsidP="00F70D82">
                  <w:pPr>
                    <w:rPr>
                      <w:rFonts w:cs="Arial"/>
                      <w:b/>
                      <w:sz w:val="31"/>
                      <w:szCs w:val="31"/>
                      <w:lang w:eastAsia="nl-BE"/>
                    </w:rPr>
                  </w:pPr>
                  <w:r w:rsidRPr="005B7EB7">
                    <w:rPr>
                      <w:rFonts w:cs="Arial"/>
                      <w:b/>
                      <w:sz w:val="31"/>
                      <w:szCs w:val="31"/>
                      <w:lang w:eastAsia="nl-BE"/>
                    </w:rPr>
                    <w:t xml:space="preserve">Lang drukken: </w:t>
                  </w:r>
                  <w:r w:rsidRPr="005B7EB7">
                    <w:rPr>
                      <w:sz w:val="31"/>
                      <w:szCs w:val="31"/>
                    </w:rPr>
                    <w:t>Pagina scannen zonder kolomherkenning</w:t>
                  </w:r>
                </w:p>
              </w:tc>
            </w:tr>
            <w:tr w:rsidR="00F70D82" w:rsidRPr="005B7EB7" w14:paraId="43366C07" w14:textId="77777777" w:rsidTr="00F70D82">
              <w:trPr>
                <w:trHeight w:val="360"/>
              </w:trPr>
              <w:tc>
                <w:tcPr>
                  <w:tcW w:w="729" w:type="dxa"/>
                  <w:noWrap/>
                  <w:hideMark/>
                </w:tcPr>
                <w:p w14:paraId="3D2B3E92" w14:textId="77777777" w:rsidR="00F70D82" w:rsidRPr="005B7EB7" w:rsidRDefault="00F70D82" w:rsidP="00F70D82">
                  <w:pPr>
                    <w:rPr>
                      <w:rFonts w:cs="Arial"/>
                      <w:sz w:val="31"/>
                      <w:szCs w:val="31"/>
                      <w:lang w:eastAsia="nl-BE"/>
                    </w:rPr>
                  </w:pPr>
                  <w:r w:rsidRPr="005B7EB7">
                    <w:rPr>
                      <w:rFonts w:cs="Arial"/>
                      <w:sz w:val="31"/>
                      <w:szCs w:val="31"/>
                      <w:lang w:eastAsia="nl-BE"/>
                    </w:rPr>
                    <w:t>7</w:t>
                  </w:r>
                </w:p>
              </w:tc>
              <w:tc>
                <w:tcPr>
                  <w:tcW w:w="5245" w:type="dxa"/>
                  <w:noWrap/>
                  <w:hideMark/>
                </w:tcPr>
                <w:p w14:paraId="3F0C34E4" w14:textId="77777777" w:rsidR="00F70D82" w:rsidRPr="005B7EB7" w:rsidRDefault="00F70D82" w:rsidP="00F70D82">
                  <w:pPr>
                    <w:rPr>
                      <w:rFonts w:cs="Arial"/>
                      <w:b/>
                      <w:sz w:val="31"/>
                      <w:szCs w:val="31"/>
                      <w:lang w:eastAsia="nl-BE"/>
                    </w:rPr>
                  </w:pPr>
                  <w:r w:rsidRPr="005B7EB7">
                    <w:rPr>
                      <w:rFonts w:cs="Arial"/>
                      <w:b/>
                      <w:sz w:val="31"/>
                      <w:szCs w:val="31"/>
                      <w:lang w:eastAsia="nl-BE"/>
                    </w:rPr>
                    <w:t xml:space="preserve">Kort drukken: </w:t>
                  </w:r>
                  <w:r w:rsidRPr="005B7EB7">
                    <w:rPr>
                      <w:sz w:val="31"/>
                      <w:szCs w:val="31"/>
                    </w:rPr>
                    <w:t>Start/pauze</w:t>
                  </w:r>
                </w:p>
                <w:p w14:paraId="5255DE1A" w14:textId="77777777" w:rsidR="00F70D82" w:rsidRPr="005B7EB7" w:rsidRDefault="00F70D82" w:rsidP="00F70D82">
                  <w:pPr>
                    <w:rPr>
                      <w:rFonts w:cs="Arial"/>
                      <w:b/>
                      <w:sz w:val="31"/>
                      <w:szCs w:val="31"/>
                      <w:lang w:eastAsia="nl-BE"/>
                    </w:rPr>
                  </w:pPr>
                  <w:r w:rsidRPr="005B7EB7">
                    <w:rPr>
                      <w:rFonts w:cs="Arial"/>
                      <w:b/>
                      <w:sz w:val="31"/>
                      <w:szCs w:val="31"/>
                      <w:lang w:eastAsia="nl-BE"/>
                    </w:rPr>
                    <w:t xml:space="preserve">Lang drukken: </w:t>
                  </w:r>
                  <w:r w:rsidRPr="005B7EB7">
                    <w:rPr>
                      <w:rFonts w:cs="Arial"/>
                      <w:sz w:val="31"/>
                      <w:szCs w:val="31"/>
                      <w:lang w:eastAsia="nl-BE"/>
                    </w:rPr>
                    <w:t>Herhalen</w:t>
                  </w:r>
                </w:p>
              </w:tc>
            </w:tr>
            <w:tr w:rsidR="00F70D82" w:rsidRPr="005B7EB7" w14:paraId="5CA91581" w14:textId="77777777" w:rsidTr="00F70D82">
              <w:trPr>
                <w:trHeight w:val="360"/>
              </w:trPr>
              <w:tc>
                <w:tcPr>
                  <w:tcW w:w="729" w:type="dxa"/>
                  <w:noWrap/>
                  <w:hideMark/>
                </w:tcPr>
                <w:p w14:paraId="19DB278E" w14:textId="77777777" w:rsidR="00F70D82" w:rsidRPr="005B7EB7" w:rsidRDefault="00F70D82" w:rsidP="00F70D82">
                  <w:pPr>
                    <w:rPr>
                      <w:rFonts w:cs="Arial"/>
                      <w:sz w:val="31"/>
                      <w:szCs w:val="31"/>
                      <w:lang w:eastAsia="nl-BE"/>
                    </w:rPr>
                  </w:pPr>
                  <w:r w:rsidRPr="005B7EB7">
                    <w:rPr>
                      <w:rFonts w:cs="Arial"/>
                      <w:sz w:val="31"/>
                      <w:szCs w:val="31"/>
                      <w:lang w:eastAsia="nl-BE"/>
                    </w:rPr>
                    <w:t>8-9</w:t>
                  </w:r>
                </w:p>
              </w:tc>
              <w:tc>
                <w:tcPr>
                  <w:tcW w:w="5245" w:type="dxa"/>
                  <w:noWrap/>
                  <w:hideMark/>
                </w:tcPr>
                <w:p w14:paraId="0789325B" w14:textId="77777777" w:rsidR="00F70D82" w:rsidRPr="003926B1" w:rsidRDefault="00F70D82" w:rsidP="00F70D82">
                  <w:pPr>
                    <w:rPr>
                      <w:rFonts w:cs="Arial"/>
                      <w:b/>
                      <w:sz w:val="31"/>
                      <w:szCs w:val="31"/>
                      <w:lang w:eastAsia="nl-BE"/>
                    </w:rPr>
                  </w:pPr>
                  <w:r w:rsidRPr="003926B1">
                    <w:rPr>
                      <w:b/>
                      <w:sz w:val="31"/>
                      <w:szCs w:val="31"/>
                    </w:rPr>
                    <w:t>Navigatiemodi</w:t>
                  </w:r>
                </w:p>
                <w:p w14:paraId="355D7047" w14:textId="77777777" w:rsidR="00F70D82" w:rsidRPr="005B7EB7" w:rsidRDefault="00F70D82" w:rsidP="00F70D82">
                  <w:pPr>
                    <w:rPr>
                      <w:rFonts w:cs="Arial"/>
                      <w:sz w:val="31"/>
                      <w:szCs w:val="31"/>
                      <w:lang w:eastAsia="nl-BE"/>
                    </w:rPr>
                  </w:pPr>
                  <w:r w:rsidRPr="005B7EB7">
                    <w:rPr>
                      <w:rFonts w:cs="Arial"/>
                      <w:b/>
                      <w:sz w:val="31"/>
                      <w:szCs w:val="31"/>
                      <w:lang w:eastAsia="nl-BE"/>
                    </w:rPr>
                    <w:t xml:space="preserve">Beide knoppen lang indrukken: </w:t>
                  </w:r>
                  <w:r w:rsidRPr="005B7EB7">
                    <w:rPr>
                      <w:rFonts w:cs="Arial"/>
                      <w:sz w:val="31"/>
                      <w:szCs w:val="31"/>
                      <w:lang w:eastAsia="nl-BE"/>
                    </w:rPr>
                    <w:t>tekst wissen in het apparaat</w:t>
                  </w:r>
                </w:p>
              </w:tc>
            </w:tr>
            <w:tr w:rsidR="00F70D82" w:rsidRPr="005B7EB7" w14:paraId="5FAACE79" w14:textId="77777777" w:rsidTr="00F70D82">
              <w:trPr>
                <w:trHeight w:val="360"/>
              </w:trPr>
              <w:tc>
                <w:tcPr>
                  <w:tcW w:w="729" w:type="dxa"/>
                  <w:tcBorders>
                    <w:bottom w:val="single" w:sz="4" w:space="0" w:color="000000"/>
                  </w:tcBorders>
                  <w:noWrap/>
                </w:tcPr>
                <w:p w14:paraId="5DAADB2A" w14:textId="77777777" w:rsidR="00F70D82" w:rsidRPr="005B7EB7" w:rsidRDefault="00F70D82" w:rsidP="00F70D82">
                  <w:pPr>
                    <w:rPr>
                      <w:rFonts w:cs="Arial"/>
                      <w:sz w:val="31"/>
                      <w:szCs w:val="31"/>
                      <w:lang w:eastAsia="nl-BE"/>
                    </w:rPr>
                  </w:pPr>
                  <w:r w:rsidRPr="005B7EB7">
                    <w:rPr>
                      <w:rFonts w:cs="Arial"/>
                      <w:sz w:val="31"/>
                      <w:szCs w:val="31"/>
                      <w:lang w:eastAsia="nl-BE"/>
                    </w:rPr>
                    <w:t>9</w:t>
                  </w:r>
                </w:p>
              </w:tc>
              <w:tc>
                <w:tcPr>
                  <w:tcW w:w="5245" w:type="dxa"/>
                  <w:tcBorders>
                    <w:bottom w:val="single" w:sz="4" w:space="0" w:color="000000"/>
                  </w:tcBorders>
                  <w:noWrap/>
                </w:tcPr>
                <w:p w14:paraId="7EA6CA46" w14:textId="77777777" w:rsidR="00F70D82" w:rsidRPr="005B7EB7" w:rsidRDefault="00F70D82" w:rsidP="00F70D82">
                  <w:pPr>
                    <w:rPr>
                      <w:rFonts w:cs="Arial"/>
                      <w:sz w:val="31"/>
                      <w:szCs w:val="31"/>
                      <w:lang w:eastAsia="nl-BE"/>
                    </w:rPr>
                  </w:pPr>
                  <w:r w:rsidRPr="005B7EB7">
                    <w:rPr>
                      <w:rFonts w:cs="Arial"/>
                      <w:b/>
                      <w:sz w:val="31"/>
                      <w:szCs w:val="31"/>
                      <w:lang w:eastAsia="nl-BE"/>
                    </w:rPr>
                    <w:t xml:space="preserve">Lang drukken: </w:t>
                  </w:r>
                  <w:r w:rsidRPr="005B7EB7">
                    <w:rPr>
                      <w:rFonts w:cs="Arial"/>
                      <w:sz w:val="31"/>
                      <w:szCs w:val="31"/>
                      <w:lang w:eastAsia="nl-BE"/>
                    </w:rPr>
                    <w:t>pagina oriëntatie opvragen</w:t>
                  </w:r>
                </w:p>
              </w:tc>
            </w:tr>
            <w:tr w:rsidR="00F70D82" w:rsidRPr="005B7EB7" w14:paraId="07093F1E" w14:textId="77777777" w:rsidTr="00F70D82">
              <w:trPr>
                <w:trHeight w:val="360"/>
              </w:trPr>
              <w:tc>
                <w:tcPr>
                  <w:tcW w:w="729" w:type="dxa"/>
                  <w:tcBorders>
                    <w:bottom w:val="single" w:sz="4" w:space="0" w:color="000000"/>
                  </w:tcBorders>
                  <w:noWrap/>
                  <w:hideMark/>
                </w:tcPr>
                <w:p w14:paraId="36BFD94A" w14:textId="77777777" w:rsidR="00F70D82" w:rsidRPr="005B7EB7" w:rsidRDefault="00F70D82" w:rsidP="00F70D82">
                  <w:pPr>
                    <w:rPr>
                      <w:rFonts w:cs="Arial"/>
                      <w:sz w:val="31"/>
                      <w:szCs w:val="31"/>
                      <w:lang w:eastAsia="nl-BE"/>
                    </w:rPr>
                  </w:pPr>
                  <w:r w:rsidRPr="005B7EB7">
                    <w:rPr>
                      <w:rFonts w:cs="Arial"/>
                      <w:sz w:val="31"/>
                      <w:szCs w:val="31"/>
                      <w:lang w:eastAsia="nl-BE"/>
                    </w:rPr>
                    <w:t>10</w:t>
                  </w:r>
                </w:p>
              </w:tc>
              <w:tc>
                <w:tcPr>
                  <w:tcW w:w="5245" w:type="dxa"/>
                  <w:tcBorders>
                    <w:bottom w:val="single" w:sz="4" w:space="0" w:color="000000"/>
                  </w:tcBorders>
                  <w:noWrap/>
                  <w:hideMark/>
                </w:tcPr>
                <w:p w14:paraId="78FFC3D8" w14:textId="77777777" w:rsidR="00F70D82" w:rsidRPr="005B7EB7" w:rsidRDefault="00F70D82" w:rsidP="00F70D82">
                  <w:pPr>
                    <w:rPr>
                      <w:rFonts w:cs="Arial"/>
                      <w:b/>
                      <w:sz w:val="31"/>
                      <w:szCs w:val="31"/>
                      <w:lang w:eastAsia="nl-BE"/>
                    </w:rPr>
                  </w:pPr>
                  <w:r w:rsidRPr="005B7EB7">
                    <w:rPr>
                      <w:rFonts w:cs="Arial"/>
                      <w:b/>
                      <w:sz w:val="31"/>
                      <w:szCs w:val="31"/>
                      <w:lang w:eastAsia="nl-BE"/>
                    </w:rPr>
                    <w:t>Terug</w:t>
                  </w:r>
                </w:p>
              </w:tc>
            </w:tr>
            <w:tr w:rsidR="00F70D82" w:rsidRPr="005B7EB7" w14:paraId="05E38B67" w14:textId="77777777" w:rsidTr="00F70D82">
              <w:trPr>
                <w:trHeight w:val="360"/>
              </w:trPr>
              <w:tc>
                <w:tcPr>
                  <w:tcW w:w="729" w:type="dxa"/>
                  <w:tcBorders>
                    <w:bottom w:val="single" w:sz="4" w:space="0" w:color="000000"/>
                  </w:tcBorders>
                  <w:noWrap/>
                  <w:hideMark/>
                </w:tcPr>
                <w:p w14:paraId="08C708F1" w14:textId="77777777" w:rsidR="00F70D82" w:rsidRPr="005B7EB7" w:rsidRDefault="00F70D82" w:rsidP="00F70D82">
                  <w:pPr>
                    <w:rPr>
                      <w:rFonts w:cs="Arial"/>
                      <w:sz w:val="31"/>
                      <w:szCs w:val="31"/>
                      <w:lang w:eastAsia="nl-BE"/>
                    </w:rPr>
                  </w:pPr>
                  <w:r w:rsidRPr="005B7EB7">
                    <w:rPr>
                      <w:rFonts w:cs="Arial"/>
                      <w:sz w:val="31"/>
                      <w:szCs w:val="31"/>
                      <w:lang w:eastAsia="nl-BE"/>
                    </w:rPr>
                    <w:t>11</w:t>
                  </w:r>
                </w:p>
              </w:tc>
              <w:tc>
                <w:tcPr>
                  <w:tcW w:w="5245" w:type="dxa"/>
                  <w:tcBorders>
                    <w:bottom w:val="single" w:sz="4" w:space="0" w:color="auto"/>
                  </w:tcBorders>
                  <w:noWrap/>
                  <w:hideMark/>
                </w:tcPr>
                <w:p w14:paraId="56AEAB04" w14:textId="77777777" w:rsidR="00F70D82" w:rsidRPr="005B7EB7" w:rsidRDefault="00F70D82" w:rsidP="00F70D82">
                  <w:pPr>
                    <w:rPr>
                      <w:rFonts w:cs="Arial"/>
                      <w:b/>
                      <w:sz w:val="31"/>
                      <w:szCs w:val="31"/>
                      <w:lang w:val="fr-BE" w:eastAsia="nl-BE"/>
                    </w:rPr>
                  </w:pPr>
                  <w:r w:rsidRPr="005B7EB7">
                    <w:rPr>
                      <w:rFonts w:cs="Arial"/>
                      <w:b/>
                      <w:sz w:val="31"/>
                      <w:szCs w:val="31"/>
                      <w:lang w:val="fr-BE" w:eastAsia="nl-BE"/>
                    </w:rPr>
                    <w:t>Verder</w:t>
                  </w:r>
                </w:p>
              </w:tc>
            </w:tr>
            <w:tr w:rsidR="00F70D82" w:rsidRPr="005B7EB7" w14:paraId="264DDC6A" w14:textId="77777777" w:rsidTr="00F70D82">
              <w:trPr>
                <w:trHeight w:val="360"/>
              </w:trPr>
              <w:tc>
                <w:tcPr>
                  <w:tcW w:w="729" w:type="dxa"/>
                  <w:tcBorders>
                    <w:bottom w:val="single" w:sz="4" w:space="0" w:color="auto"/>
                    <w:right w:val="single" w:sz="4" w:space="0" w:color="auto"/>
                  </w:tcBorders>
                  <w:noWrap/>
                  <w:hideMark/>
                </w:tcPr>
                <w:p w14:paraId="0567A4D2" w14:textId="77777777" w:rsidR="00F70D82" w:rsidRPr="005B7EB7" w:rsidRDefault="00F70D82" w:rsidP="00F70D82">
                  <w:pPr>
                    <w:rPr>
                      <w:rFonts w:cs="Arial"/>
                      <w:sz w:val="31"/>
                      <w:szCs w:val="31"/>
                      <w:lang w:eastAsia="nl-BE"/>
                    </w:rPr>
                  </w:pPr>
                  <w:r w:rsidRPr="005B7EB7">
                    <w:rPr>
                      <w:rFonts w:cs="Arial"/>
                      <w:sz w:val="31"/>
                      <w:szCs w:val="31"/>
                      <w:lang w:eastAsia="nl-BE"/>
                    </w:rPr>
                    <w:t>12</w:t>
                  </w:r>
                </w:p>
              </w:tc>
              <w:tc>
                <w:tcPr>
                  <w:tcW w:w="5245" w:type="dxa"/>
                  <w:tcBorders>
                    <w:top w:val="single" w:sz="4" w:space="0" w:color="auto"/>
                    <w:left w:val="single" w:sz="4" w:space="0" w:color="auto"/>
                    <w:bottom w:val="single" w:sz="4" w:space="0" w:color="auto"/>
                    <w:right w:val="single" w:sz="4" w:space="0" w:color="auto"/>
                  </w:tcBorders>
                  <w:noWrap/>
                  <w:hideMark/>
                </w:tcPr>
                <w:p w14:paraId="742ABAD1" w14:textId="77777777" w:rsidR="00F70D82" w:rsidRPr="005B7EB7" w:rsidRDefault="00F70D82" w:rsidP="00F70D82">
                  <w:pPr>
                    <w:rPr>
                      <w:rFonts w:cs="Arial"/>
                      <w:b/>
                      <w:sz w:val="31"/>
                      <w:szCs w:val="31"/>
                      <w:lang w:val="fr-BE"/>
                    </w:rPr>
                  </w:pPr>
                  <w:r w:rsidRPr="005B7EB7">
                    <w:rPr>
                      <w:b/>
                      <w:sz w:val="31"/>
                      <w:szCs w:val="31"/>
                    </w:rPr>
                    <w:t>Hoofdtelefoonaansluiting</w:t>
                  </w:r>
                </w:p>
              </w:tc>
            </w:tr>
          </w:tbl>
          <w:p w14:paraId="140D84FC" w14:textId="77777777" w:rsidR="00F70D82" w:rsidRPr="00293444" w:rsidRDefault="00F70D82" w:rsidP="00F70D82">
            <w:pPr>
              <w:rPr>
                <w:lang w:val="fr-BE"/>
              </w:rPr>
            </w:pPr>
          </w:p>
        </w:tc>
        <w:tc>
          <w:tcPr>
            <w:tcW w:w="5304" w:type="dxa"/>
          </w:tcPr>
          <w:p w14:paraId="65B36D0B" w14:textId="77777777" w:rsidR="00F70D82" w:rsidRPr="00293444" w:rsidRDefault="003C3F54" w:rsidP="00F70D82">
            <w:pPr>
              <w:rPr>
                <w:lang w:val="fr-BE"/>
              </w:rPr>
            </w:pPr>
            <w:r>
              <w:rPr>
                <w:lang w:val="fr-BE"/>
              </w:rPr>
              <w:pict w14:anchorId="405D0EED">
                <v:shape id="_x0000_i1030" type="#_x0000_t75" style="width:515.2pt;height:205.7pt;rotation:-90;mso-position-horizontal-relative:char;mso-position-vertical-relative:line">
                  <v:imagedata r:id="rId18" o:title="" croptop="5876f"/>
                </v:shape>
              </w:pict>
            </w:r>
          </w:p>
        </w:tc>
      </w:tr>
    </w:tbl>
    <w:p w14:paraId="3E9E2DA2" w14:textId="77777777" w:rsidR="00A06783" w:rsidRPr="000B4CBA" w:rsidRDefault="00A06783" w:rsidP="00F70D82">
      <w:pPr>
        <w:rPr>
          <w:lang w:val="fr-BE"/>
        </w:rPr>
      </w:pPr>
    </w:p>
    <w:p w14:paraId="55497831" w14:textId="77777777" w:rsidR="00900E9D" w:rsidRPr="00F70D82" w:rsidRDefault="00900E9D" w:rsidP="005B7EB7">
      <w:pPr>
        <w:pStyle w:val="Kop2"/>
      </w:pPr>
      <w:r w:rsidRPr="00F70D82">
        <w:lastRenderedPageBreak/>
        <w:t>Voorbeeldtekst</w:t>
      </w:r>
    </w:p>
    <w:p w14:paraId="7E94CF8E" w14:textId="77777777" w:rsidR="00900E9D" w:rsidRPr="00F70D82" w:rsidRDefault="00900E9D" w:rsidP="00900E9D">
      <w:pPr>
        <w:pStyle w:val="Plattetekst"/>
      </w:pPr>
    </w:p>
    <w:p w14:paraId="2DEB8009" w14:textId="77777777" w:rsidR="00900E9D" w:rsidRPr="00900E9D" w:rsidRDefault="00900E9D" w:rsidP="00900E9D">
      <w:pPr>
        <w:pStyle w:val="Plattetekst"/>
        <w:rPr>
          <w:b/>
        </w:rPr>
      </w:pPr>
      <w:r w:rsidRPr="00900E9D">
        <w:rPr>
          <w:b/>
          <w:sz w:val="28"/>
        </w:rPr>
        <w:t>Sneeuwwitje en de zeven dwergen</w:t>
      </w:r>
    </w:p>
    <w:p w14:paraId="3E9BA014" w14:textId="77777777" w:rsidR="00900E9D" w:rsidRDefault="00900E9D" w:rsidP="00900E9D">
      <w:pPr>
        <w:pStyle w:val="Plattetekst"/>
      </w:pPr>
      <w:r>
        <w:t xml:space="preserve"> </w:t>
      </w:r>
    </w:p>
    <w:p w14:paraId="7358EBB1" w14:textId="77777777" w:rsidR="00900E9D" w:rsidRDefault="00900E9D" w:rsidP="00165B7F">
      <w:pPr>
        <w:pStyle w:val="Plattetekst"/>
        <w:jc w:val="left"/>
      </w:pPr>
      <w:r>
        <w:t>Er was eens, heel lang geleden een meisje met een sneeuwwitte huid, haar zo zwart als ebbenhout en bloedrode lippen. Men noemde haar Sneeuwwitje. Haar boze stiefmoeder, die tevens koningin van het land was, was jaloers op haar schoonheid. Elke dag stond de koningin voor haar magische toverspiegel en vroeg toen: Spiegeltje, spiegeltje aan de wand... wie is de mooiste van het land?</w:t>
      </w:r>
    </w:p>
    <w:p w14:paraId="3556C9A1" w14:textId="77777777" w:rsidR="00900E9D" w:rsidRDefault="00900E9D" w:rsidP="00165B7F">
      <w:pPr>
        <w:pStyle w:val="Plattetekst"/>
        <w:jc w:val="left"/>
      </w:pPr>
      <w:r>
        <w:t>En de spiegel antwoordde: U bent de mooiste, mijn koningin.</w:t>
      </w:r>
    </w:p>
    <w:p w14:paraId="5D8207B8" w14:textId="77777777" w:rsidR="00900E9D" w:rsidRDefault="00900E9D" w:rsidP="00165B7F">
      <w:pPr>
        <w:pStyle w:val="Plattetekst"/>
        <w:jc w:val="left"/>
      </w:pPr>
      <w:r>
        <w:t xml:space="preserve">Maar op een dag antwoordde de spiegel: Mijn koningin is mooi, maar Sneeuwwitje is nog veel mooier. </w:t>
      </w:r>
    </w:p>
    <w:p w14:paraId="606EFCB4" w14:textId="77777777" w:rsidR="00900E9D" w:rsidRDefault="00900E9D" w:rsidP="00165B7F">
      <w:pPr>
        <w:pStyle w:val="Plattetekst"/>
        <w:jc w:val="left"/>
      </w:pPr>
      <w:r>
        <w:t>De koningin werd boos en liet haar jager bij haar komen. Ze gaf hem de opdracht Sneeuwwitje in het bos te doden.</w:t>
      </w:r>
    </w:p>
    <w:p w14:paraId="1CE15D95" w14:textId="77777777" w:rsidR="00900E9D" w:rsidRDefault="00900E9D" w:rsidP="00165B7F">
      <w:pPr>
        <w:pStyle w:val="Plattetekst"/>
        <w:jc w:val="left"/>
      </w:pPr>
      <w:r>
        <w:t>Toen de jager en Sneeuwwitje samen door het bos liepen werd Sneeuwwitje toch wat nieuwsgierig. Ze vroeg wat er aan de hand was. De jager draaide zich om, grijnsde breed en probeerde Sneeuwwitje met zijn scherpe dolk te steken. Sneeuwwitje wou weglopen maar de jager had haar arm beetgegrepen. Ze vocht om haar leven want ze snapte dat haar stiefmoeder hier achter zat. Uiteindelijk kon ze zich bevrijden uit de greep van de jager en ze sprintte weg. Ze hield alleen een grote wonde in haar wang over aan deze aanslag op haar leven.</w:t>
      </w:r>
    </w:p>
    <w:p w14:paraId="0CCFEEF4" w14:textId="77777777" w:rsidR="00900E9D" w:rsidRDefault="00900E9D" w:rsidP="00165B7F">
      <w:pPr>
        <w:pStyle w:val="Plattetekst"/>
        <w:jc w:val="left"/>
      </w:pPr>
      <w:r>
        <w:t>Sneeuwwitje liep de hele dag. Tot ze ’s avonds laat een klein huisje ontdekte. Ze ging naar binnen in viel in slaap op de bank.</w:t>
      </w:r>
    </w:p>
    <w:p w14:paraId="200EC79B" w14:textId="77777777" w:rsidR="00900E9D" w:rsidRDefault="00900E9D" w:rsidP="00165B7F">
      <w:pPr>
        <w:pStyle w:val="Plattetekst"/>
        <w:jc w:val="left"/>
      </w:pPr>
      <w:r>
        <w:t xml:space="preserve">Toen ze ’s morgens vroeg wakker kwam lag ze terug buiten. Ze klopte aan de deur en toen een nors mannetje opendeed schrok ze. Zo’n lelijk schepsel had ze nog nooit gezien! Toch vroeg ze of ze hier onderdak zou kunnen krijgen. Het kleine ventje keek haar schattend aan. </w:t>
      </w:r>
    </w:p>
    <w:p w14:paraId="720C4B4A" w14:textId="77777777" w:rsidR="00900E9D" w:rsidRDefault="00900E9D" w:rsidP="00165B7F">
      <w:pPr>
        <w:pStyle w:val="Plattetekst"/>
        <w:jc w:val="left"/>
      </w:pPr>
      <w:r>
        <w:t xml:space="preserve">Ik moet dit eerst nog eens bespreken met mijn vrienden, maar ik zou er niet op hopen! zei hij haar onvriendelijk. </w:t>
      </w:r>
    </w:p>
    <w:p w14:paraId="5CB148BF" w14:textId="77777777" w:rsidR="00900E9D" w:rsidRDefault="00900E9D" w:rsidP="00165B7F">
      <w:pPr>
        <w:pStyle w:val="Plattetekst"/>
        <w:jc w:val="left"/>
      </w:pPr>
      <w:r>
        <w:t>De deur werd voor haar neus dicht geknald. Sneeuwwitje barstte haast in tranen uit. Als ze hier niet kon blijven zou de jager haar zeker doden!</w:t>
      </w:r>
    </w:p>
    <w:p w14:paraId="1840B2C3" w14:textId="77777777" w:rsidR="00900E9D" w:rsidRDefault="00900E9D" w:rsidP="00165B7F">
      <w:pPr>
        <w:pStyle w:val="Plattetekst"/>
        <w:jc w:val="left"/>
      </w:pPr>
      <w:r>
        <w:t xml:space="preserve"> Enkele uren later werd de deur geopend. </w:t>
      </w:r>
    </w:p>
    <w:p w14:paraId="0516A17C" w14:textId="77777777" w:rsidR="00900E9D" w:rsidRDefault="00900E9D" w:rsidP="00165B7F">
      <w:pPr>
        <w:pStyle w:val="Plattetekst"/>
        <w:jc w:val="left"/>
      </w:pPr>
      <w:r>
        <w:t>Je mag blijven, maar op een voorwaarde. Je moet ons slaafje worden. Alles doen wat we je vragen.</w:t>
      </w:r>
    </w:p>
    <w:p w14:paraId="503DBFD4" w14:textId="77777777" w:rsidR="00900E9D" w:rsidRDefault="00900E9D" w:rsidP="00165B7F">
      <w:pPr>
        <w:pStyle w:val="Plattetekst"/>
        <w:jc w:val="left"/>
      </w:pPr>
      <w:r>
        <w:t>Sneeuwwitje was dolgelukkig. Natuurlijk zou ze dat doen, alles was beter dan de dood. Had ze dat maar niet gedaan, arme Sneeuwwitje!</w:t>
      </w:r>
    </w:p>
    <w:p w14:paraId="6BF5012E" w14:textId="77777777" w:rsidR="00900E9D" w:rsidRDefault="00900E9D" w:rsidP="00165B7F">
      <w:pPr>
        <w:pStyle w:val="Plattetekst"/>
        <w:jc w:val="left"/>
      </w:pPr>
      <w:r>
        <w:t xml:space="preserve"> Vanaf die dag werkte ze ’s nachts in de mijn en overdag deed ze het huishouden. Ze kreeg zelden wat te eten. Terwijl de dwergen de hele dag sliepen, aten en spelletjes speelden, moest Sneeuwwitje werken. Ze kon enkel overleven door te denken dat de dood erger was dan dit.</w:t>
      </w:r>
    </w:p>
    <w:p w14:paraId="313B2165" w14:textId="77777777" w:rsidR="00B0604C" w:rsidRPr="00B0604C" w:rsidRDefault="00B0604C" w:rsidP="005B7EB7">
      <w:pPr>
        <w:pStyle w:val="Kop1"/>
        <w:rPr>
          <w:lang w:val="en-US"/>
        </w:rPr>
      </w:pPr>
      <w:r w:rsidRPr="00B0604C">
        <w:rPr>
          <w:lang w:val="en-US"/>
        </w:rPr>
        <w:lastRenderedPageBreak/>
        <w:t>English – User Manual</w:t>
      </w:r>
    </w:p>
    <w:p w14:paraId="447CF7E2" w14:textId="77777777" w:rsidR="00B0604C" w:rsidRPr="00B0604C" w:rsidRDefault="00B0604C" w:rsidP="005B7EB7">
      <w:pPr>
        <w:pStyle w:val="Bijschrift"/>
        <w:rPr>
          <w:lang w:val="en-GB"/>
        </w:rPr>
      </w:pPr>
      <w:r w:rsidRPr="00B0604C">
        <w:rPr>
          <w:lang w:val="en-GB"/>
        </w:rPr>
        <w:t>This manual describes the following versions of the</w:t>
      </w:r>
      <w:r w:rsidR="004530B5">
        <w:rPr>
          <w:lang w:val="en-US"/>
        </w:rPr>
        <w:t xml:space="preserve"> KOBA Vision EasyReader. </w:t>
      </w:r>
      <w:r w:rsidRPr="00B0604C">
        <w:rPr>
          <w:lang w:val="en-GB"/>
        </w:rPr>
        <w:t xml:space="preserve">The latest versions of the manual can be </w:t>
      </w:r>
      <w:r w:rsidR="003C3F54">
        <w:rPr>
          <w:noProof/>
        </w:rPr>
        <w:pict w14:anchorId="20D94475">
          <v:shape id="Afbeelding 475" o:spid="_x0000_s2492" type="#_x0000_t75" alt="Fotolia_16913069_XS" style="position:absolute;margin-left:378.8pt;margin-top:7.6pt;width:141.75pt;height:141.75pt;z-index:251655680;visibility:visible;mso-position-horizontal-relative:text;mso-position-vertical-relative:line">
            <v:imagedata r:id="rId15" o:title="Fotolia_16913069_XS"/>
            <w10:wrap type="square"/>
          </v:shape>
        </w:pict>
      </w:r>
      <w:r w:rsidRPr="00B0604C">
        <w:rPr>
          <w:lang w:val="en-GB"/>
        </w:rPr>
        <w:t>downloaded from the KOBA Vision website: www.kobavision.be.</w:t>
      </w:r>
    </w:p>
    <w:p w14:paraId="093E6AED" w14:textId="77777777" w:rsidR="00B0604C" w:rsidRPr="00B0604C" w:rsidRDefault="00B0604C" w:rsidP="005B7EB7">
      <w:pPr>
        <w:pStyle w:val="Bijschrift"/>
        <w:rPr>
          <w:noProof/>
          <w:lang w:val="en-US"/>
        </w:rPr>
      </w:pPr>
      <w:r w:rsidRPr="00B0604C">
        <w:rPr>
          <w:lang w:val="en-GB"/>
        </w:rPr>
        <w:t xml:space="preserve">Release date: </w:t>
      </w:r>
      <w:r w:rsidR="009C669C">
        <w:rPr>
          <w:lang w:val="en-GB"/>
        </w:rPr>
        <w:t>April</w:t>
      </w:r>
      <w:r w:rsidR="00505045">
        <w:rPr>
          <w:lang w:val="en-GB"/>
        </w:rPr>
        <w:t xml:space="preserve"> 201</w:t>
      </w:r>
      <w:r w:rsidR="009C669C">
        <w:rPr>
          <w:lang w:val="en-GB"/>
        </w:rPr>
        <w:t>9</w:t>
      </w:r>
      <w:r w:rsidRPr="00B0604C">
        <w:rPr>
          <w:lang w:val="en-GB"/>
        </w:rPr>
        <w:t>.</w:t>
      </w:r>
    </w:p>
    <w:p w14:paraId="3A98C710" w14:textId="77777777" w:rsidR="00D00DDF" w:rsidRPr="00D00DDF" w:rsidRDefault="003443B5" w:rsidP="005B7EB7">
      <w:pPr>
        <w:pStyle w:val="Kop2"/>
        <w:rPr>
          <w:lang w:val="en-US"/>
        </w:rPr>
      </w:pPr>
      <w:r>
        <w:rPr>
          <w:noProof/>
          <w:lang w:val="en-US"/>
        </w:rPr>
        <w:t>Chapt</w:t>
      </w:r>
      <w:r w:rsidR="00D00DDF" w:rsidRPr="00D00DDF">
        <w:rPr>
          <w:noProof/>
          <w:lang w:val="en-US"/>
        </w:rPr>
        <w:t>e</w:t>
      </w:r>
      <w:r>
        <w:rPr>
          <w:noProof/>
          <w:lang w:val="en-US"/>
        </w:rPr>
        <w:t>r</w:t>
      </w:r>
      <w:r w:rsidR="00D00DDF" w:rsidRPr="00D00DDF">
        <w:rPr>
          <w:noProof/>
          <w:lang w:val="en-US"/>
        </w:rPr>
        <w:t xml:space="preserve"> 1: </w:t>
      </w:r>
      <w:bookmarkStart w:id="90" w:name="_Toc308678239"/>
      <w:r w:rsidR="00D00DDF" w:rsidRPr="00A732E3">
        <w:rPr>
          <w:noProof/>
          <w:lang w:val="en-GB"/>
        </w:rPr>
        <w:t>Safety and maintenance instructions</w:t>
      </w:r>
      <w:bookmarkEnd w:id="90"/>
    </w:p>
    <w:p w14:paraId="121976CC" w14:textId="77777777" w:rsidR="000E4584" w:rsidRPr="000E4584" w:rsidRDefault="00D00DDF" w:rsidP="005B7EB7">
      <w:pPr>
        <w:pStyle w:val="Kop3"/>
        <w:rPr>
          <w:lang w:val="en-US"/>
        </w:rPr>
      </w:pPr>
      <w:bookmarkStart w:id="91" w:name="_Toc308678240"/>
      <w:r w:rsidRPr="00A732E3">
        <w:rPr>
          <w:lang w:val="en-GB"/>
        </w:rPr>
        <w:t xml:space="preserve">Safety </w:t>
      </w:r>
      <w:r w:rsidRPr="005B7EB7">
        <w:t>instructions</w:t>
      </w:r>
      <w:bookmarkEnd w:id="91"/>
    </w:p>
    <w:p w14:paraId="75EF3C9C" w14:textId="77777777" w:rsidR="000E4584" w:rsidRPr="003926B1" w:rsidRDefault="000E4584" w:rsidP="005B7EB7">
      <w:pPr>
        <w:pStyle w:val="Opsomming"/>
        <w:jc w:val="left"/>
        <w:rPr>
          <w:lang w:val="en-GB"/>
        </w:rPr>
      </w:pPr>
      <w:r w:rsidRPr="003926B1">
        <w:rPr>
          <w:lang w:val="en-GB"/>
        </w:rPr>
        <w:t>Text read by the EasyReader is under no circumstance guaranteed to be a 100% correct. The text-to-speech function is solely to be used as a reading aid.</w:t>
      </w:r>
    </w:p>
    <w:p w14:paraId="75F517F7" w14:textId="77777777" w:rsidR="00D00DDF" w:rsidRPr="003926B1" w:rsidRDefault="000E4584" w:rsidP="005B7EB7">
      <w:pPr>
        <w:pStyle w:val="Opsomming"/>
        <w:jc w:val="left"/>
        <w:rPr>
          <w:lang w:val="en-GB"/>
        </w:rPr>
      </w:pPr>
      <w:r w:rsidRPr="003926B1">
        <w:rPr>
          <w:lang w:val="en-GB"/>
        </w:rPr>
        <w:t>The device is not to be used in a medical environment.</w:t>
      </w:r>
    </w:p>
    <w:p w14:paraId="56A56321" w14:textId="77777777" w:rsidR="00D00DDF" w:rsidRPr="00A732E3" w:rsidRDefault="00D00DDF" w:rsidP="005B7EB7">
      <w:pPr>
        <w:pStyle w:val="Opsomming"/>
        <w:jc w:val="left"/>
        <w:rPr>
          <w:lang w:val="en-GB"/>
        </w:rPr>
      </w:pPr>
      <w:r w:rsidRPr="00A732E3">
        <w:rPr>
          <w:lang w:val="en-GB"/>
        </w:rPr>
        <w:t>Save this manual carefully. It contains all necessary information about your device.</w:t>
      </w:r>
    </w:p>
    <w:p w14:paraId="21D8C155" w14:textId="77777777" w:rsidR="00D00DDF" w:rsidRPr="00A732E3" w:rsidRDefault="00D00DDF" w:rsidP="005B7EB7">
      <w:pPr>
        <w:pStyle w:val="Opsomming"/>
        <w:jc w:val="left"/>
        <w:rPr>
          <w:lang w:val="en-GB"/>
        </w:rPr>
      </w:pPr>
      <w:r w:rsidRPr="00A732E3">
        <w:rPr>
          <w:lang w:val="en-GB"/>
        </w:rPr>
        <w:t>Keep the device in a dry, well-vented and clean spot. Do not place the device in direct sunlight or next to a source of heat.</w:t>
      </w:r>
    </w:p>
    <w:p w14:paraId="137D9347" w14:textId="77777777" w:rsidR="00D00DDF" w:rsidRPr="00D00DDF" w:rsidRDefault="00D00DDF" w:rsidP="005B7EB7">
      <w:pPr>
        <w:pStyle w:val="Opsomming"/>
        <w:jc w:val="left"/>
        <w:rPr>
          <w:lang w:val="en-GB"/>
        </w:rPr>
      </w:pPr>
      <w:r w:rsidRPr="00A732E3">
        <w:rPr>
          <w:lang w:val="en-GB"/>
        </w:rPr>
        <w:t>Never use this device in ambient</w:t>
      </w:r>
      <w:r>
        <w:rPr>
          <w:lang w:val="en-GB"/>
        </w:rPr>
        <w:t xml:space="preserve"> temperatures higher than 35°C.</w:t>
      </w:r>
    </w:p>
    <w:p w14:paraId="5387C383" w14:textId="77777777" w:rsidR="00D00DDF" w:rsidRPr="00A732E3" w:rsidRDefault="00D00DDF" w:rsidP="005B7EB7">
      <w:pPr>
        <w:pStyle w:val="Opsomming"/>
        <w:jc w:val="left"/>
        <w:rPr>
          <w:lang w:val="en-GB"/>
        </w:rPr>
      </w:pPr>
      <w:r w:rsidRPr="00A732E3">
        <w:rPr>
          <w:lang w:val="en-GB"/>
        </w:rPr>
        <w:t>Thi</w:t>
      </w:r>
      <w:r w:rsidR="009D2748">
        <w:rPr>
          <w:lang w:val="en-GB"/>
        </w:rPr>
        <w:t xml:space="preserve">s device is designed as aid </w:t>
      </w:r>
      <w:r w:rsidRPr="00A732E3">
        <w:rPr>
          <w:lang w:val="en-GB"/>
        </w:rPr>
        <w:t>to read aloud documents. Any change of purpose voids the CE-mark.</w:t>
      </w:r>
    </w:p>
    <w:p w14:paraId="1A6465B0" w14:textId="77777777" w:rsidR="00D00DDF" w:rsidRPr="001A4292" w:rsidRDefault="003C3F54" w:rsidP="005B7EB7">
      <w:pPr>
        <w:pStyle w:val="Opsomming"/>
        <w:jc w:val="left"/>
        <w:rPr>
          <w:lang w:val="en-GB"/>
        </w:rPr>
      </w:pPr>
      <w:r>
        <w:rPr>
          <w:noProof/>
          <w:lang w:val="en-GB"/>
        </w:rPr>
        <w:pict w14:anchorId="4A240DCD">
          <v:shape id="_x0000_s2488" type="#_x0000_t75" style="position:absolute;left:0;text-align:left;margin-left:387.2pt;margin-top:16.7pt;width:127.75pt;height:174.2pt;z-index:-251656704;visibility:visible" wrapcoords="-491 0 -491 21240 21600 21240 21600 0 -491 0">
            <v:imagedata r:id="rId16" o:title=""/>
            <w10:wrap type="tight"/>
          </v:shape>
        </w:pict>
      </w:r>
      <w:r w:rsidR="00D00DDF" w:rsidRPr="001A4292">
        <w:rPr>
          <w:lang w:val="en-GB"/>
        </w:rPr>
        <w:t>The connections have been designed to only connect in 1 way. Never force a connection. Install the power supply of the device in a well ventilated area.</w:t>
      </w:r>
    </w:p>
    <w:p w14:paraId="189DD666" w14:textId="77777777" w:rsidR="00D00DDF" w:rsidRPr="001A4292" w:rsidRDefault="00D00DDF" w:rsidP="005B7EB7">
      <w:pPr>
        <w:pStyle w:val="Opsomming"/>
        <w:jc w:val="left"/>
        <w:rPr>
          <w:lang w:val="en-GB"/>
        </w:rPr>
      </w:pPr>
      <w:r w:rsidRPr="001A4292">
        <w:rPr>
          <w:lang w:val="en-GB"/>
        </w:rPr>
        <w:t>Never attempt to repair the device by yourself. It is dangerous to remove protective covers which are there to prevent electric shock. You must contact KOBA Vision or your dealer in case of defects.</w:t>
      </w:r>
    </w:p>
    <w:p w14:paraId="7A36C923" w14:textId="77777777" w:rsidR="00D00DDF" w:rsidRDefault="00D00DDF" w:rsidP="005B7EB7">
      <w:pPr>
        <w:pStyle w:val="Opsomming"/>
        <w:jc w:val="left"/>
        <w:rPr>
          <w:lang w:val="en-GB"/>
        </w:rPr>
      </w:pPr>
      <w:r w:rsidRPr="001A4292">
        <w:rPr>
          <w:lang w:val="en-GB"/>
        </w:rPr>
        <w:t>To avoid electrocution, do not place the device in a spot where it can come into contact with liquids.</w:t>
      </w:r>
    </w:p>
    <w:p w14:paraId="22CF4BDD" w14:textId="77777777" w:rsidR="00505045" w:rsidRPr="00505045" w:rsidRDefault="00505045" w:rsidP="00505045">
      <w:pPr>
        <w:pStyle w:val="Lijstopsomteken2"/>
        <w:rPr>
          <w:lang w:val="en-GB" w:eastAsia="nl-BE"/>
        </w:rPr>
      </w:pPr>
      <w:r w:rsidRPr="00505045">
        <w:rPr>
          <w:lang w:val="en" w:eastAsia="nl-BE"/>
        </w:rPr>
        <w:t>Charge the battery under supervision.</w:t>
      </w:r>
    </w:p>
    <w:p w14:paraId="059E126A" w14:textId="77777777" w:rsidR="00D00DDF" w:rsidRPr="003926B1" w:rsidRDefault="00D00DDF" w:rsidP="005B7EB7">
      <w:pPr>
        <w:pStyle w:val="Opsomming"/>
        <w:jc w:val="left"/>
        <w:rPr>
          <w:lang w:val="en-GB"/>
        </w:rPr>
      </w:pPr>
      <w:r w:rsidRPr="00A732E3">
        <w:rPr>
          <w:noProof/>
          <w:lang w:val="en-GB"/>
        </w:rPr>
        <w:t>Your product is designed and manufactured with high quality materials and components, which can be recycled and reused. Do not dispose of your old product in your general household waste bin. Dispose of the complete product (including its cables, plugs and accessories) in the designated collection facilities.</w:t>
      </w:r>
    </w:p>
    <w:p w14:paraId="1C3517AB" w14:textId="77777777" w:rsidR="00D00DDF" w:rsidRPr="00A732E3" w:rsidRDefault="00D00DDF" w:rsidP="005B7EB7">
      <w:pPr>
        <w:pStyle w:val="Kop3"/>
      </w:pPr>
      <w:bookmarkStart w:id="92" w:name="_Toc308678241"/>
      <w:r w:rsidRPr="00A732E3">
        <w:t>Maintenance instructions</w:t>
      </w:r>
      <w:bookmarkEnd w:id="92"/>
    </w:p>
    <w:p w14:paraId="3BD9C693" w14:textId="77777777" w:rsidR="00D00DDF" w:rsidRPr="00A732E3" w:rsidRDefault="00D00DDF" w:rsidP="00D00DDF">
      <w:pPr>
        <w:pStyle w:val="Lijstopsomteken2"/>
        <w:rPr>
          <w:lang w:val="en-GB"/>
        </w:rPr>
      </w:pPr>
      <w:r w:rsidRPr="00A732E3">
        <w:rPr>
          <w:lang w:val="en-GB"/>
        </w:rPr>
        <w:t>The device can be cleaned with a damp cloth. Never use chemicals for they can damage the finish and/or other parts.</w:t>
      </w:r>
    </w:p>
    <w:p w14:paraId="2CA3CBDF" w14:textId="77777777" w:rsidR="00921141" w:rsidRPr="00D00DDF" w:rsidRDefault="00D00DDF" w:rsidP="00921141">
      <w:pPr>
        <w:pStyle w:val="Lijstopsomteken2"/>
        <w:rPr>
          <w:lang w:val="en-US"/>
        </w:rPr>
      </w:pPr>
      <w:r>
        <w:rPr>
          <w:lang w:val="en-GB"/>
        </w:rPr>
        <w:t>Occasionally</w:t>
      </w:r>
      <w:r w:rsidRPr="00662102">
        <w:rPr>
          <w:lang w:val="en-GB"/>
        </w:rPr>
        <w:t xml:space="preserve"> clean the glass plate of the scanner with a damp cloth</w:t>
      </w:r>
      <w:r>
        <w:rPr>
          <w:lang w:val="en-GB"/>
        </w:rPr>
        <w:t>.</w:t>
      </w:r>
    </w:p>
    <w:p w14:paraId="22D0F504" w14:textId="77777777" w:rsidR="00921141" w:rsidRPr="00D00DDF" w:rsidRDefault="00D00DDF" w:rsidP="00921141">
      <w:pPr>
        <w:pStyle w:val="Lijstopsomteken2"/>
        <w:rPr>
          <w:lang w:val="en-US"/>
        </w:rPr>
      </w:pPr>
      <w:r w:rsidRPr="00D00DDF">
        <w:rPr>
          <w:lang w:val="en-US"/>
        </w:rPr>
        <w:t>The adapter must only be replaced by the same type</w:t>
      </w:r>
      <w:r w:rsidR="00921141" w:rsidRPr="00D00DDF">
        <w:rPr>
          <w:lang w:val="en-US"/>
        </w:rPr>
        <w:t xml:space="preserve"> (</w:t>
      </w:r>
      <w:r w:rsidR="0001292E" w:rsidRPr="0001292E">
        <w:rPr>
          <w:lang w:val="en-AU"/>
        </w:rPr>
        <w:t>15V, max. 2,</w:t>
      </w:r>
      <w:r w:rsidR="00F70D82">
        <w:rPr>
          <w:lang w:val="en-AU"/>
        </w:rPr>
        <w:t>0</w:t>
      </w:r>
      <w:r w:rsidR="0001292E" w:rsidRPr="0001292E">
        <w:rPr>
          <w:lang w:val="en-AU"/>
        </w:rPr>
        <w:t>A, EN60601-1</w:t>
      </w:r>
      <w:r w:rsidR="00921141" w:rsidRPr="00D00DDF">
        <w:rPr>
          <w:lang w:val="en-US"/>
        </w:rPr>
        <w:t xml:space="preserve">) </w:t>
      </w:r>
      <w:r w:rsidRPr="00A732E3">
        <w:rPr>
          <w:lang w:val="en-GB"/>
        </w:rPr>
        <w:t>after switching off the device and removing the adapter from the grid.</w:t>
      </w:r>
    </w:p>
    <w:p w14:paraId="45546D79" w14:textId="77777777" w:rsidR="00D00DDF" w:rsidRPr="00A732E3" w:rsidRDefault="00D00DDF" w:rsidP="00D00DDF">
      <w:pPr>
        <w:pStyle w:val="Lijstopsomteken2"/>
        <w:rPr>
          <w:lang w:val="en-GB"/>
        </w:rPr>
      </w:pPr>
      <w:r w:rsidRPr="00A732E3">
        <w:rPr>
          <w:lang w:val="en-GB"/>
        </w:rPr>
        <w:t>Treat your device with care and you will enjoy it for years to come.</w:t>
      </w:r>
    </w:p>
    <w:p w14:paraId="52F89EB0" w14:textId="77777777" w:rsidR="00921141" w:rsidRPr="00D00DDF" w:rsidRDefault="003233B6" w:rsidP="005B7EB7">
      <w:pPr>
        <w:pStyle w:val="Kop2"/>
        <w:rPr>
          <w:lang w:val="en-US"/>
        </w:rPr>
      </w:pPr>
      <w:r>
        <w:rPr>
          <w:lang w:val="en-US"/>
        </w:rPr>
        <w:br w:type="page"/>
      </w:r>
      <w:r w:rsidR="003443B5">
        <w:rPr>
          <w:lang w:val="en-US"/>
        </w:rPr>
        <w:lastRenderedPageBreak/>
        <w:t>Chapt</w:t>
      </w:r>
      <w:r w:rsidR="00921141" w:rsidRPr="00D00DDF">
        <w:rPr>
          <w:lang w:val="en-US"/>
        </w:rPr>
        <w:t>e</w:t>
      </w:r>
      <w:r w:rsidR="003443B5">
        <w:rPr>
          <w:lang w:val="en-US"/>
        </w:rPr>
        <w:t>r</w:t>
      </w:r>
      <w:r w:rsidR="00921141" w:rsidRPr="00D00DDF">
        <w:rPr>
          <w:lang w:val="en-US"/>
        </w:rPr>
        <w:t xml:space="preserve"> 2: </w:t>
      </w:r>
      <w:bookmarkStart w:id="93" w:name="_Toc308678242"/>
      <w:r w:rsidR="00D00DDF" w:rsidRPr="00A732E3">
        <w:rPr>
          <w:lang w:val="en-GB"/>
        </w:rPr>
        <w:t>First-time use</w:t>
      </w:r>
      <w:bookmarkEnd w:id="93"/>
    </w:p>
    <w:p w14:paraId="26EC96B6" w14:textId="77777777" w:rsidR="00921141" w:rsidRPr="00D00DDF" w:rsidRDefault="00D00DDF" w:rsidP="00921141">
      <w:pPr>
        <w:rPr>
          <w:lang w:val="en-US"/>
        </w:rPr>
      </w:pPr>
      <w:r w:rsidRPr="00A732E3">
        <w:rPr>
          <w:lang w:val="en-GB"/>
        </w:rPr>
        <w:t xml:space="preserve">You need to go through the following steps to use the </w:t>
      </w:r>
      <w:r>
        <w:rPr>
          <w:lang w:val="en-GB"/>
        </w:rPr>
        <w:t>EasyReader</w:t>
      </w:r>
      <w:r w:rsidRPr="00A732E3">
        <w:rPr>
          <w:lang w:val="en-GB"/>
        </w:rPr>
        <w:t xml:space="preserve"> for the first time:</w:t>
      </w:r>
    </w:p>
    <w:p w14:paraId="5D5E969D" w14:textId="77777777" w:rsidR="00921141" w:rsidRPr="003926B1" w:rsidRDefault="00921141" w:rsidP="005B7EB7">
      <w:pPr>
        <w:pStyle w:val="Kop3"/>
        <w:rPr>
          <w:lang w:val="en-GB"/>
        </w:rPr>
      </w:pPr>
      <w:r w:rsidRPr="003926B1">
        <w:rPr>
          <w:lang w:val="en-GB"/>
        </w:rPr>
        <w:t xml:space="preserve">Installation </w:t>
      </w:r>
      <w:r w:rsidR="00D00DDF" w:rsidRPr="003926B1">
        <w:rPr>
          <w:lang w:val="en-GB"/>
        </w:rPr>
        <w:t>of the battery</w:t>
      </w:r>
    </w:p>
    <w:p w14:paraId="10C4DE5A" w14:textId="77777777" w:rsidR="00921141" w:rsidRPr="00C501FA" w:rsidRDefault="00D00DDF" w:rsidP="00921141">
      <w:pPr>
        <w:rPr>
          <w:rStyle w:val="Nadruk"/>
          <w:rFonts w:cs="Arial"/>
          <w:b w:val="0"/>
          <w:bCs/>
          <w:lang w:val="en-US"/>
        </w:rPr>
      </w:pPr>
      <w:r w:rsidRPr="00C501FA">
        <w:rPr>
          <w:rStyle w:val="Nadruk"/>
          <w:rFonts w:cs="Arial"/>
          <w:b w:val="0"/>
          <w:bCs/>
          <w:lang w:val="en-US"/>
        </w:rPr>
        <w:t>Follow the steps to install the battery:</w:t>
      </w:r>
    </w:p>
    <w:p w14:paraId="6B92E9F3" w14:textId="77777777" w:rsidR="00921141" w:rsidRPr="00CB06A9" w:rsidRDefault="00D00DDF" w:rsidP="00CB06A9">
      <w:pPr>
        <w:numPr>
          <w:ilvl w:val="0"/>
          <w:numId w:val="34"/>
        </w:numPr>
        <w:rPr>
          <w:rStyle w:val="Nadruk"/>
          <w:rFonts w:cs="Arial"/>
          <w:b w:val="0"/>
          <w:lang w:val="en-US"/>
        </w:rPr>
      </w:pPr>
      <w:r w:rsidRPr="00CB06A9">
        <w:rPr>
          <w:rStyle w:val="Nadruk"/>
          <w:rFonts w:cs="Arial"/>
          <w:b w:val="0"/>
          <w:lang w:val="en-US"/>
        </w:rPr>
        <w:t>Unscrew the 2 hand screws at the back of the device and put of the cover.</w:t>
      </w:r>
    </w:p>
    <w:p w14:paraId="7E260583" w14:textId="77777777" w:rsidR="00921141" w:rsidRPr="00CB06A9" w:rsidRDefault="00D00DDF" w:rsidP="00CB06A9">
      <w:pPr>
        <w:numPr>
          <w:ilvl w:val="0"/>
          <w:numId w:val="34"/>
        </w:numPr>
        <w:rPr>
          <w:rStyle w:val="Nadruk"/>
          <w:rFonts w:cs="Arial"/>
          <w:b w:val="0"/>
          <w:lang w:val="en-US"/>
        </w:rPr>
      </w:pPr>
      <w:r w:rsidRPr="00CB06A9">
        <w:rPr>
          <w:rStyle w:val="Nadruk"/>
          <w:rFonts w:cs="Arial"/>
          <w:b w:val="0"/>
          <w:lang w:val="en-US"/>
        </w:rPr>
        <w:t>Put the battery in the sleeve.</w:t>
      </w:r>
    </w:p>
    <w:p w14:paraId="13AE64B5" w14:textId="77777777" w:rsidR="00921141" w:rsidRPr="00C501FA" w:rsidRDefault="00D00DDF" w:rsidP="00CB06A9">
      <w:pPr>
        <w:numPr>
          <w:ilvl w:val="0"/>
          <w:numId w:val="34"/>
        </w:numPr>
        <w:rPr>
          <w:rStyle w:val="Nadruk"/>
          <w:rFonts w:cs="Arial"/>
          <w:b w:val="0"/>
          <w:lang w:val="en-US"/>
        </w:rPr>
      </w:pPr>
      <w:r w:rsidRPr="00C501FA">
        <w:rPr>
          <w:rStyle w:val="Nadruk"/>
          <w:rFonts w:cs="Arial"/>
          <w:b w:val="0"/>
          <w:lang w:val="en-US"/>
        </w:rPr>
        <w:t>Screw the 2 hand screws with the cover</w:t>
      </w:r>
      <w:r w:rsidR="00921141" w:rsidRPr="00C501FA">
        <w:rPr>
          <w:rStyle w:val="Nadruk"/>
          <w:rFonts w:cs="Arial"/>
          <w:b w:val="0"/>
          <w:lang w:val="en-US"/>
        </w:rPr>
        <w:t>.</w:t>
      </w:r>
    </w:p>
    <w:p w14:paraId="245A3FCF" w14:textId="77777777" w:rsidR="00921141" w:rsidRPr="00C501FA" w:rsidRDefault="00D00DDF" w:rsidP="00CB06A9">
      <w:pPr>
        <w:numPr>
          <w:ilvl w:val="0"/>
          <w:numId w:val="34"/>
        </w:numPr>
        <w:rPr>
          <w:rStyle w:val="Nadruk"/>
          <w:rFonts w:cs="Arial"/>
          <w:b w:val="0"/>
          <w:lang w:val="en-US"/>
        </w:rPr>
      </w:pPr>
      <w:r w:rsidRPr="00C501FA">
        <w:rPr>
          <w:lang w:val="en-GB"/>
        </w:rPr>
        <w:t>Connect the pin of the adapter at the back of the EasyReader. Then connect the reading device to the mains supply.</w:t>
      </w:r>
    </w:p>
    <w:p w14:paraId="354EA9B0" w14:textId="77777777" w:rsidR="00921141" w:rsidRPr="00D00DDF" w:rsidRDefault="00D00DDF" w:rsidP="005B7EB7">
      <w:pPr>
        <w:pStyle w:val="Kop3"/>
        <w:rPr>
          <w:lang w:val="en-US"/>
        </w:rPr>
      </w:pPr>
      <w:bookmarkStart w:id="94" w:name="_Toc308678245"/>
      <w:r w:rsidRPr="003926B1">
        <w:rPr>
          <w:lang w:val="en-GB"/>
        </w:rPr>
        <w:t>First start up</w:t>
      </w:r>
      <w:bookmarkEnd w:id="94"/>
    </w:p>
    <w:p w14:paraId="25D09556" w14:textId="77777777" w:rsidR="00D00DDF" w:rsidRPr="001A4292" w:rsidRDefault="00D00DDF" w:rsidP="00D00DDF">
      <w:pPr>
        <w:rPr>
          <w:lang w:val="en-GB"/>
        </w:rPr>
      </w:pPr>
      <w:r w:rsidRPr="001A4292">
        <w:rPr>
          <w:lang w:val="en-GB"/>
        </w:rPr>
        <w:t xml:space="preserve">After the device has been installed, you test whether it works. You switch on the </w:t>
      </w:r>
      <w:r>
        <w:rPr>
          <w:lang w:val="en-GB"/>
        </w:rPr>
        <w:t>EasyReader</w:t>
      </w:r>
      <w:r w:rsidRPr="001A4292">
        <w:rPr>
          <w:lang w:val="en-GB"/>
        </w:rPr>
        <w:t xml:space="preserve">. (see next chapter – Switching on/off) </w:t>
      </w:r>
    </w:p>
    <w:p w14:paraId="4DFDDA42" w14:textId="77777777" w:rsidR="00921141" w:rsidRPr="00D00DDF" w:rsidRDefault="00D00DDF" w:rsidP="00D00DDF">
      <w:pPr>
        <w:rPr>
          <w:lang w:val="en-US"/>
        </w:rPr>
      </w:pPr>
      <w:r w:rsidRPr="001A4292">
        <w:rPr>
          <w:lang w:val="en-GB"/>
        </w:rPr>
        <w:t>When starting for the first time you will see the language menu. Please read “</w:t>
      </w:r>
      <w:r w:rsidRPr="00662102">
        <w:rPr>
          <w:lang w:val="en-GB"/>
        </w:rPr>
        <w:t>Adding voices or languages and adjusting the brightness</w:t>
      </w:r>
      <w:r w:rsidRPr="001A4292">
        <w:rPr>
          <w:lang w:val="en-GB"/>
        </w:rPr>
        <w:t xml:space="preserve">” in </w:t>
      </w:r>
      <w:r>
        <w:rPr>
          <w:lang w:val="en-GB"/>
        </w:rPr>
        <w:t xml:space="preserve">this manual </w:t>
      </w:r>
      <w:r w:rsidRPr="001A4292">
        <w:rPr>
          <w:lang w:val="en-GB"/>
        </w:rPr>
        <w:t>for further instructions.</w:t>
      </w:r>
    </w:p>
    <w:p w14:paraId="1EAB03E6" w14:textId="77777777" w:rsidR="00921141" w:rsidRPr="00D00DDF" w:rsidRDefault="00D00DDF" w:rsidP="005B7EB7">
      <w:pPr>
        <w:pStyle w:val="Kop2"/>
        <w:rPr>
          <w:lang w:val="en-US"/>
        </w:rPr>
      </w:pPr>
      <w:r w:rsidRPr="00D00DDF">
        <w:rPr>
          <w:lang w:val="en-US"/>
        </w:rPr>
        <w:t>Chap</w:t>
      </w:r>
      <w:r w:rsidR="003443B5">
        <w:rPr>
          <w:lang w:val="en-US"/>
        </w:rPr>
        <w:t>t</w:t>
      </w:r>
      <w:r w:rsidR="00921141" w:rsidRPr="00D00DDF">
        <w:rPr>
          <w:lang w:val="en-US"/>
        </w:rPr>
        <w:t>e</w:t>
      </w:r>
      <w:r w:rsidR="003443B5">
        <w:rPr>
          <w:lang w:val="en-US"/>
        </w:rPr>
        <w:t>r</w:t>
      </w:r>
      <w:r w:rsidR="00921141" w:rsidRPr="00D00DDF">
        <w:rPr>
          <w:lang w:val="en-US"/>
        </w:rPr>
        <w:t xml:space="preserve"> 3: </w:t>
      </w:r>
      <w:r w:rsidRPr="00662102">
        <w:rPr>
          <w:lang w:val="en-GB"/>
        </w:rPr>
        <w:t>General operation</w:t>
      </w:r>
    </w:p>
    <w:p w14:paraId="21C153F1" w14:textId="77777777" w:rsidR="00921141" w:rsidRPr="00D00DDF" w:rsidRDefault="00D00DDF" w:rsidP="00921141">
      <w:pPr>
        <w:rPr>
          <w:lang w:val="en-US"/>
        </w:rPr>
      </w:pPr>
      <w:r w:rsidRPr="00A732E3">
        <w:rPr>
          <w:lang w:val="en-GB"/>
        </w:rPr>
        <w:t xml:space="preserve">After having successfully connected and tested the </w:t>
      </w:r>
      <w:r w:rsidR="009D2748">
        <w:rPr>
          <w:lang w:val="en-GB"/>
        </w:rPr>
        <w:t>EasyReader</w:t>
      </w:r>
      <w:r w:rsidRPr="00A732E3">
        <w:rPr>
          <w:lang w:val="en-GB"/>
        </w:rPr>
        <w:t xml:space="preserve">, we will now go into the controls and the operation of the </w:t>
      </w:r>
      <w:r>
        <w:rPr>
          <w:lang w:val="en-GB"/>
        </w:rPr>
        <w:t>EasyReader</w:t>
      </w:r>
      <w:r w:rsidRPr="00A732E3">
        <w:rPr>
          <w:lang w:val="en-GB"/>
        </w:rPr>
        <w:t>.</w:t>
      </w:r>
    </w:p>
    <w:p w14:paraId="10BDFFAC" w14:textId="77777777" w:rsidR="00921141" w:rsidRPr="00AB382A" w:rsidRDefault="00D00DDF" w:rsidP="005B7EB7">
      <w:pPr>
        <w:pStyle w:val="Kop3"/>
        <w:rPr>
          <w:lang w:val="en-US"/>
        </w:rPr>
      </w:pPr>
      <w:r w:rsidRPr="003926B1">
        <w:rPr>
          <w:lang w:val="en-GB"/>
        </w:rPr>
        <w:t>Switching on/off</w:t>
      </w:r>
    </w:p>
    <w:p w14:paraId="64062906" w14:textId="77777777" w:rsidR="00AB382A" w:rsidRPr="00662102" w:rsidRDefault="00AB382A" w:rsidP="00AB382A">
      <w:pPr>
        <w:rPr>
          <w:lang w:val="en-GB"/>
        </w:rPr>
      </w:pPr>
      <w:r w:rsidRPr="00662102">
        <w:rPr>
          <w:lang w:val="en-GB"/>
        </w:rPr>
        <w:t xml:space="preserve">Switch on the reader by briefly pressing the red on/off button. This red </w:t>
      </w:r>
      <w:r w:rsidR="004530B5">
        <w:rPr>
          <w:lang w:val="en-GB"/>
        </w:rPr>
        <w:t xml:space="preserve">round </w:t>
      </w:r>
      <w:r w:rsidRPr="00662102">
        <w:rPr>
          <w:lang w:val="en-GB"/>
        </w:rPr>
        <w:t>button is at the far left</w:t>
      </w:r>
      <w:r w:rsidR="004530B5">
        <w:rPr>
          <w:lang w:val="en-GB"/>
        </w:rPr>
        <w:t xml:space="preserve"> </w:t>
      </w:r>
      <w:r w:rsidR="004530B5">
        <w:rPr>
          <w:b/>
          <w:lang w:val="en-GB"/>
        </w:rPr>
        <w:t>(button 1)</w:t>
      </w:r>
      <w:r w:rsidRPr="00662102">
        <w:rPr>
          <w:lang w:val="en-GB"/>
        </w:rPr>
        <w:t>. Soon after, you will hear a beep that confirms it is switched on. As soon as the reader reports that it is ready for use, you can start.</w:t>
      </w:r>
    </w:p>
    <w:p w14:paraId="5B60A637" w14:textId="77777777" w:rsidR="00921141" w:rsidRPr="000E4584" w:rsidRDefault="00AB382A" w:rsidP="00921141">
      <w:pPr>
        <w:rPr>
          <w:rStyle w:val="Subtielebenadrukking"/>
          <w:i w:val="0"/>
          <w:iCs w:val="0"/>
          <w:color w:val="auto"/>
          <w:lang w:val="en-US"/>
        </w:rPr>
      </w:pPr>
      <w:r w:rsidRPr="00662102">
        <w:rPr>
          <w:lang w:val="en-GB"/>
        </w:rPr>
        <w:t>In order to switch off the reader press the red on/off button again</w:t>
      </w:r>
      <w:r w:rsidR="004530B5">
        <w:rPr>
          <w:lang w:val="en-GB"/>
        </w:rPr>
        <w:t xml:space="preserve"> </w:t>
      </w:r>
      <w:r w:rsidR="004530B5">
        <w:rPr>
          <w:b/>
          <w:lang w:val="en-GB"/>
        </w:rPr>
        <w:t>(button 1)</w:t>
      </w:r>
      <w:r w:rsidRPr="00662102">
        <w:rPr>
          <w:lang w:val="en-GB"/>
        </w:rPr>
        <w:t>. The reader then reports the battery status. Pressing a second time switches the reader off.</w:t>
      </w:r>
    </w:p>
    <w:p w14:paraId="25D5806C" w14:textId="77777777" w:rsidR="00921141" w:rsidRPr="003926B1" w:rsidRDefault="00921141" w:rsidP="005B7EB7">
      <w:pPr>
        <w:pStyle w:val="Kop3"/>
        <w:rPr>
          <w:noProof/>
          <w:lang w:val="en-GB" w:eastAsia="nl-BE"/>
        </w:rPr>
      </w:pPr>
      <w:r w:rsidRPr="003926B1">
        <w:rPr>
          <w:noProof/>
          <w:lang w:val="en-GB" w:eastAsia="nl-BE"/>
        </w:rPr>
        <w:t xml:space="preserve">Volume </w:t>
      </w:r>
      <w:r w:rsidR="00AB382A" w:rsidRPr="003926B1">
        <w:rPr>
          <w:noProof/>
          <w:lang w:val="en-GB" w:eastAsia="nl-BE"/>
        </w:rPr>
        <w:t>and reading speed</w:t>
      </w:r>
    </w:p>
    <w:p w14:paraId="0AAC6D0E" w14:textId="77777777" w:rsidR="00921141" w:rsidRDefault="00AB382A" w:rsidP="00921141">
      <w:pPr>
        <w:rPr>
          <w:lang w:val="en-US"/>
        </w:rPr>
      </w:pPr>
      <w:r w:rsidRPr="00662102">
        <w:rPr>
          <w:lang w:val="en-GB"/>
        </w:rPr>
        <w:t>Just to the right below the red on/off button there are keys for the volume and reading speed. They are in a group of four buttons. In order to adjust the volume, press briefly on one of the blue arrow keys to the left. The top key increases the volume</w:t>
      </w:r>
      <w:r w:rsidR="004530B5">
        <w:rPr>
          <w:lang w:val="en-GB"/>
        </w:rPr>
        <w:t xml:space="preserve"> </w:t>
      </w:r>
      <w:r w:rsidR="004530B5">
        <w:rPr>
          <w:b/>
          <w:lang w:val="en-GB"/>
        </w:rPr>
        <w:t>(button 2)</w:t>
      </w:r>
      <w:r w:rsidRPr="00662102">
        <w:rPr>
          <w:lang w:val="en-GB"/>
        </w:rPr>
        <w:t xml:space="preserve"> and the bottom</w:t>
      </w:r>
      <w:r w:rsidR="004530B5">
        <w:rPr>
          <w:lang w:val="en-GB"/>
        </w:rPr>
        <w:t xml:space="preserve"> </w:t>
      </w:r>
      <w:r w:rsidR="004530B5">
        <w:rPr>
          <w:b/>
          <w:lang w:val="en-GB"/>
        </w:rPr>
        <w:t>(button 3)</w:t>
      </w:r>
      <w:r w:rsidRPr="00662102">
        <w:rPr>
          <w:lang w:val="en-GB"/>
        </w:rPr>
        <w:t xml:space="preserve"> key reduces the volume. In order to change the reading speed, press briefly on one of the other two blue arrow keys. These keys are to the right of the volume keys. You increase the speed with the top key</w:t>
      </w:r>
      <w:r w:rsidR="004530B5">
        <w:rPr>
          <w:lang w:val="en-GB"/>
        </w:rPr>
        <w:t xml:space="preserve"> </w:t>
      </w:r>
      <w:r w:rsidR="004530B5">
        <w:rPr>
          <w:b/>
          <w:lang w:val="en-GB"/>
        </w:rPr>
        <w:t>(button 4)</w:t>
      </w:r>
      <w:r w:rsidRPr="00662102">
        <w:rPr>
          <w:lang w:val="en-GB"/>
        </w:rPr>
        <w:t xml:space="preserve"> and reduce the reading speed with the bottom key</w:t>
      </w:r>
      <w:r w:rsidR="004530B5">
        <w:rPr>
          <w:lang w:val="en-GB"/>
        </w:rPr>
        <w:t xml:space="preserve"> </w:t>
      </w:r>
      <w:r w:rsidR="004530B5">
        <w:rPr>
          <w:b/>
          <w:lang w:val="en-GB"/>
        </w:rPr>
        <w:t>(button 5)</w:t>
      </w:r>
      <w:r w:rsidRPr="00662102">
        <w:rPr>
          <w:lang w:val="en-GB"/>
        </w:rPr>
        <w:t>.</w:t>
      </w:r>
      <w:r w:rsidR="00921141" w:rsidRPr="00AB382A">
        <w:rPr>
          <w:lang w:val="en-US"/>
        </w:rPr>
        <w:t xml:space="preserve"> </w:t>
      </w:r>
    </w:p>
    <w:p w14:paraId="13E05FF2" w14:textId="77777777" w:rsidR="000E4584" w:rsidRPr="003926B1" w:rsidRDefault="000E4584" w:rsidP="005B7EB7">
      <w:pPr>
        <w:pStyle w:val="Kop3"/>
        <w:rPr>
          <w:lang w:val="en-GB"/>
        </w:rPr>
      </w:pPr>
      <w:r w:rsidRPr="003926B1">
        <w:rPr>
          <w:lang w:val="en-GB"/>
        </w:rPr>
        <w:t>Pitch control</w:t>
      </w:r>
    </w:p>
    <w:p w14:paraId="21CD80B0" w14:textId="77777777" w:rsidR="004530B5" w:rsidRDefault="000E4584" w:rsidP="00921141">
      <w:pPr>
        <w:rPr>
          <w:lang w:val="en-GB"/>
        </w:rPr>
      </w:pPr>
      <w:r w:rsidRPr="00560D12">
        <w:rPr>
          <w:lang w:val="en-GB"/>
        </w:rPr>
        <w:t>Press</w:t>
      </w:r>
      <w:r w:rsidR="004530B5">
        <w:rPr>
          <w:lang w:val="en-GB"/>
        </w:rPr>
        <w:t xml:space="preserve"> long on</w:t>
      </w:r>
      <w:r w:rsidRPr="00560D12">
        <w:rPr>
          <w:lang w:val="en-GB"/>
        </w:rPr>
        <w:t xml:space="preserve"> the</w:t>
      </w:r>
      <w:r>
        <w:rPr>
          <w:lang w:val="en-GB"/>
        </w:rPr>
        <w:t xml:space="preserve"> </w:t>
      </w:r>
      <w:r w:rsidR="004530B5">
        <w:rPr>
          <w:lang w:val="en-GB"/>
        </w:rPr>
        <w:t xml:space="preserve">top </w:t>
      </w:r>
      <w:r>
        <w:rPr>
          <w:lang w:val="en-GB"/>
        </w:rPr>
        <w:t>reading</w:t>
      </w:r>
      <w:r w:rsidRPr="00560D12">
        <w:rPr>
          <w:lang w:val="en-GB"/>
        </w:rPr>
        <w:t xml:space="preserve"> </w:t>
      </w:r>
      <w:r>
        <w:rPr>
          <w:lang w:val="en-GB"/>
        </w:rPr>
        <w:t xml:space="preserve">speed </w:t>
      </w:r>
      <w:r w:rsidRPr="00560D12">
        <w:rPr>
          <w:lang w:val="en-GB"/>
        </w:rPr>
        <w:t>button (</w:t>
      </w:r>
      <w:r w:rsidRPr="00560D12">
        <w:rPr>
          <w:b/>
          <w:lang w:val="en-GB"/>
        </w:rPr>
        <w:t xml:space="preserve">button </w:t>
      </w:r>
      <w:r>
        <w:rPr>
          <w:b/>
          <w:lang w:val="en-GB"/>
        </w:rPr>
        <w:t>4</w:t>
      </w:r>
      <w:r>
        <w:rPr>
          <w:lang w:val="en-GB"/>
        </w:rPr>
        <w:t xml:space="preserve">) </w:t>
      </w:r>
      <w:r w:rsidR="004530B5">
        <w:rPr>
          <w:lang w:val="en-GB"/>
        </w:rPr>
        <w:t>to increase pitch.</w:t>
      </w:r>
    </w:p>
    <w:p w14:paraId="63CE9522" w14:textId="77777777" w:rsidR="00921141" w:rsidRPr="000E4584" w:rsidRDefault="004530B5" w:rsidP="00921141">
      <w:pPr>
        <w:rPr>
          <w:lang w:val="en-GB"/>
        </w:rPr>
      </w:pPr>
      <w:r>
        <w:rPr>
          <w:lang w:val="en-GB"/>
        </w:rPr>
        <w:t xml:space="preserve">Press long on </w:t>
      </w:r>
      <w:r w:rsidR="000E4584" w:rsidRPr="00560D12">
        <w:rPr>
          <w:lang w:val="en-GB"/>
        </w:rPr>
        <w:t xml:space="preserve">the </w:t>
      </w:r>
      <w:r>
        <w:rPr>
          <w:lang w:val="en-GB"/>
        </w:rPr>
        <w:t xml:space="preserve">bottom </w:t>
      </w:r>
      <w:r w:rsidR="000E4584">
        <w:rPr>
          <w:lang w:val="en-GB"/>
        </w:rPr>
        <w:t xml:space="preserve">reading </w:t>
      </w:r>
      <w:r w:rsidR="000E4584" w:rsidRPr="00560D12">
        <w:rPr>
          <w:lang w:val="en-GB"/>
        </w:rPr>
        <w:t>speed button</w:t>
      </w:r>
      <w:r>
        <w:rPr>
          <w:lang w:val="en-GB"/>
        </w:rPr>
        <w:t xml:space="preserve"> </w:t>
      </w:r>
      <w:r w:rsidR="000E4584" w:rsidRPr="00560D12">
        <w:rPr>
          <w:lang w:val="en-GB"/>
        </w:rPr>
        <w:t>(</w:t>
      </w:r>
      <w:r w:rsidR="000E4584" w:rsidRPr="00560D12">
        <w:rPr>
          <w:b/>
          <w:lang w:val="en-GB"/>
        </w:rPr>
        <w:t>bu</w:t>
      </w:r>
      <w:r w:rsidR="000E4584">
        <w:rPr>
          <w:b/>
          <w:lang w:val="en-GB"/>
        </w:rPr>
        <w:t>t</w:t>
      </w:r>
      <w:r w:rsidR="000E4584" w:rsidRPr="00560D12">
        <w:rPr>
          <w:b/>
          <w:lang w:val="en-GB"/>
        </w:rPr>
        <w:t xml:space="preserve">ton </w:t>
      </w:r>
      <w:r w:rsidR="000E4584">
        <w:rPr>
          <w:b/>
          <w:lang w:val="en-GB"/>
        </w:rPr>
        <w:t>5</w:t>
      </w:r>
      <w:r>
        <w:rPr>
          <w:lang w:val="en-GB"/>
        </w:rPr>
        <w:t>) to decrease pitch.</w:t>
      </w:r>
    </w:p>
    <w:p w14:paraId="073C3835" w14:textId="77777777" w:rsidR="00921141" w:rsidRPr="003926B1" w:rsidRDefault="00AB382A" w:rsidP="005B7EB7">
      <w:pPr>
        <w:pStyle w:val="Kop3"/>
        <w:rPr>
          <w:lang w:val="en-GB"/>
        </w:rPr>
      </w:pPr>
      <w:r w:rsidRPr="003926B1">
        <w:rPr>
          <w:lang w:val="en-GB"/>
        </w:rPr>
        <w:lastRenderedPageBreak/>
        <w:t>Scanning</w:t>
      </w:r>
    </w:p>
    <w:p w14:paraId="2C451096" w14:textId="77777777" w:rsidR="00921141" w:rsidRPr="000E4584" w:rsidRDefault="00AB382A" w:rsidP="00921141">
      <w:pPr>
        <w:rPr>
          <w:lang w:val="en-GB"/>
        </w:rPr>
      </w:pPr>
      <w:r w:rsidRPr="00662102">
        <w:rPr>
          <w:lang w:val="en-GB"/>
        </w:rPr>
        <w:t>In order to read out a text you must first scan it. Put the page on the glass plate with the text facing downwards. Then press briefly on the scan button</w:t>
      </w:r>
      <w:r w:rsidR="005B7EB7">
        <w:rPr>
          <w:lang w:val="en-GB"/>
        </w:rPr>
        <w:t xml:space="preserve"> </w:t>
      </w:r>
      <w:r w:rsidR="005B7EB7">
        <w:rPr>
          <w:b/>
          <w:lang w:val="en-GB"/>
        </w:rPr>
        <w:t>(button 6)</w:t>
      </w:r>
      <w:r w:rsidRPr="00662102">
        <w:rPr>
          <w:lang w:val="en-GB"/>
        </w:rPr>
        <w:t>. This is the blue square button at the top in the middle. After a short while the reader begins to read out the scanned text.</w:t>
      </w:r>
    </w:p>
    <w:p w14:paraId="709A2155" w14:textId="77777777" w:rsidR="00921141" w:rsidRPr="00AB382A" w:rsidRDefault="00AB382A" w:rsidP="005B7EB7">
      <w:pPr>
        <w:pStyle w:val="Kop3"/>
        <w:rPr>
          <w:lang w:val="en-US"/>
        </w:rPr>
      </w:pPr>
      <w:r w:rsidRPr="003926B1">
        <w:rPr>
          <w:lang w:val="en-GB"/>
        </w:rPr>
        <w:t xml:space="preserve">Scanning </w:t>
      </w:r>
      <w:r w:rsidRPr="00AB382A">
        <w:rPr>
          <w:lang w:val="en-US"/>
        </w:rPr>
        <w:t>methods</w:t>
      </w:r>
    </w:p>
    <w:p w14:paraId="63FDA7B9" w14:textId="77777777" w:rsidR="00921141" w:rsidRDefault="00AB382A" w:rsidP="00921141">
      <w:pPr>
        <w:rPr>
          <w:lang w:val="en-GB"/>
        </w:rPr>
      </w:pPr>
      <w:r w:rsidRPr="00662102">
        <w:rPr>
          <w:lang w:val="en-GB"/>
        </w:rPr>
        <w:t>In normal mode the reader will automatically use column recognition, and the columns will be read starting from the top-left column, after which the reader will navigate to the right column by column. When reading invoices and bank statements, this will sometimes not yield the desired result. If you press the scan key, the square button in the middle of the reader, for a while then the text will be scanned again but this time without column recognition. Remember that the lines will now be read over the page width.</w:t>
      </w:r>
    </w:p>
    <w:p w14:paraId="15184923" w14:textId="77777777" w:rsidR="00A56D72" w:rsidRPr="003926B1" w:rsidRDefault="00A56D72" w:rsidP="005B7EB7">
      <w:pPr>
        <w:pStyle w:val="Kop3"/>
        <w:rPr>
          <w:lang w:val="en-GB"/>
        </w:rPr>
      </w:pPr>
      <w:r w:rsidRPr="003926B1">
        <w:rPr>
          <w:lang w:val="en-GB"/>
        </w:rPr>
        <w:t>Page orientation</w:t>
      </w:r>
    </w:p>
    <w:p w14:paraId="5FBA90E4" w14:textId="77777777" w:rsidR="00921141" w:rsidRDefault="00A56D72" w:rsidP="00921141">
      <w:pPr>
        <w:rPr>
          <w:lang w:val="en-US"/>
        </w:rPr>
      </w:pPr>
      <w:r>
        <w:rPr>
          <w:lang w:val="en-US"/>
        </w:rPr>
        <w:t xml:space="preserve">Press long on the lower navigation button </w:t>
      </w:r>
      <w:r>
        <w:rPr>
          <w:b/>
          <w:lang w:val="en-US"/>
        </w:rPr>
        <w:t>(button 9)</w:t>
      </w:r>
      <w:r>
        <w:rPr>
          <w:lang w:val="en-US"/>
        </w:rPr>
        <w:t xml:space="preserve"> to consult the page orientation. This can only be done after performing a scan.</w:t>
      </w:r>
    </w:p>
    <w:p w14:paraId="1355581E" w14:textId="77777777" w:rsidR="00921141" w:rsidRPr="003926B1" w:rsidRDefault="00921141" w:rsidP="005B7EB7">
      <w:pPr>
        <w:pStyle w:val="Kop3"/>
        <w:rPr>
          <w:lang w:val="en-GB"/>
        </w:rPr>
      </w:pPr>
      <w:r w:rsidRPr="003926B1">
        <w:rPr>
          <w:lang w:val="en-GB"/>
        </w:rPr>
        <w:t>Navigation</w:t>
      </w:r>
    </w:p>
    <w:p w14:paraId="4C222FD8" w14:textId="77777777" w:rsidR="00AB382A" w:rsidRPr="00662102" w:rsidRDefault="00AB382A" w:rsidP="00AB382A">
      <w:pPr>
        <w:rPr>
          <w:lang w:val="en-GB"/>
        </w:rPr>
      </w:pPr>
      <w:r w:rsidRPr="00662102">
        <w:rPr>
          <w:lang w:val="en-GB"/>
        </w:rPr>
        <w:t>With the five blue keys in the shape of a cross, you can navigate or browse through the text. These arrows are grouped on the right-hand side. With the round key in the middle</w:t>
      </w:r>
      <w:r w:rsidR="00956E2C">
        <w:rPr>
          <w:lang w:val="en-GB"/>
        </w:rPr>
        <w:t xml:space="preserve"> </w:t>
      </w:r>
      <w:r w:rsidR="00956E2C">
        <w:rPr>
          <w:b/>
          <w:lang w:val="en-GB"/>
        </w:rPr>
        <w:t>(button 7)</w:t>
      </w:r>
      <w:r w:rsidRPr="00662102">
        <w:rPr>
          <w:lang w:val="en-GB"/>
        </w:rPr>
        <w:t xml:space="preserve"> you can start or pause the reading out. With the left arrow key you go backwards through the text</w:t>
      </w:r>
      <w:r w:rsidR="00956E2C">
        <w:rPr>
          <w:lang w:val="en-GB"/>
        </w:rPr>
        <w:t xml:space="preserve"> </w:t>
      </w:r>
      <w:r w:rsidR="00956E2C">
        <w:rPr>
          <w:b/>
          <w:lang w:val="en-GB"/>
        </w:rPr>
        <w:t>(button 10)</w:t>
      </w:r>
      <w:r w:rsidRPr="00662102">
        <w:rPr>
          <w:lang w:val="en-GB"/>
        </w:rPr>
        <w:t>, with the right arrow key forwards</w:t>
      </w:r>
      <w:r w:rsidR="00956E2C">
        <w:rPr>
          <w:lang w:val="en-GB"/>
        </w:rPr>
        <w:t xml:space="preserve"> </w:t>
      </w:r>
      <w:r w:rsidR="00956E2C">
        <w:rPr>
          <w:b/>
          <w:lang w:val="en-GB"/>
        </w:rPr>
        <w:t>(button 11)</w:t>
      </w:r>
      <w:r w:rsidRPr="00662102">
        <w:rPr>
          <w:lang w:val="en-GB"/>
        </w:rPr>
        <w:t>. With the top and bottom arrow key</w:t>
      </w:r>
      <w:r w:rsidR="00956E2C">
        <w:rPr>
          <w:lang w:val="en-GB"/>
        </w:rPr>
        <w:t xml:space="preserve"> </w:t>
      </w:r>
      <w:r w:rsidR="00956E2C">
        <w:rPr>
          <w:b/>
          <w:lang w:val="en-GB"/>
        </w:rPr>
        <w:t>(button 8 or 9)</w:t>
      </w:r>
      <w:r w:rsidRPr="00662102">
        <w:rPr>
          <w:lang w:val="en-GB"/>
        </w:rPr>
        <w:t xml:space="preserve"> you select the various navigation options. The various options are as follows:</w:t>
      </w:r>
    </w:p>
    <w:p w14:paraId="56924D1B" w14:textId="77777777" w:rsidR="00AB382A" w:rsidRDefault="00AB382A" w:rsidP="00AB382A">
      <w:pPr>
        <w:numPr>
          <w:ilvl w:val="0"/>
          <w:numId w:val="20"/>
        </w:numPr>
        <w:rPr>
          <w:lang w:val="en-GB"/>
        </w:rPr>
      </w:pPr>
      <w:r w:rsidRPr="00662102">
        <w:rPr>
          <w:b/>
          <w:lang w:val="en-GB"/>
        </w:rPr>
        <w:t>Spelling</w:t>
      </w:r>
      <w:r w:rsidRPr="00662102">
        <w:rPr>
          <w:lang w:val="en-GB"/>
        </w:rPr>
        <w:t xml:space="preserve">: The reader navigates by </w:t>
      </w:r>
      <w:r w:rsidR="00166606">
        <w:rPr>
          <w:lang w:val="en-GB"/>
        </w:rPr>
        <w:t>characters</w:t>
      </w:r>
      <w:r w:rsidRPr="00662102">
        <w:rPr>
          <w:lang w:val="en-GB"/>
        </w:rPr>
        <w:t xml:space="preserve">. For spaces between words you hear nothing. </w:t>
      </w:r>
    </w:p>
    <w:p w14:paraId="45A4E444" w14:textId="77777777" w:rsidR="00AB382A" w:rsidRDefault="00AB382A" w:rsidP="00AB382A">
      <w:pPr>
        <w:numPr>
          <w:ilvl w:val="0"/>
          <w:numId w:val="20"/>
        </w:numPr>
        <w:rPr>
          <w:lang w:val="en-GB"/>
        </w:rPr>
      </w:pPr>
      <w:r w:rsidRPr="00AB382A">
        <w:rPr>
          <w:b/>
          <w:lang w:val="en-GB"/>
        </w:rPr>
        <w:t>Word by word</w:t>
      </w:r>
      <w:r w:rsidRPr="00AB382A">
        <w:rPr>
          <w:lang w:val="en-GB"/>
        </w:rPr>
        <w:t xml:space="preserve">: The reader navigates </w:t>
      </w:r>
      <w:r w:rsidR="00166606">
        <w:rPr>
          <w:lang w:val="en-GB"/>
        </w:rPr>
        <w:t>by</w:t>
      </w:r>
      <w:r w:rsidRPr="00AB382A">
        <w:rPr>
          <w:lang w:val="en-GB"/>
        </w:rPr>
        <w:t xml:space="preserve"> word</w:t>
      </w:r>
      <w:r w:rsidR="00166606">
        <w:rPr>
          <w:lang w:val="en-GB"/>
        </w:rPr>
        <w:t>s</w:t>
      </w:r>
      <w:r w:rsidRPr="00AB382A">
        <w:rPr>
          <w:lang w:val="en-GB"/>
        </w:rPr>
        <w:t xml:space="preserve">. </w:t>
      </w:r>
    </w:p>
    <w:p w14:paraId="61D5EE46" w14:textId="77777777" w:rsidR="00AB382A" w:rsidRDefault="00AB382A" w:rsidP="00AB382A">
      <w:pPr>
        <w:numPr>
          <w:ilvl w:val="0"/>
          <w:numId w:val="20"/>
        </w:numPr>
        <w:rPr>
          <w:lang w:val="en-GB"/>
        </w:rPr>
      </w:pPr>
      <w:r w:rsidRPr="00AB382A">
        <w:rPr>
          <w:b/>
          <w:lang w:val="en-GB"/>
        </w:rPr>
        <w:t>Sentence by sentence</w:t>
      </w:r>
      <w:r w:rsidRPr="00AB382A">
        <w:rPr>
          <w:lang w:val="en-GB"/>
        </w:rPr>
        <w:t>: The reader navigates by sentence</w:t>
      </w:r>
      <w:r w:rsidR="00166606">
        <w:rPr>
          <w:lang w:val="en-GB"/>
        </w:rPr>
        <w:t>s</w:t>
      </w:r>
      <w:r w:rsidRPr="00AB382A">
        <w:rPr>
          <w:lang w:val="en-GB"/>
        </w:rPr>
        <w:t xml:space="preserve">. A sentence is determined by full stops. The reader thus reads from full stop to full stop. This means that the reader may stop in the middle of a sentence, when there is an abbreviation with a point after it for example. </w:t>
      </w:r>
    </w:p>
    <w:p w14:paraId="6722F102" w14:textId="77777777" w:rsidR="00AB382A" w:rsidRDefault="00AB382A" w:rsidP="00AB382A">
      <w:pPr>
        <w:numPr>
          <w:ilvl w:val="0"/>
          <w:numId w:val="20"/>
        </w:numPr>
        <w:rPr>
          <w:lang w:val="en-GB"/>
        </w:rPr>
      </w:pPr>
      <w:r w:rsidRPr="00AB382A">
        <w:rPr>
          <w:b/>
          <w:lang w:val="en-GB"/>
        </w:rPr>
        <w:t>Line by line</w:t>
      </w:r>
      <w:r w:rsidRPr="00AB382A">
        <w:rPr>
          <w:lang w:val="en-GB"/>
        </w:rPr>
        <w:t>: The reader navigates by line</w:t>
      </w:r>
      <w:r w:rsidR="00166606">
        <w:rPr>
          <w:lang w:val="en-GB"/>
        </w:rPr>
        <w:t>s</w:t>
      </w:r>
      <w:r w:rsidRPr="00AB382A">
        <w:rPr>
          <w:lang w:val="en-GB"/>
        </w:rPr>
        <w:t xml:space="preserve">. A line is a series of words and sentences on the same line from left to right in a text. </w:t>
      </w:r>
    </w:p>
    <w:p w14:paraId="4284C40D" w14:textId="77777777" w:rsidR="00AB382A" w:rsidRDefault="00AB382A" w:rsidP="00AB382A">
      <w:pPr>
        <w:numPr>
          <w:ilvl w:val="0"/>
          <w:numId w:val="20"/>
        </w:numPr>
        <w:rPr>
          <w:lang w:val="en-GB"/>
        </w:rPr>
      </w:pPr>
      <w:r w:rsidRPr="00AB382A">
        <w:rPr>
          <w:b/>
          <w:lang w:val="en-GB"/>
        </w:rPr>
        <w:t>Block reading</w:t>
      </w:r>
      <w:r w:rsidRPr="00AB382A">
        <w:rPr>
          <w:lang w:val="en-GB"/>
        </w:rPr>
        <w:t xml:space="preserve">: The reader navigates by </w:t>
      </w:r>
      <w:r w:rsidR="00166606">
        <w:rPr>
          <w:lang w:val="en-GB"/>
        </w:rPr>
        <w:t>texts</w:t>
      </w:r>
      <w:r w:rsidRPr="00AB382A">
        <w:rPr>
          <w:lang w:val="en-GB"/>
        </w:rPr>
        <w:t xml:space="preserve"> block. A block is a part of the text that is considered as a unit by the reader. It can be a title, a column, a sub-column or another text block. </w:t>
      </w:r>
    </w:p>
    <w:p w14:paraId="7A61F6E5" w14:textId="77777777" w:rsidR="00AB382A" w:rsidRPr="00AB382A" w:rsidRDefault="00AB382A" w:rsidP="00AB382A">
      <w:pPr>
        <w:numPr>
          <w:ilvl w:val="0"/>
          <w:numId w:val="20"/>
        </w:numPr>
        <w:rPr>
          <w:lang w:val="en-GB"/>
        </w:rPr>
      </w:pPr>
      <w:r w:rsidRPr="00AB382A">
        <w:rPr>
          <w:b/>
          <w:lang w:val="en-GB"/>
        </w:rPr>
        <w:t>Page by page</w:t>
      </w:r>
      <w:r w:rsidRPr="00AB382A">
        <w:rPr>
          <w:lang w:val="en-GB"/>
        </w:rPr>
        <w:t>: The reader navigates by page</w:t>
      </w:r>
      <w:r w:rsidR="00166606">
        <w:rPr>
          <w:lang w:val="en-GB"/>
        </w:rPr>
        <w:t>s</w:t>
      </w:r>
      <w:r w:rsidRPr="00AB382A">
        <w:rPr>
          <w:lang w:val="en-GB"/>
        </w:rPr>
        <w:t xml:space="preserve">. Thus, you can consult the previous scanned page. In order to repeat the same page, you must first select reading </w:t>
      </w:r>
      <w:r w:rsidR="00166606">
        <w:rPr>
          <w:lang w:val="en-GB"/>
        </w:rPr>
        <w:t xml:space="preserve">page </w:t>
      </w:r>
      <w:r w:rsidRPr="00AB382A">
        <w:rPr>
          <w:lang w:val="en-GB"/>
        </w:rPr>
        <w:t xml:space="preserve">by page with the top or bottom button and then press </w:t>
      </w:r>
      <w:r w:rsidR="00166606">
        <w:rPr>
          <w:lang w:val="en-GB"/>
        </w:rPr>
        <w:t xml:space="preserve">long </w:t>
      </w:r>
      <w:r w:rsidRPr="00AB382A">
        <w:rPr>
          <w:lang w:val="en-GB"/>
        </w:rPr>
        <w:t xml:space="preserve">on the middle button in order to repeat the page. </w:t>
      </w:r>
    </w:p>
    <w:p w14:paraId="1B4996AC" w14:textId="77777777" w:rsidR="00AB382A" w:rsidRPr="00662102" w:rsidRDefault="00AB382A" w:rsidP="00AB382A">
      <w:pPr>
        <w:rPr>
          <w:lang w:val="en-GB"/>
        </w:rPr>
      </w:pPr>
      <w:r w:rsidRPr="00662102">
        <w:rPr>
          <w:lang w:val="en-GB"/>
        </w:rPr>
        <w:t xml:space="preserve">By pressing the middle button </w:t>
      </w:r>
      <w:r w:rsidR="00956E2C">
        <w:rPr>
          <w:b/>
          <w:lang w:val="en-GB"/>
        </w:rPr>
        <w:t xml:space="preserve">(button 7) </w:t>
      </w:r>
      <w:r w:rsidR="00166606">
        <w:rPr>
          <w:lang w:val="en-GB"/>
        </w:rPr>
        <w:t>long</w:t>
      </w:r>
      <w:r w:rsidRPr="00662102">
        <w:rPr>
          <w:lang w:val="en-GB"/>
        </w:rPr>
        <w:t xml:space="preserve"> </w:t>
      </w:r>
      <w:r w:rsidR="00166606">
        <w:rPr>
          <w:lang w:val="en-GB"/>
        </w:rPr>
        <w:t>the reader will</w:t>
      </w:r>
      <w:r w:rsidRPr="00662102">
        <w:rPr>
          <w:lang w:val="en-GB"/>
        </w:rPr>
        <w:t xml:space="preserve"> repeat the current word, sentence, etc. </w:t>
      </w:r>
    </w:p>
    <w:p w14:paraId="7125F21D" w14:textId="77777777" w:rsidR="00505045" w:rsidRDefault="00505045" w:rsidP="00956E2C">
      <w:pPr>
        <w:pStyle w:val="Kop3"/>
        <w:rPr>
          <w:lang w:val="en-GB"/>
        </w:rPr>
      </w:pPr>
      <w:r>
        <w:rPr>
          <w:lang w:val="en-GB"/>
        </w:rPr>
        <w:t>Read PDF documents</w:t>
      </w:r>
    </w:p>
    <w:p w14:paraId="57C63420" w14:textId="77777777" w:rsidR="00505045" w:rsidRDefault="00505045" w:rsidP="00505045">
      <w:pPr>
        <w:pStyle w:val="Plattetekst"/>
        <w:rPr>
          <w:rFonts w:cs="Arial"/>
          <w:color w:val="212121"/>
          <w:shd w:val="clear" w:color="auto" w:fill="FFFFFF"/>
          <w:lang w:val="en-GB"/>
        </w:rPr>
      </w:pPr>
      <w:r w:rsidRPr="00505045">
        <w:rPr>
          <w:rFonts w:cs="Arial"/>
          <w:color w:val="212121"/>
          <w:shd w:val="clear" w:color="auto" w:fill="FFFFFF"/>
          <w:lang w:val="en-GB"/>
        </w:rPr>
        <w:t xml:space="preserve">If you connect a USB stick with PDF files to the </w:t>
      </w:r>
      <w:r w:rsidR="00EC3F5E">
        <w:rPr>
          <w:rFonts w:cs="Arial"/>
          <w:color w:val="212121"/>
          <w:shd w:val="clear" w:color="auto" w:fill="FFFFFF"/>
          <w:lang w:val="en-GB"/>
        </w:rPr>
        <w:t>reader</w:t>
      </w:r>
      <w:r w:rsidRPr="00505045">
        <w:rPr>
          <w:rFonts w:cs="Arial"/>
          <w:color w:val="212121"/>
          <w:shd w:val="clear" w:color="auto" w:fill="FFFFFF"/>
          <w:lang w:val="en-GB"/>
        </w:rPr>
        <w:t xml:space="preserve">, the </w:t>
      </w:r>
      <w:r w:rsidR="00EC3F5E">
        <w:rPr>
          <w:rFonts w:cs="Arial"/>
          <w:color w:val="212121"/>
          <w:shd w:val="clear" w:color="auto" w:fill="FFFFFF"/>
          <w:lang w:val="en-GB"/>
        </w:rPr>
        <w:t>reader</w:t>
      </w:r>
      <w:r w:rsidRPr="00505045">
        <w:rPr>
          <w:rFonts w:cs="Arial"/>
          <w:color w:val="212121"/>
          <w:shd w:val="clear" w:color="auto" w:fill="FFFFFF"/>
          <w:lang w:val="en-GB"/>
        </w:rPr>
        <w:t xml:space="preserve"> asks if you want to open PDF files. </w:t>
      </w:r>
      <w:r>
        <w:rPr>
          <w:rFonts w:cs="Arial"/>
          <w:color w:val="212121"/>
          <w:shd w:val="clear" w:color="auto" w:fill="FFFFFF"/>
          <w:lang w:val="en-GB"/>
        </w:rPr>
        <w:t>Pay attention that i</w:t>
      </w:r>
      <w:r w:rsidRPr="00505045">
        <w:rPr>
          <w:rFonts w:cs="Arial"/>
          <w:color w:val="212121"/>
          <w:shd w:val="clear" w:color="auto" w:fill="FFFFFF"/>
          <w:lang w:val="en-GB"/>
        </w:rPr>
        <w:t xml:space="preserve">f the </w:t>
      </w:r>
      <w:r w:rsidR="00EC3F5E">
        <w:rPr>
          <w:rFonts w:cs="Arial"/>
          <w:color w:val="212121"/>
          <w:shd w:val="clear" w:color="auto" w:fill="FFFFFF"/>
          <w:lang w:val="en-GB"/>
        </w:rPr>
        <w:t>reader</w:t>
      </w:r>
      <w:r w:rsidRPr="00505045">
        <w:rPr>
          <w:rFonts w:cs="Arial"/>
          <w:color w:val="212121"/>
          <w:shd w:val="clear" w:color="auto" w:fill="FFFFFF"/>
          <w:lang w:val="en-GB"/>
        </w:rPr>
        <w:t xml:space="preserve"> has page</w:t>
      </w:r>
      <w:r>
        <w:rPr>
          <w:rFonts w:cs="Arial"/>
          <w:color w:val="212121"/>
          <w:shd w:val="clear" w:color="auto" w:fill="FFFFFF"/>
          <w:lang w:val="en-GB"/>
        </w:rPr>
        <w:t>s</w:t>
      </w:r>
      <w:r w:rsidRPr="00505045">
        <w:rPr>
          <w:rFonts w:cs="Arial"/>
          <w:color w:val="212121"/>
          <w:shd w:val="clear" w:color="auto" w:fill="FFFFFF"/>
          <w:lang w:val="en-GB"/>
        </w:rPr>
        <w:t xml:space="preserve"> in </w:t>
      </w:r>
      <w:r>
        <w:rPr>
          <w:rFonts w:cs="Arial"/>
          <w:color w:val="212121"/>
          <w:shd w:val="clear" w:color="auto" w:fill="FFFFFF"/>
          <w:lang w:val="en-GB"/>
        </w:rPr>
        <w:t>its</w:t>
      </w:r>
      <w:r w:rsidRPr="00505045">
        <w:rPr>
          <w:rFonts w:cs="Arial"/>
          <w:color w:val="212121"/>
          <w:shd w:val="clear" w:color="auto" w:fill="FFFFFF"/>
          <w:lang w:val="en-GB"/>
        </w:rPr>
        <w:t xml:space="preserve"> memory, </w:t>
      </w:r>
      <w:r w:rsidR="00477E35">
        <w:rPr>
          <w:rFonts w:cs="Arial"/>
          <w:color w:val="212121"/>
          <w:shd w:val="clear" w:color="auto" w:fill="FFFFFF"/>
          <w:lang w:val="en-GB"/>
        </w:rPr>
        <w:t>it</w:t>
      </w:r>
      <w:r w:rsidRPr="00505045">
        <w:rPr>
          <w:rFonts w:cs="Arial"/>
          <w:color w:val="212121"/>
          <w:shd w:val="clear" w:color="auto" w:fill="FFFFFF"/>
          <w:lang w:val="en-GB"/>
        </w:rPr>
        <w:t xml:space="preserve"> first asks if you want to save these pages</w:t>
      </w:r>
      <w:r>
        <w:rPr>
          <w:rFonts w:cs="Arial"/>
          <w:color w:val="212121"/>
          <w:shd w:val="clear" w:color="auto" w:fill="FFFFFF"/>
          <w:lang w:val="en-GB"/>
        </w:rPr>
        <w:t xml:space="preserve"> to the USB stick</w:t>
      </w:r>
      <w:r w:rsidR="00477E35">
        <w:rPr>
          <w:rFonts w:cs="Arial"/>
          <w:color w:val="212121"/>
          <w:shd w:val="clear" w:color="auto" w:fill="FFFFFF"/>
          <w:lang w:val="en-GB"/>
        </w:rPr>
        <w:t>.</w:t>
      </w:r>
      <w:r w:rsidRPr="00505045">
        <w:rPr>
          <w:rFonts w:cs="Arial"/>
          <w:color w:val="212121"/>
          <w:shd w:val="clear" w:color="auto" w:fill="FFFFFF"/>
          <w:lang w:val="en-GB"/>
        </w:rPr>
        <w:t xml:space="preserve"> After </w:t>
      </w:r>
      <w:r>
        <w:rPr>
          <w:rFonts w:cs="Arial"/>
          <w:color w:val="212121"/>
          <w:shd w:val="clear" w:color="auto" w:fill="FFFFFF"/>
          <w:lang w:val="en-GB"/>
        </w:rPr>
        <w:t>confirming</w:t>
      </w:r>
      <w:r w:rsidR="00477E35">
        <w:rPr>
          <w:rFonts w:cs="Arial"/>
          <w:color w:val="212121"/>
          <w:shd w:val="clear" w:color="auto" w:fill="FFFFFF"/>
          <w:lang w:val="en-GB"/>
        </w:rPr>
        <w:t xml:space="preserve"> you want to </w:t>
      </w:r>
      <w:r>
        <w:rPr>
          <w:rFonts w:cs="Arial"/>
          <w:color w:val="212121"/>
          <w:shd w:val="clear" w:color="auto" w:fill="FFFFFF"/>
          <w:lang w:val="en-GB"/>
        </w:rPr>
        <w:t>read PDF</w:t>
      </w:r>
      <w:r w:rsidRPr="00505045">
        <w:rPr>
          <w:rFonts w:cs="Arial"/>
          <w:color w:val="212121"/>
          <w:shd w:val="clear" w:color="auto" w:fill="FFFFFF"/>
          <w:lang w:val="en-GB"/>
        </w:rPr>
        <w:t xml:space="preserve"> files, the </w:t>
      </w:r>
      <w:r w:rsidR="00EC3F5E">
        <w:rPr>
          <w:rFonts w:cs="Arial"/>
          <w:color w:val="212121"/>
          <w:shd w:val="clear" w:color="auto" w:fill="FFFFFF"/>
          <w:lang w:val="en-GB"/>
        </w:rPr>
        <w:t>reader</w:t>
      </w:r>
      <w:r w:rsidRPr="00505045">
        <w:rPr>
          <w:rFonts w:cs="Arial"/>
          <w:color w:val="212121"/>
          <w:shd w:val="clear" w:color="auto" w:fill="FFFFFF"/>
          <w:lang w:val="en-GB"/>
        </w:rPr>
        <w:t xml:space="preserve"> </w:t>
      </w:r>
      <w:r>
        <w:rPr>
          <w:rFonts w:cs="Arial"/>
          <w:color w:val="212121"/>
          <w:shd w:val="clear" w:color="auto" w:fill="FFFFFF"/>
          <w:lang w:val="en-GB"/>
        </w:rPr>
        <w:t>announces</w:t>
      </w:r>
      <w:r w:rsidRPr="00505045">
        <w:rPr>
          <w:rFonts w:cs="Arial"/>
          <w:color w:val="212121"/>
          <w:shd w:val="clear" w:color="auto" w:fill="FFFFFF"/>
          <w:lang w:val="en-GB"/>
        </w:rPr>
        <w:t xml:space="preserve"> the file name of the first PDF file (alphabetical list). By pressing the scan button, the </w:t>
      </w:r>
      <w:r w:rsidR="00EC3F5E">
        <w:rPr>
          <w:rFonts w:cs="Arial"/>
          <w:color w:val="212121"/>
          <w:shd w:val="clear" w:color="auto" w:fill="FFFFFF"/>
          <w:lang w:val="en-GB"/>
        </w:rPr>
        <w:t>reader</w:t>
      </w:r>
      <w:r w:rsidRPr="00505045">
        <w:rPr>
          <w:rFonts w:cs="Arial"/>
          <w:color w:val="212121"/>
          <w:shd w:val="clear" w:color="auto" w:fill="FFFFFF"/>
          <w:lang w:val="en-GB"/>
        </w:rPr>
        <w:t xml:space="preserve"> starts reading this PDF file. By pressing another button, the </w:t>
      </w:r>
      <w:r w:rsidR="00EC3F5E">
        <w:rPr>
          <w:rFonts w:cs="Arial"/>
          <w:color w:val="212121"/>
          <w:shd w:val="clear" w:color="auto" w:fill="FFFFFF"/>
          <w:lang w:val="en-GB"/>
        </w:rPr>
        <w:t>reader</w:t>
      </w:r>
      <w:r w:rsidRPr="00505045">
        <w:rPr>
          <w:rFonts w:cs="Arial"/>
          <w:color w:val="212121"/>
          <w:shd w:val="clear" w:color="auto" w:fill="FFFFFF"/>
          <w:lang w:val="en-GB"/>
        </w:rPr>
        <w:t xml:space="preserve"> </w:t>
      </w:r>
      <w:r w:rsidR="00477E35">
        <w:rPr>
          <w:rFonts w:cs="Arial"/>
          <w:color w:val="212121"/>
          <w:shd w:val="clear" w:color="auto" w:fill="FFFFFF"/>
          <w:lang w:val="en-GB"/>
        </w:rPr>
        <w:t>lists</w:t>
      </w:r>
      <w:r w:rsidRPr="00505045">
        <w:rPr>
          <w:rFonts w:cs="Arial"/>
          <w:color w:val="212121"/>
          <w:shd w:val="clear" w:color="auto" w:fill="FFFFFF"/>
          <w:lang w:val="en-GB"/>
        </w:rPr>
        <w:t xml:space="preserve"> the file name of the </w:t>
      </w:r>
      <w:r>
        <w:rPr>
          <w:rFonts w:cs="Arial"/>
          <w:color w:val="212121"/>
          <w:shd w:val="clear" w:color="auto" w:fill="FFFFFF"/>
          <w:lang w:val="en-GB"/>
        </w:rPr>
        <w:t>next</w:t>
      </w:r>
      <w:r w:rsidRPr="00505045">
        <w:rPr>
          <w:rFonts w:cs="Arial"/>
          <w:color w:val="212121"/>
          <w:shd w:val="clear" w:color="auto" w:fill="FFFFFF"/>
          <w:lang w:val="en-GB"/>
        </w:rPr>
        <w:t xml:space="preserve"> PDF file. Upon reaching the end of the list of PDF files, the </w:t>
      </w:r>
      <w:r w:rsidR="00EC3F5E">
        <w:rPr>
          <w:rFonts w:cs="Arial"/>
          <w:color w:val="212121"/>
          <w:shd w:val="clear" w:color="auto" w:fill="FFFFFF"/>
          <w:lang w:val="en-GB"/>
        </w:rPr>
        <w:t>reader will</w:t>
      </w:r>
      <w:r w:rsidRPr="00505045">
        <w:rPr>
          <w:rFonts w:cs="Arial"/>
          <w:color w:val="212121"/>
          <w:shd w:val="clear" w:color="auto" w:fill="FFFFFF"/>
          <w:lang w:val="en-GB"/>
        </w:rPr>
        <w:t xml:space="preserve"> say this was the last PDF file and the PDF reading </w:t>
      </w:r>
      <w:r>
        <w:rPr>
          <w:rFonts w:cs="Arial"/>
          <w:color w:val="212121"/>
          <w:shd w:val="clear" w:color="auto" w:fill="FFFFFF"/>
          <w:lang w:val="en-GB"/>
        </w:rPr>
        <w:t>will be terminated</w:t>
      </w:r>
      <w:r w:rsidRPr="00505045">
        <w:rPr>
          <w:rFonts w:cs="Arial"/>
          <w:color w:val="212121"/>
          <w:shd w:val="clear" w:color="auto" w:fill="FFFFFF"/>
          <w:lang w:val="en-GB"/>
        </w:rPr>
        <w:t>.</w:t>
      </w:r>
    </w:p>
    <w:p w14:paraId="69CA978C" w14:textId="77777777" w:rsidR="00505045" w:rsidRPr="00505045" w:rsidRDefault="00505045" w:rsidP="00505045">
      <w:pPr>
        <w:pStyle w:val="Plattetekst"/>
        <w:rPr>
          <w:lang w:val="en-GB"/>
        </w:rPr>
      </w:pPr>
      <w:r w:rsidRPr="00505045">
        <w:rPr>
          <w:rFonts w:cs="Arial"/>
          <w:color w:val="212121"/>
          <w:shd w:val="clear" w:color="auto" w:fill="FFFFFF"/>
          <w:lang w:val="en-GB"/>
        </w:rPr>
        <w:t xml:space="preserve">After reading or if you want to listen to the list of PDF files again, remove and </w:t>
      </w:r>
      <w:r w:rsidR="00477E35">
        <w:rPr>
          <w:rFonts w:cs="Arial"/>
          <w:color w:val="212121"/>
          <w:shd w:val="clear" w:color="auto" w:fill="FFFFFF"/>
          <w:lang w:val="en-GB"/>
        </w:rPr>
        <w:t>re</w:t>
      </w:r>
      <w:r>
        <w:rPr>
          <w:rFonts w:cs="Arial"/>
          <w:color w:val="212121"/>
          <w:shd w:val="clear" w:color="auto" w:fill="FFFFFF"/>
          <w:lang w:val="en-GB"/>
        </w:rPr>
        <w:t>connect</w:t>
      </w:r>
      <w:r w:rsidRPr="00505045">
        <w:rPr>
          <w:rFonts w:cs="Arial"/>
          <w:color w:val="212121"/>
          <w:shd w:val="clear" w:color="auto" w:fill="FFFFFF"/>
          <w:lang w:val="en-GB"/>
        </w:rPr>
        <w:t xml:space="preserve"> the USB stick </w:t>
      </w:r>
      <w:r>
        <w:rPr>
          <w:rFonts w:cs="Arial"/>
          <w:color w:val="212121"/>
          <w:shd w:val="clear" w:color="auto" w:fill="FFFFFF"/>
          <w:lang w:val="en-GB"/>
        </w:rPr>
        <w:t>to</w:t>
      </w:r>
      <w:r w:rsidRPr="00505045">
        <w:rPr>
          <w:rFonts w:cs="Arial"/>
          <w:color w:val="212121"/>
          <w:shd w:val="clear" w:color="auto" w:fill="FFFFFF"/>
          <w:lang w:val="en-GB"/>
        </w:rPr>
        <w:t xml:space="preserve"> the </w:t>
      </w:r>
      <w:r w:rsidR="00EC3F5E">
        <w:rPr>
          <w:rFonts w:cs="Arial"/>
          <w:color w:val="212121"/>
          <w:shd w:val="clear" w:color="auto" w:fill="FFFFFF"/>
          <w:lang w:val="en-GB"/>
        </w:rPr>
        <w:t>reader</w:t>
      </w:r>
      <w:r w:rsidRPr="00505045">
        <w:rPr>
          <w:rFonts w:cs="Arial"/>
          <w:color w:val="212121"/>
          <w:shd w:val="clear" w:color="auto" w:fill="FFFFFF"/>
          <w:lang w:val="en-GB"/>
        </w:rPr>
        <w:t>.</w:t>
      </w:r>
    </w:p>
    <w:p w14:paraId="1C24D397" w14:textId="77777777" w:rsidR="00921141" w:rsidRPr="00505045" w:rsidRDefault="00AB382A" w:rsidP="00956E2C">
      <w:pPr>
        <w:pStyle w:val="Kop3"/>
        <w:rPr>
          <w:lang w:val="en-GB"/>
        </w:rPr>
      </w:pPr>
      <w:r w:rsidRPr="00662102">
        <w:rPr>
          <w:lang w:val="en-GB"/>
        </w:rPr>
        <w:lastRenderedPageBreak/>
        <w:t xml:space="preserve">A few </w:t>
      </w:r>
      <w:r w:rsidRPr="00505045">
        <w:rPr>
          <w:lang w:val="en-GB"/>
        </w:rPr>
        <w:t>comments</w:t>
      </w:r>
    </w:p>
    <w:p w14:paraId="4BD619C0" w14:textId="77777777" w:rsidR="00AB382A" w:rsidRPr="00AB382A" w:rsidRDefault="00AB382A" w:rsidP="00956E2C">
      <w:pPr>
        <w:pStyle w:val="Opsomming"/>
        <w:jc w:val="left"/>
        <w:rPr>
          <w:lang w:val="en-US"/>
        </w:rPr>
      </w:pPr>
      <w:r w:rsidRPr="003926B1">
        <w:rPr>
          <w:lang w:val="en-GB"/>
        </w:rPr>
        <w:t xml:space="preserve">You always get spoken feedback when you press any key. </w:t>
      </w:r>
      <w:r w:rsidRPr="00956E2C">
        <w:rPr>
          <w:lang w:val="en-AU"/>
        </w:rPr>
        <w:t>However, when reading o</w:t>
      </w:r>
      <w:r w:rsidR="00956E2C" w:rsidRPr="00956E2C">
        <w:rPr>
          <w:lang w:val="en-AU"/>
        </w:rPr>
        <w:t>ut no help messages are spoken.</w:t>
      </w:r>
      <w:r w:rsidR="00CB06A9">
        <w:rPr>
          <w:lang w:val="en-AU"/>
        </w:rPr>
        <w:t xml:space="preserve"> The feedback is also available in braille. The feedback from the user interface start with a 8 dot full braille cel.</w:t>
      </w:r>
    </w:p>
    <w:p w14:paraId="6FA6C90B" w14:textId="77777777" w:rsidR="00AB382A" w:rsidRPr="00956E2C" w:rsidRDefault="00AB382A" w:rsidP="00956E2C">
      <w:pPr>
        <w:pStyle w:val="Opsomming"/>
        <w:jc w:val="left"/>
        <w:rPr>
          <w:lang w:val="en-AU"/>
        </w:rPr>
      </w:pPr>
      <w:r w:rsidRPr="00CB06A9">
        <w:rPr>
          <w:lang w:val="en-GB"/>
        </w:rPr>
        <w:t xml:space="preserve">You can also connect headphones. </w:t>
      </w:r>
      <w:r w:rsidRPr="00956E2C">
        <w:rPr>
          <w:lang w:val="en-AU"/>
        </w:rPr>
        <w:t>The input for this is on the right-hand side of the operating panel</w:t>
      </w:r>
      <w:r w:rsidR="00956E2C" w:rsidRPr="00956E2C">
        <w:rPr>
          <w:lang w:val="en-AU"/>
        </w:rPr>
        <w:t xml:space="preserve"> </w:t>
      </w:r>
      <w:r w:rsidR="00956E2C">
        <w:rPr>
          <w:b/>
          <w:lang w:val="en-AU"/>
        </w:rPr>
        <w:t>(plug 12)</w:t>
      </w:r>
      <w:r w:rsidRPr="00956E2C">
        <w:rPr>
          <w:lang w:val="en-AU"/>
        </w:rPr>
        <w:t>.</w:t>
      </w:r>
    </w:p>
    <w:p w14:paraId="6C7B9338" w14:textId="77777777" w:rsidR="00AB382A" w:rsidRPr="003926B1" w:rsidRDefault="00AB382A" w:rsidP="00956E2C">
      <w:pPr>
        <w:pStyle w:val="Opsomming"/>
        <w:jc w:val="left"/>
        <w:rPr>
          <w:lang w:val="en-GB"/>
        </w:rPr>
      </w:pPr>
      <w:r w:rsidRPr="003926B1">
        <w:rPr>
          <w:lang w:val="en-GB"/>
        </w:rPr>
        <w:t>Depending on the grey values, text in drawings or photos will not be read.</w:t>
      </w:r>
    </w:p>
    <w:p w14:paraId="5BCBBEA8" w14:textId="77777777" w:rsidR="00AB382A" w:rsidRPr="003926B1" w:rsidRDefault="00AB382A" w:rsidP="00956E2C">
      <w:pPr>
        <w:pStyle w:val="Opsomming"/>
        <w:jc w:val="left"/>
        <w:rPr>
          <w:lang w:val="en-GB"/>
        </w:rPr>
      </w:pPr>
      <w:r w:rsidRPr="003926B1">
        <w:rPr>
          <w:lang w:val="en-GB"/>
        </w:rPr>
        <w:t>You must flatten out crinkled pages. If necessary place a magazine or book on the page to press it flat.</w:t>
      </w:r>
    </w:p>
    <w:p w14:paraId="325E21DA" w14:textId="77777777" w:rsidR="00AB382A" w:rsidRPr="003926B1" w:rsidRDefault="00AB382A" w:rsidP="00956E2C">
      <w:pPr>
        <w:pStyle w:val="Opsomming"/>
        <w:jc w:val="left"/>
        <w:rPr>
          <w:lang w:val="en-GB"/>
        </w:rPr>
      </w:pPr>
      <w:r w:rsidRPr="003926B1">
        <w:rPr>
          <w:lang w:val="en-GB"/>
        </w:rPr>
        <w:t>When using thick books the cover can be left open. It is only necessary to close the cover if there is too much incident light or the page is crinkled.</w:t>
      </w:r>
    </w:p>
    <w:p w14:paraId="60457478" w14:textId="77777777" w:rsidR="00AB382A" w:rsidRPr="003926B1" w:rsidRDefault="00AB382A" w:rsidP="00956E2C">
      <w:pPr>
        <w:pStyle w:val="Opsomming"/>
        <w:jc w:val="left"/>
        <w:rPr>
          <w:lang w:val="en-GB"/>
        </w:rPr>
      </w:pPr>
      <w:r w:rsidRPr="003926B1">
        <w:rPr>
          <w:lang w:val="en-GB"/>
        </w:rPr>
        <w:t>You can scan a new page while the previous one is still being read out.</w:t>
      </w:r>
    </w:p>
    <w:p w14:paraId="63921C59" w14:textId="77777777" w:rsidR="00AB382A" w:rsidRPr="0015025F" w:rsidRDefault="00AB382A" w:rsidP="00956E2C">
      <w:pPr>
        <w:pStyle w:val="Opsomming"/>
        <w:jc w:val="left"/>
        <w:rPr>
          <w:lang w:val="en-GB"/>
        </w:rPr>
      </w:pPr>
      <w:r w:rsidRPr="0015025F">
        <w:rPr>
          <w:lang w:val="en-GB"/>
        </w:rPr>
        <w:t xml:space="preserve">If you switch off the reader, the </w:t>
      </w:r>
      <w:r w:rsidR="0015025F" w:rsidRPr="0015025F">
        <w:rPr>
          <w:lang w:val="en-GB"/>
        </w:rPr>
        <w:t>current memory</w:t>
      </w:r>
      <w:r w:rsidR="0015025F">
        <w:rPr>
          <w:lang w:val="en-GB"/>
        </w:rPr>
        <w:t xml:space="preserve"> </w:t>
      </w:r>
      <w:r w:rsidRPr="0015025F">
        <w:rPr>
          <w:lang w:val="en-GB"/>
        </w:rPr>
        <w:t xml:space="preserve">is saved. </w:t>
      </w:r>
      <w:r w:rsidRPr="00956E2C">
        <w:rPr>
          <w:lang w:val="en-AU"/>
        </w:rPr>
        <w:t>This is immediately available when you switch the reader on again, and this by pressing the round key in the middle</w:t>
      </w:r>
      <w:r w:rsidR="00956E2C" w:rsidRPr="00956E2C">
        <w:rPr>
          <w:lang w:val="en-AU"/>
        </w:rPr>
        <w:t xml:space="preserve"> </w:t>
      </w:r>
      <w:r w:rsidR="00956E2C">
        <w:rPr>
          <w:b/>
          <w:lang w:val="en-AU"/>
        </w:rPr>
        <w:t>(button 7)</w:t>
      </w:r>
      <w:r w:rsidRPr="00956E2C">
        <w:rPr>
          <w:lang w:val="en-AU"/>
        </w:rPr>
        <w:t xml:space="preserve"> of the navigation keys. </w:t>
      </w:r>
      <w:r w:rsidRPr="0015025F">
        <w:rPr>
          <w:lang w:val="en-GB"/>
        </w:rPr>
        <w:t xml:space="preserve">If you scan a new page after starting, then the </w:t>
      </w:r>
      <w:r w:rsidR="0015025F" w:rsidRPr="0015025F">
        <w:rPr>
          <w:lang w:val="en-GB"/>
        </w:rPr>
        <w:t>memory i</w:t>
      </w:r>
      <w:r w:rsidR="0015025F">
        <w:rPr>
          <w:lang w:val="en-GB"/>
        </w:rPr>
        <w:t>s</w:t>
      </w:r>
      <w:r w:rsidRPr="0015025F">
        <w:rPr>
          <w:lang w:val="en-GB"/>
        </w:rPr>
        <w:t xml:space="preserve"> deleted.</w:t>
      </w:r>
    </w:p>
    <w:p w14:paraId="77566CBA" w14:textId="77777777" w:rsidR="00AB382A" w:rsidRPr="00956E2C" w:rsidRDefault="00AB382A" w:rsidP="00956E2C">
      <w:pPr>
        <w:pStyle w:val="Opsomming"/>
        <w:jc w:val="left"/>
        <w:rPr>
          <w:lang w:val="en-AU"/>
        </w:rPr>
      </w:pPr>
      <w:r w:rsidRPr="00956E2C">
        <w:rPr>
          <w:lang w:val="en-AU"/>
        </w:rPr>
        <w:t xml:space="preserve">If a number of languages are installed, you can change the language by pressing on one of the volume keys </w:t>
      </w:r>
      <w:r w:rsidR="00956E2C" w:rsidRPr="00956E2C">
        <w:rPr>
          <w:b/>
          <w:lang w:val="en-AU"/>
        </w:rPr>
        <w:t>(button 2 or 3)</w:t>
      </w:r>
      <w:r w:rsidR="00956E2C">
        <w:rPr>
          <w:b/>
          <w:lang w:val="en-AU"/>
        </w:rPr>
        <w:t xml:space="preserve"> </w:t>
      </w:r>
      <w:r w:rsidRPr="00956E2C">
        <w:rPr>
          <w:lang w:val="en-AU"/>
        </w:rPr>
        <w:t>for a while.</w:t>
      </w:r>
    </w:p>
    <w:p w14:paraId="49961913" w14:textId="77777777" w:rsidR="00AB382A" w:rsidRPr="003926B1" w:rsidRDefault="00AB382A" w:rsidP="00956E2C">
      <w:pPr>
        <w:pStyle w:val="Opsomming"/>
        <w:jc w:val="left"/>
        <w:rPr>
          <w:lang w:val="en-GB"/>
        </w:rPr>
      </w:pPr>
      <w:r w:rsidRPr="003926B1">
        <w:rPr>
          <w:lang w:val="en-GB"/>
        </w:rPr>
        <w:t>Text in columns is read properly by the reader, except if the title of the article is in the middle of the text, for example, instead of the top. If when reading a sighted person has to look for the continuation of the text, a reading machine will often make mistakes.</w:t>
      </w:r>
    </w:p>
    <w:p w14:paraId="1E4CD156" w14:textId="77777777" w:rsidR="00AB382A" w:rsidRPr="00EC3F5E" w:rsidRDefault="00AB382A" w:rsidP="00956E2C">
      <w:pPr>
        <w:pStyle w:val="Opsomming"/>
        <w:jc w:val="left"/>
        <w:rPr>
          <w:lang w:val="en-GB"/>
        </w:rPr>
      </w:pPr>
      <w:r w:rsidRPr="00956E2C">
        <w:rPr>
          <w:lang w:val="en-AU"/>
        </w:rPr>
        <w:t>If you connect a</w:t>
      </w:r>
      <w:r w:rsidR="00956E2C" w:rsidRPr="00956E2C">
        <w:rPr>
          <w:lang w:val="en-AU"/>
        </w:rPr>
        <w:t>n</w:t>
      </w:r>
      <w:r w:rsidRPr="00956E2C">
        <w:rPr>
          <w:lang w:val="en-AU"/>
        </w:rPr>
        <w:t xml:space="preserve"> USB stick or MP3 player to the reader, the reader will ask to save it. </w:t>
      </w:r>
      <w:r w:rsidRPr="003926B1">
        <w:rPr>
          <w:lang w:val="en-GB"/>
        </w:rPr>
        <w:t xml:space="preserve">If you confirm, a text, MP3 file (spoken text) and a photo is saved of all the scanned texts. You can use this feature to listen to the text elsewhere or to save a text or photo on a PC. </w:t>
      </w:r>
      <w:r w:rsidR="00EC3F5E" w:rsidRPr="00EC3F5E">
        <w:rPr>
          <w:lang w:val="en-GB"/>
        </w:rPr>
        <w:t>If you discard saving and your USB stick contains P</w:t>
      </w:r>
      <w:r w:rsidR="00EC3F5E">
        <w:rPr>
          <w:lang w:val="en-GB"/>
        </w:rPr>
        <w:t>DF files, the reader will ask if you want to read PDF files.</w:t>
      </w:r>
    </w:p>
    <w:p w14:paraId="04078525" w14:textId="77777777" w:rsidR="00921141" w:rsidRPr="0015025F" w:rsidRDefault="00A56D72" w:rsidP="00956E2C">
      <w:pPr>
        <w:pStyle w:val="Opsomming"/>
        <w:jc w:val="left"/>
      </w:pPr>
      <w:r w:rsidRPr="00EC3F5E">
        <w:rPr>
          <w:lang w:val="en-GB"/>
        </w:rPr>
        <w:t>You can erase the memory</w:t>
      </w:r>
      <w:r w:rsidR="00AB382A" w:rsidRPr="00EC3F5E">
        <w:rPr>
          <w:lang w:val="en-GB"/>
        </w:rPr>
        <w:t xml:space="preserve"> on the reader by pressing</w:t>
      </w:r>
      <w:r w:rsidRPr="00EC3F5E">
        <w:rPr>
          <w:lang w:val="en-GB"/>
        </w:rPr>
        <w:t xml:space="preserve"> </w:t>
      </w:r>
      <w:r w:rsidR="00AB382A" w:rsidRPr="00EC3F5E">
        <w:rPr>
          <w:lang w:val="en-GB"/>
        </w:rPr>
        <w:t>the selection buttons for the navigation mode together</w:t>
      </w:r>
      <w:r w:rsidRPr="00EC3F5E">
        <w:rPr>
          <w:lang w:val="en-GB"/>
        </w:rPr>
        <w:t xml:space="preserve"> long</w:t>
      </w:r>
      <w:r w:rsidR="00AB382A" w:rsidRPr="00EC3F5E">
        <w:rPr>
          <w:lang w:val="en-GB"/>
        </w:rPr>
        <w:t>, i.e. the top and bottom arrow.</w:t>
      </w:r>
      <w:r w:rsidRPr="00EC3F5E">
        <w:rPr>
          <w:lang w:val="en-GB"/>
        </w:rPr>
        <w:t xml:space="preserve"> </w:t>
      </w:r>
      <w:r w:rsidRPr="00A56D72">
        <w:rPr>
          <w:b/>
        </w:rPr>
        <w:t>(button 8 and 9)</w:t>
      </w:r>
    </w:p>
    <w:p w14:paraId="2F8B990F" w14:textId="77777777" w:rsidR="0015025F" w:rsidRPr="0015025F" w:rsidRDefault="0015025F" w:rsidP="00956E2C">
      <w:pPr>
        <w:pStyle w:val="Opsomming"/>
        <w:jc w:val="left"/>
        <w:rPr>
          <w:lang w:val="en-GB"/>
        </w:rPr>
      </w:pPr>
      <w:r w:rsidRPr="0015025F">
        <w:rPr>
          <w:lang w:val="en-GB"/>
        </w:rPr>
        <w:t xml:space="preserve">By connection a braille display to the USB port, the read-out text is also available in braille. </w:t>
      </w:r>
      <w:r>
        <w:rPr>
          <w:lang w:val="en-GB"/>
        </w:rPr>
        <w:t>The reader uses the braille table of the language of the user interface. Messages from the user interface are also displayed with a full 8 dot cell in the beginning.</w:t>
      </w:r>
    </w:p>
    <w:p w14:paraId="197BAC45" w14:textId="77777777" w:rsidR="00A56D72" w:rsidRPr="003926B1" w:rsidRDefault="00A56D72" w:rsidP="00956E2C">
      <w:pPr>
        <w:pStyle w:val="Kop3"/>
        <w:rPr>
          <w:lang w:val="en-GB"/>
        </w:rPr>
      </w:pPr>
      <w:r w:rsidRPr="003926B1">
        <w:rPr>
          <w:lang w:val="en-GB"/>
        </w:rPr>
        <w:t>Automatic language recognition</w:t>
      </w:r>
    </w:p>
    <w:p w14:paraId="388C820C" w14:textId="77777777" w:rsidR="00A56D72" w:rsidRDefault="00A56D72" w:rsidP="00A56D72">
      <w:pPr>
        <w:pStyle w:val="Plattetekst"/>
        <w:rPr>
          <w:lang w:val="en-GB"/>
        </w:rPr>
      </w:pPr>
      <w:r w:rsidRPr="003E5B17">
        <w:rPr>
          <w:lang w:val="en-GB"/>
        </w:rPr>
        <w:t xml:space="preserve">You can activate the option “automatic language recognition” by pressing </w:t>
      </w:r>
      <w:r>
        <w:rPr>
          <w:lang w:val="en-GB"/>
        </w:rPr>
        <w:t xml:space="preserve">and holding one of the volume buttons </w:t>
      </w:r>
      <w:r>
        <w:rPr>
          <w:b/>
          <w:lang w:val="en-GB"/>
        </w:rPr>
        <w:t>(button 2 or 3)</w:t>
      </w:r>
      <w:r>
        <w:rPr>
          <w:lang w:val="en-GB"/>
        </w:rPr>
        <w:t xml:space="preserve"> long until the EasyReader announces “automatic”.</w:t>
      </w:r>
    </w:p>
    <w:p w14:paraId="0165DBEE" w14:textId="77777777" w:rsidR="00A56D72" w:rsidRDefault="00A56D72" w:rsidP="00A56D72">
      <w:pPr>
        <w:pStyle w:val="Plattetekst"/>
        <w:rPr>
          <w:lang w:val="en-GB"/>
        </w:rPr>
      </w:pPr>
      <w:r>
        <w:rPr>
          <w:lang w:val="en-GB"/>
        </w:rPr>
        <w:t>Only languages selected in the languages menu will be recognized.</w:t>
      </w:r>
    </w:p>
    <w:p w14:paraId="3BB2FD92" w14:textId="77777777" w:rsidR="00A56D72" w:rsidRPr="00AB382A" w:rsidRDefault="00A56D72" w:rsidP="00A56D72">
      <w:pPr>
        <w:pStyle w:val="Plattetekst"/>
        <w:rPr>
          <w:lang w:val="en-GB"/>
        </w:rPr>
      </w:pPr>
      <w:r w:rsidRPr="003E5B17">
        <w:rPr>
          <w:lang w:val="en-GB"/>
        </w:rPr>
        <w:t xml:space="preserve">When </w:t>
      </w:r>
      <w:r>
        <w:rPr>
          <w:lang w:val="en-GB"/>
        </w:rPr>
        <w:t>this function is set</w:t>
      </w:r>
      <w:r w:rsidRPr="003E5B17">
        <w:rPr>
          <w:lang w:val="en-GB"/>
        </w:rPr>
        <w:t xml:space="preserve">, </w:t>
      </w:r>
      <w:r>
        <w:rPr>
          <w:lang w:val="en-GB"/>
        </w:rPr>
        <w:t>each text bloc will be read in the according language. The default voice is predefined. If you want the text to be read in another voice, only select 1 voice per language (your preferred voice) in the language menu.</w:t>
      </w:r>
    </w:p>
    <w:p w14:paraId="5CB6A826" w14:textId="77777777" w:rsidR="00921141" w:rsidRPr="00AB382A" w:rsidRDefault="00AB382A" w:rsidP="0015025F">
      <w:pPr>
        <w:pStyle w:val="Kop3"/>
        <w:jc w:val="left"/>
        <w:rPr>
          <w:lang w:val="en-US"/>
        </w:rPr>
      </w:pPr>
      <w:r w:rsidRPr="00956E2C">
        <w:rPr>
          <w:lang w:val="en-AU"/>
        </w:rPr>
        <w:t>Adding voices or languages and adjusting the brightness</w:t>
      </w:r>
    </w:p>
    <w:p w14:paraId="665DA480" w14:textId="77777777" w:rsidR="00AB382A" w:rsidRPr="00662102" w:rsidRDefault="00AB382A" w:rsidP="00AB382A">
      <w:pPr>
        <w:rPr>
          <w:b/>
          <w:bCs/>
          <w:i/>
          <w:iCs/>
          <w:lang w:val="en-GB"/>
        </w:rPr>
      </w:pPr>
      <w:r w:rsidRPr="00662102">
        <w:rPr>
          <w:lang w:val="en-GB"/>
        </w:rPr>
        <w:t>Your reader contains many languages, and also different voices for most languages. You can change them by pressing on both volume buttons at the same time. Afterwards in this menu you can also adjust the brightness of the operating buttons. This is done as follows:</w:t>
      </w:r>
    </w:p>
    <w:p w14:paraId="317CB584" w14:textId="77777777" w:rsidR="00AB382A" w:rsidRPr="00662102" w:rsidRDefault="00AB382A" w:rsidP="00AB382A">
      <w:pPr>
        <w:rPr>
          <w:b/>
          <w:bCs/>
          <w:i/>
          <w:iCs/>
          <w:lang w:val="en-GB"/>
        </w:rPr>
      </w:pPr>
      <w:r w:rsidRPr="00662102">
        <w:rPr>
          <w:lang w:val="en-GB"/>
        </w:rPr>
        <w:t xml:space="preserve">Press on both volume buttons for around 10 seconds. You then enter the menu. This menu consists of four steps. </w:t>
      </w:r>
    </w:p>
    <w:p w14:paraId="184C5BD4" w14:textId="77777777" w:rsidR="00AB382A" w:rsidRDefault="00AB382A" w:rsidP="00AB382A">
      <w:pPr>
        <w:numPr>
          <w:ilvl w:val="0"/>
          <w:numId w:val="21"/>
        </w:numPr>
        <w:rPr>
          <w:b/>
          <w:bCs/>
          <w:i/>
          <w:iCs/>
          <w:lang w:val="en-GB"/>
        </w:rPr>
      </w:pPr>
      <w:r w:rsidRPr="00AB382A">
        <w:rPr>
          <w:b/>
          <w:lang w:val="en-GB"/>
        </w:rPr>
        <w:lastRenderedPageBreak/>
        <w:t>Step 1:</w:t>
      </w:r>
      <w:r w:rsidRPr="00662102">
        <w:rPr>
          <w:lang w:val="en-GB"/>
        </w:rPr>
        <w:t xml:space="preserve"> Set the language for the operating buttons. Your mother tongue is the right choice for this. You select a language or voice with the arrow keys. By pressing on an arrow key for a while you go to the next step. </w:t>
      </w:r>
    </w:p>
    <w:p w14:paraId="446B8372" w14:textId="77777777" w:rsidR="00AB382A" w:rsidRPr="00AB382A" w:rsidRDefault="00AB382A" w:rsidP="00AB382A">
      <w:pPr>
        <w:numPr>
          <w:ilvl w:val="0"/>
          <w:numId w:val="21"/>
        </w:numPr>
        <w:rPr>
          <w:b/>
          <w:bCs/>
          <w:i/>
          <w:iCs/>
          <w:lang w:val="en-GB"/>
        </w:rPr>
      </w:pPr>
      <w:r w:rsidRPr="00AB382A">
        <w:rPr>
          <w:b/>
          <w:lang w:val="en-GB"/>
        </w:rPr>
        <w:t>Step 2:</w:t>
      </w:r>
      <w:r w:rsidRPr="00AB382A">
        <w:rPr>
          <w:lang w:val="en-GB"/>
        </w:rPr>
        <w:t xml:space="preserve"> Set the voice for the operating buttons. You can only choose from the voices of the language that you selected in step 1. You select a voice with the arrow keys. By pressing on an arrow key for a while you go to the next step.</w:t>
      </w:r>
    </w:p>
    <w:p w14:paraId="6B9E856D" w14:textId="77777777" w:rsidR="00AB382A" w:rsidRPr="00AB382A" w:rsidRDefault="00AB382A" w:rsidP="00AB382A">
      <w:pPr>
        <w:numPr>
          <w:ilvl w:val="0"/>
          <w:numId w:val="21"/>
        </w:numPr>
        <w:rPr>
          <w:b/>
          <w:bCs/>
          <w:i/>
          <w:iCs/>
          <w:lang w:val="en-GB"/>
        </w:rPr>
      </w:pPr>
      <w:r w:rsidRPr="00AB382A">
        <w:rPr>
          <w:b/>
          <w:lang w:val="en-GB"/>
        </w:rPr>
        <w:t>Step 3:</w:t>
      </w:r>
      <w:r w:rsidRPr="00AB382A">
        <w:rPr>
          <w:lang w:val="en-GB"/>
        </w:rPr>
        <w:t xml:space="preserve"> Select extra reading voices. These are the languages and their voices that can be selected for reading out. You can select other languages or voices by pressing the arrow keys. In order to activate or deactivate a voice, press the square scan key. To confirm your choice, press on an arrow key for a while.</w:t>
      </w:r>
    </w:p>
    <w:p w14:paraId="3B719EB5" w14:textId="77777777" w:rsidR="00921141" w:rsidRPr="00AB382A" w:rsidRDefault="00AB382A" w:rsidP="00AB382A">
      <w:pPr>
        <w:numPr>
          <w:ilvl w:val="0"/>
          <w:numId w:val="21"/>
        </w:numPr>
        <w:rPr>
          <w:b/>
          <w:bCs/>
          <w:i/>
          <w:iCs/>
          <w:lang w:val="en-GB"/>
        </w:rPr>
      </w:pPr>
      <w:r w:rsidRPr="00AB382A">
        <w:rPr>
          <w:b/>
          <w:lang w:val="en-GB"/>
        </w:rPr>
        <w:t>Step 4:</w:t>
      </w:r>
      <w:r w:rsidRPr="00AB382A">
        <w:rPr>
          <w:lang w:val="en-GB"/>
        </w:rPr>
        <w:t xml:space="preserve"> Now you come to the menu to adjust the brightness of the operating buttons. You adjust the brightness with the arrow buttons. To leave the menu press an arrow key for a while.</w:t>
      </w:r>
    </w:p>
    <w:p w14:paraId="10E26631" w14:textId="77777777" w:rsidR="00921141" w:rsidRPr="00AB382A" w:rsidRDefault="003443B5" w:rsidP="00956E2C">
      <w:pPr>
        <w:pStyle w:val="Kop2"/>
        <w:rPr>
          <w:lang w:val="en-US"/>
        </w:rPr>
      </w:pPr>
      <w:r>
        <w:rPr>
          <w:lang w:val="en-US"/>
        </w:rPr>
        <w:t>Chapt</w:t>
      </w:r>
      <w:r w:rsidR="00921141" w:rsidRPr="00AB382A">
        <w:rPr>
          <w:lang w:val="en-US"/>
        </w:rPr>
        <w:t>e</w:t>
      </w:r>
      <w:r>
        <w:rPr>
          <w:lang w:val="en-US"/>
        </w:rPr>
        <w:t>r</w:t>
      </w:r>
      <w:r w:rsidR="00A56D72">
        <w:rPr>
          <w:lang w:val="en-US"/>
        </w:rPr>
        <w:t xml:space="preserve"> 4</w:t>
      </w:r>
      <w:r w:rsidR="00921141" w:rsidRPr="00AB382A">
        <w:rPr>
          <w:lang w:val="en-US"/>
        </w:rPr>
        <w:t xml:space="preserve">: </w:t>
      </w:r>
      <w:r w:rsidR="00AB382A" w:rsidRPr="00662102">
        <w:rPr>
          <w:lang w:val="en-GB"/>
        </w:rPr>
        <w:t>Optional keypad for storage</w:t>
      </w:r>
    </w:p>
    <w:p w14:paraId="58771082" w14:textId="77777777" w:rsidR="00AB382A" w:rsidRDefault="00AB382A" w:rsidP="00AB382A">
      <w:pPr>
        <w:rPr>
          <w:lang w:val="en-GB"/>
        </w:rPr>
      </w:pPr>
      <w:r w:rsidRPr="00662102">
        <w:rPr>
          <w:lang w:val="en-GB"/>
        </w:rPr>
        <w:t>If you have purchased the separate keypad, you can use it to save texts on the hard disk, an MP3 player, or a USB stick.</w:t>
      </w:r>
      <w:r w:rsidR="00CB06A9">
        <w:rPr>
          <w:lang w:val="en-GB"/>
        </w:rPr>
        <w:t xml:space="preserve"> The keypad saves </w:t>
      </w:r>
      <w:r w:rsidR="00903EAA">
        <w:rPr>
          <w:lang w:val="en-GB"/>
        </w:rPr>
        <w:t xml:space="preserve">the scanned pages that are in </w:t>
      </w:r>
      <w:r w:rsidR="00CB06A9">
        <w:rPr>
          <w:lang w:val="en-GB"/>
        </w:rPr>
        <w:t>the current memory of the machine</w:t>
      </w:r>
      <w:r w:rsidR="00903EAA">
        <w:rPr>
          <w:lang w:val="en-GB"/>
        </w:rPr>
        <w:t xml:space="preserve"> to a position</w:t>
      </w:r>
      <w:r w:rsidR="00CB06A9">
        <w:rPr>
          <w:lang w:val="en-GB"/>
        </w:rPr>
        <w:t xml:space="preserve">. </w:t>
      </w:r>
    </w:p>
    <w:p w14:paraId="6AC13998" w14:textId="77777777" w:rsidR="00903EAA" w:rsidRPr="00662102" w:rsidRDefault="003C3F54" w:rsidP="00C501FA">
      <w:pPr>
        <w:jc w:val="center"/>
        <w:rPr>
          <w:lang w:val="en-GB"/>
        </w:rPr>
      </w:pPr>
      <w:r>
        <w:pict w14:anchorId="66CAF5FE">
          <v:shape id="_x0000_i1031" type="#_x0000_t75" style="width:345.95pt;height:309.5pt">
            <v:imagedata r:id="rId17" o:title=""/>
          </v:shape>
        </w:pict>
      </w:r>
    </w:p>
    <w:p w14:paraId="11CB6B6A" w14:textId="77777777" w:rsidR="00AB382A" w:rsidRPr="00662102" w:rsidRDefault="00903EAA" w:rsidP="00AB382A">
      <w:pPr>
        <w:rPr>
          <w:lang w:val="en-GB"/>
        </w:rPr>
      </w:pPr>
      <w:r>
        <w:rPr>
          <w:lang w:val="en-GB"/>
        </w:rPr>
        <w:t>On</w:t>
      </w:r>
      <w:r w:rsidR="00AB382A" w:rsidRPr="00662102">
        <w:rPr>
          <w:lang w:val="en-GB"/>
        </w:rPr>
        <w:t xml:space="preserve"> the </w:t>
      </w:r>
      <w:r>
        <w:rPr>
          <w:lang w:val="en-GB"/>
        </w:rPr>
        <w:t>top</w:t>
      </w:r>
      <w:r w:rsidR="00AB382A" w:rsidRPr="00662102">
        <w:rPr>
          <w:lang w:val="en-GB"/>
        </w:rPr>
        <w:t xml:space="preserve"> </w:t>
      </w:r>
      <w:r>
        <w:rPr>
          <w:lang w:val="en-GB"/>
        </w:rPr>
        <w:t xml:space="preserve">right, the squared button is used </w:t>
      </w:r>
      <w:r w:rsidR="00AB382A" w:rsidRPr="00662102">
        <w:rPr>
          <w:lang w:val="en-GB"/>
        </w:rPr>
        <w:t>for selecting the medium. With this you can select the hard disk, the MP3 player or the USB stick</w:t>
      </w:r>
      <w:r>
        <w:rPr>
          <w:lang w:val="en-GB"/>
        </w:rPr>
        <w:t xml:space="preserve"> if it is connected</w:t>
      </w:r>
      <w:r w:rsidR="00AB382A" w:rsidRPr="00662102">
        <w:rPr>
          <w:lang w:val="en-GB"/>
        </w:rPr>
        <w:t xml:space="preserve">. </w:t>
      </w:r>
      <w:r w:rsidR="00677B0A">
        <w:rPr>
          <w:lang w:val="en-GB"/>
        </w:rPr>
        <w:t>On</w:t>
      </w:r>
      <w:r>
        <w:rPr>
          <w:lang w:val="en-GB"/>
        </w:rPr>
        <w:t xml:space="preserve"> the </w:t>
      </w:r>
      <w:r w:rsidR="00677B0A">
        <w:rPr>
          <w:lang w:val="en-GB"/>
        </w:rPr>
        <w:t>top</w:t>
      </w:r>
      <w:r>
        <w:rPr>
          <w:lang w:val="en-GB"/>
        </w:rPr>
        <w:t xml:space="preserve"> left</w:t>
      </w:r>
      <w:r w:rsidR="00AB382A" w:rsidRPr="00662102">
        <w:rPr>
          <w:lang w:val="en-GB"/>
        </w:rPr>
        <w:t xml:space="preserve"> there are two arrow keys with which you can browse through the groups on the hard disk, MP3 player or USB stick. Each group contains </w:t>
      </w:r>
      <w:r w:rsidR="00677B0A">
        <w:rPr>
          <w:lang w:val="en-GB"/>
        </w:rPr>
        <w:t>5</w:t>
      </w:r>
      <w:r w:rsidR="00AB382A" w:rsidRPr="00662102">
        <w:rPr>
          <w:lang w:val="en-GB"/>
        </w:rPr>
        <w:t xml:space="preserve"> positions. The </w:t>
      </w:r>
      <w:r w:rsidR="00677B0A">
        <w:rPr>
          <w:lang w:val="en-GB"/>
        </w:rPr>
        <w:t>5</w:t>
      </w:r>
      <w:r w:rsidR="00AB382A" w:rsidRPr="00662102">
        <w:rPr>
          <w:lang w:val="en-GB"/>
        </w:rPr>
        <w:t xml:space="preserve"> round buttons represent these positions. Each position is indicated by a number. </w:t>
      </w:r>
    </w:p>
    <w:p w14:paraId="43E48A43" w14:textId="77777777" w:rsidR="00677B0A" w:rsidRDefault="00AB382A" w:rsidP="00AB382A">
      <w:pPr>
        <w:rPr>
          <w:lang w:val="en-GB"/>
        </w:rPr>
      </w:pPr>
      <w:r w:rsidRPr="00662102">
        <w:rPr>
          <w:lang w:val="en-GB"/>
        </w:rPr>
        <w:t>In order to read a text that is entered at a position, press briefly on the key. Then press on the same key to confirm or another key to cancel.</w:t>
      </w:r>
    </w:p>
    <w:p w14:paraId="3199147E" w14:textId="77777777" w:rsidR="00AB382A" w:rsidRPr="00662102" w:rsidRDefault="00AB382A" w:rsidP="00AB382A">
      <w:pPr>
        <w:rPr>
          <w:lang w:val="en-GB"/>
        </w:rPr>
      </w:pPr>
      <w:r w:rsidRPr="00662102">
        <w:rPr>
          <w:lang w:val="en-GB"/>
        </w:rPr>
        <w:t xml:space="preserve">In order to save a text, press </w:t>
      </w:r>
      <w:r w:rsidR="00CB06A9">
        <w:rPr>
          <w:lang w:val="en-GB"/>
        </w:rPr>
        <w:t xml:space="preserve">the </w:t>
      </w:r>
      <w:r w:rsidRPr="00662102">
        <w:rPr>
          <w:lang w:val="en-GB"/>
        </w:rPr>
        <w:t>key</w:t>
      </w:r>
      <w:r w:rsidR="00CB06A9">
        <w:rPr>
          <w:lang w:val="en-GB"/>
        </w:rPr>
        <w:t xml:space="preserve"> long</w:t>
      </w:r>
      <w:r w:rsidRPr="00662102">
        <w:rPr>
          <w:lang w:val="en-GB"/>
        </w:rPr>
        <w:t xml:space="preserve">. Press again to confirm. Press another key to cancel. </w:t>
      </w:r>
    </w:p>
    <w:p w14:paraId="58B3EBAE" w14:textId="77777777" w:rsidR="00921141" w:rsidRPr="00AB382A" w:rsidRDefault="00AB382A" w:rsidP="00AB382A">
      <w:pPr>
        <w:rPr>
          <w:lang w:val="en-US"/>
        </w:rPr>
      </w:pPr>
      <w:r w:rsidRPr="00662102">
        <w:rPr>
          <w:lang w:val="en-GB"/>
        </w:rPr>
        <w:t>In order to delete a text, replace the current text with a new text which overwrites the old one.</w:t>
      </w:r>
      <w:r w:rsidR="00903EAA">
        <w:rPr>
          <w:lang w:val="en-GB"/>
        </w:rPr>
        <w:t xml:space="preserve"> </w:t>
      </w:r>
      <w:r w:rsidR="00677B0A">
        <w:rPr>
          <w:lang w:val="en-GB"/>
        </w:rPr>
        <w:t xml:space="preserve">To start over it can be useful to delete the current memory by pressing long the up and down keys </w:t>
      </w:r>
      <w:r w:rsidR="00677B0A" w:rsidRPr="00677B0A">
        <w:rPr>
          <w:b/>
          <w:bCs/>
          <w:lang w:val="en-GB"/>
        </w:rPr>
        <w:t>(</w:t>
      </w:r>
      <w:r w:rsidR="00903EAA" w:rsidRPr="00677B0A">
        <w:rPr>
          <w:b/>
          <w:bCs/>
          <w:lang w:val="en-GB"/>
        </w:rPr>
        <w:t>button 8 and 9</w:t>
      </w:r>
      <w:r w:rsidR="00677B0A" w:rsidRPr="00677B0A">
        <w:rPr>
          <w:b/>
          <w:bCs/>
          <w:lang w:val="en-GB"/>
        </w:rPr>
        <w:t>)</w:t>
      </w:r>
      <w:r w:rsidR="00677B0A">
        <w:rPr>
          <w:b/>
          <w:lang w:val="en-GB"/>
        </w:rPr>
        <w:t xml:space="preserve"> </w:t>
      </w:r>
      <w:r w:rsidR="00677B0A" w:rsidRPr="00677B0A">
        <w:rPr>
          <w:bCs/>
          <w:lang w:val="en-GB"/>
        </w:rPr>
        <w:t>simultaneously</w:t>
      </w:r>
      <w:r w:rsidR="00903EAA">
        <w:rPr>
          <w:lang w:val="en-GB"/>
        </w:rPr>
        <w:t>.</w:t>
      </w:r>
    </w:p>
    <w:p w14:paraId="09655E1D" w14:textId="77777777" w:rsidR="00921141" w:rsidRPr="00AB382A" w:rsidRDefault="003443B5" w:rsidP="00956E2C">
      <w:pPr>
        <w:pStyle w:val="Kop2"/>
        <w:rPr>
          <w:lang w:val="en-US"/>
        </w:rPr>
      </w:pPr>
      <w:r>
        <w:rPr>
          <w:lang w:val="en-US"/>
        </w:rPr>
        <w:lastRenderedPageBreak/>
        <w:t>Chapt</w:t>
      </w:r>
      <w:r w:rsidR="00921141" w:rsidRPr="00AB382A">
        <w:rPr>
          <w:lang w:val="en-US"/>
        </w:rPr>
        <w:t>e</w:t>
      </w:r>
      <w:r>
        <w:rPr>
          <w:lang w:val="en-US"/>
        </w:rPr>
        <w:t>r</w:t>
      </w:r>
      <w:r w:rsidR="00921141" w:rsidRPr="00AB382A">
        <w:rPr>
          <w:lang w:val="en-US"/>
        </w:rPr>
        <w:t xml:space="preserve"> 5: Camera</w:t>
      </w:r>
    </w:p>
    <w:p w14:paraId="10D8213B" w14:textId="77777777" w:rsidR="00AB382A" w:rsidRPr="00662102" w:rsidRDefault="00AB382A" w:rsidP="00AB382A">
      <w:pPr>
        <w:rPr>
          <w:lang w:val="en-GB"/>
        </w:rPr>
      </w:pPr>
      <w:r w:rsidRPr="00662102">
        <w:rPr>
          <w:lang w:val="en-GB"/>
        </w:rPr>
        <w:t xml:space="preserve">The following items are also supplied: a camera with connection cable, a page position accessory, a navigation block and a number of plastic sheets. </w:t>
      </w:r>
    </w:p>
    <w:p w14:paraId="4E7F8BBB" w14:textId="77777777" w:rsidR="00AB382A" w:rsidRPr="00662102" w:rsidRDefault="00AB382A" w:rsidP="00AB382A">
      <w:pPr>
        <w:rPr>
          <w:lang w:val="en-GB"/>
        </w:rPr>
      </w:pPr>
      <w:r w:rsidRPr="00662102">
        <w:rPr>
          <w:lang w:val="en-GB"/>
        </w:rPr>
        <w:t xml:space="preserve">You proceed as follows. Connect the camera with the USB cable supplied. Soon after the reader reports that a camera is connected. The camera now replaces the scanner. Then place the camera in the page position accessory. Ensure that the legs of the accessory point in the same direction as the unfolded camera. </w:t>
      </w:r>
    </w:p>
    <w:p w14:paraId="0E2060B9" w14:textId="77777777" w:rsidR="00AB382A" w:rsidRPr="00662102" w:rsidRDefault="00AB382A" w:rsidP="00AB382A">
      <w:pPr>
        <w:rPr>
          <w:lang w:val="en-GB"/>
        </w:rPr>
      </w:pPr>
      <w:r w:rsidRPr="00662102">
        <w:rPr>
          <w:lang w:val="en-GB"/>
        </w:rPr>
        <w:t xml:space="preserve">In order to read the page with the camera, lay it flat in the accessory with the facing text up. Press on the square scan button </w:t>
      </w:r>
      <w:r w:rsidR="003233B6">
        <w:rPr>
          <w:b/>
          <w:lang w:val="en-GB"/>
        </w:rPr>
        <w:t xml:space="preserve">(button 6) </w:t>
      </w:r>
      <w:r w:rsidRPr="00662102">
        <w:rPr>
          <w:lang w:val="en-GB"/>
        </w:rPr>
        <w:t xml:space="preserve">in the middle of the keypad in order to read out the page. </w:t>
      </w:r>
    </w:p>
    <w:p w14:paraId="0B2B603E" w14:textId="77777777" w:rsidR="00AB382A" w:rsidRPr="00662102" w:rsidRDefault="00AB382A" w:rsidP="00AB382A">
      <w:pPr>
        <w:rPr>
          <w:lang w:val="en-GB"/>
        </w:rPr>
      </w:pPr>
      <w:r w:rsidRPr="00662102">
        <w:rPr>
          <w:lang w:val="en-GB"/>
        </w:rPr>
        <w:t xml:space="preserve">With the navigation block you can determine the start position simply by placing the block somewhere on the text. The text that is read out depends on the navigation mode. Generally the reader is set for block reading so that the reader reads the text block under the navigation block. If you only want to read the word, then set the reader to word by word reading and position the block. If you put the block on a photo or white space, then an audio signal is given. You then have to move the block. </w:t>
      </w:r>
    </w:p>
    <w:p w14:paraId="1A17E57F" w14:textId="77777777" w:rsidR="00AB382A" w:rsidRPr="00662102" w:rsidRDefault="00AB382A" w:rsidP="00AB382A">
      <w:pPr>
        <w:rPr>
          <w:lang w:val="en-GB"/>
        </w:rPr>
      </w:pPr>
      <w:r w:rsidRPr="00662102">
        <w:rPr>
          <w:lang w:val="en-GB"/>
        </w:rPr>
        <w:t xml:space="preserve">Note! If the navigation block is on the page then the reader will always navigate on the basis of the block. To continue reading or to use the back and next button on the reader you must always delete the block from the page. </w:t>
      </w:r>
    </w:p>
    <w:p w14:paraId="21CBEABE" w14:textId="77777777" w:rsidR="00921141" w:rsidRDefault="00AB382A" w:rsidP="00AB382A">
      <w:pPr>
        <w:rPr>
          <w:lang w:val="en-GB"/>
        </w:rPr>
      </w:pPr>
      <w:r w:rsidRPr="00662102">
        <w:rPr>
          <w:lang w:val="en-GB"/>
        </w:rPr>
        <w:t>Although the camera is faster, it often gives a less accurate result due to variable incident light and poorer page positioning.</w:t>
      </w:r>
    </w:p>
    <w:p w14:paraId="1F2169B4" w14:textId="77777777" w:rsidR="001B5E25" w:rsidRDefault="001B5E25" w:rsidP="00AB382A">
      <w:pPr>
        <w:rPr>
          <w:lang w:val="en-GB"/>
        </w:rPr>
      </w:pPr>
    </w:p>
    <w:p w14:paraId="517AE551" w14:textId="77777777" w:rsidR="001B5E25" w:rsidRPr="0062656F" w:rsidRDefault="001B5E25" w:rsidP="00BC0753">
      <w:pPr>
        <w:pStyle w:val="Plattetekst"/>
        <w:rPr>
          <w:b/>
          <w:i/>
          <w:spacing w:val="0"/>
          <w:kern w:val="28"/>
          <w:sz w:val="48"/>
          <w:lang w:val="en-GB"/>
        </w:rPr>
      </w:pPr>
      <w:r w:rsidRPr="0062656F">
        <w:rPr>
          <w:b/>
          <w:i/>
          <w:spacing w:val="0"/>
          <w:kern w:val="28"/>
          <w:sz w:val="48"/>
          <w:lang w:val="en-GB"/>
        </w:rPr>
        <w:t>Chapter 6: Artificial Intelligence</w:t>
      </w:r>
    </w:p>
    <w:p w14:paraId="38E1767D" w14:textId="19E970CE" w:rsidR="00BC0753" w:rsidRPr="0062656F" w:rsidRDefault="00782367" w:rsidP="00BC0753">
      <w:pPr>
        <w:pStyle w:val="Plattetekst"/>
        <w:rPr>
          <w:lang w:val="en-GB"/>
        </w:rPr>
      </w:pPr>
      <w:r w:rsidRPr="0062656F">
        <w:rPr>
          <w:lang w:val="en-GB"/>
        </w:rPr>
        <w:t xml:space="preserve">If your device is equipped with artificial intelligence </w:t>
      </w:r>
      <w:r w:rsidRPr="0062656F">
        <w:rPr>
          <w:b/>
          <w:bCs/>
          <w:lang w:val="en-GB"/>
        </w:rPr>
        <w:t>(optional)</w:t>
      </w:r>
      <w:r w:rsidRPr="0062656F">
        <w:rPr>
          <w:lang w:val="en-GB"/>
        </w:rPr>
        <w:t>, you have the following features at your disposal</w:t>
      </w:r>
      <w:r w:rsidR="00BC0753" w:rsidRPr="0062656F">
        <w:rPr>
          <w:lang w:val="en-GB"/>
        </w:rPr>
        <w:t>:</w:t>
      </w:r>
    </w:p>
    <w:p w14:paraId="3C8B69BC" w14:textId="7BB52AAC" w:rsidR="00BC0753" w:rsidRPr="007321EE" w:rsidRDefault="00782367" w:rsidP="00BC0753">
      <w:pPr>
        <w:pStyle w:val="Kop3"/>
        <w:rPr>
          <w:lang w:val="en-GB"/>
        </w:rPr>
      </w:pPr>
      <w:r w:rsidRPr="007321EE">
        <w:rPr>
          <w:lang w:val="en-GB"/>
        </w:rPr>
        <w:t>Page Description (AI</w:t>
      </w:r>
      <w:r w:rsidR="00BC0753" w:rsidRPr="007321EE">
        <w:rPr>
          <w:lang w:val="en-GB"/>
        </w:rPr>
        <w:t>)</w:t>
      </w:r>
    </w:p>
    <w:p w14:paraId="4B642059" w14:textId="20CF19AF" w:rsidR="00BC0753" w:rsidRPr="009327CE" w:rsidRDefault="00B9276A" w:rsidP="00BC0753">
      <w:pPr>
        <w:pStyle w:val="Opsomming"/>
        <w:numPr>
          <w:ilvl w:val="0"/>
          <w:numId w:val="0"/>
        </w:numPr>
        <w:jc w:val="left"/>
        <w:rPr>
          <w:lang w:val="en-GB"/>
        </w:rPr>
      </w:pPr>
      <w:r w:rsidRPr="007321EE">
        <w:rPr>
          <w:lang w:val="en-GB"/>
        </w:rPr>
        <w:t xml:space="preserve">With Page Description, the device has the ability to fully describe or summarize a page using artificial intelligence. </w:t>
      </w:r>
      <w:r w:rsidRPr="009327CE">
        <w:rPr>
          <w:lang w:val="en-GB"/>
        </w:rPr>
        <w:t xml:space="preserve">To use this function, first place the document or text under the scanner and press the </w:t>
      </w:r>
      <w:r w:rsidRPr="009327CE">
        <w:rPr>
          <w:b/>
          <w:bCs/>
          <w:lang w:val="en-GB"/>
        </w:rPr>
        <w:t>scan key (button 6)</w:t>
      </w:r>
      <w:r w:rsidRPr="009327CE">
        <w:rPr>
          <w:lang w:val="en-GB"/>
        </w:rPr>
        <w:t xml:space="preserve">. Once scanning is complete and the device begins reading aloud, you can find the "page description" function in the navigation menu. </w:t>
      </w:r>
      <w:r w:rsidRPr="007321EE">
        <w:rPr>
          <w:lang w:val="en-GB"/>
        </w:rPr>
        <w:t xml:space="preserve">Press the </w:t>
      </w:r>
      <w:r w:rsidRPr="007321EE">
        <w:rPr>
          <w:b/>
          <w:bCs/>
          <w:lang w:val="en-GB"/>
        </w:rPr>
        <w:t>up or down arrow key (button 8 or 9)</w:t>
      </w:r>
      <w:r w:rsidRPr="007321EE">
        <w:rPr>
          <w:lang w:val="en-GB"/>
        </w:rPr>
        <w:t xml:space="preserve"> until the device says "page description." Then, confirm your choice with the </w:t>
      </w:r>
      <w:r w:rsidRPr="007321EE">
        <w:rPr>
          <w:b/>
          <w:bCs/>
          <w:lang w:val="en-GB"/>
        </w:rPr>
        <w:t>round key (button 7)</w:t>
      </w:r>
      <w:r w:rsidRPr="007321EE">
        <w:rPr>
          <w:lang w:val="en-GB"/>
        </w:rPr>
        <w:t xml:space="preserve">, after which the device will generate the description. </w:t>
      </w:r>
      <w:r w:rsidRPr="009327CE">
        <w:rPr>
          <w:lang w:val="en-GB"/>
        </w:rPr>
        <w:t>AI processing takes some time; therefore, a moment of patience is required.</w:t>
      </w:r>
      <w:r w:rsidR="00BC0753" w:rsidRPr="009327CE">
        <w:rPr>
          <w:lang w:val="en-GB"/>
        </w:rPr>
        <w:t>.</w:t>
      </w:r>
    </w:p>
    <w:p w14:paraId="5B39C202" w14:textId="08B51FCD" w:rsidR="00BC0753" w:rsidRPr="009327CE" w:rsidRDefault="00B9276A" w:rsidP="00BC0753">
      <w:pPr>
        <w:pStyle w:val="Kop3"/>
        <w:rPr>
          <w:lang w:val="en-GB"/>
        </w:rPr>
      </w:pPr>
      <w:r w:rsidRPr="009327CE">
        <w:rPr>
          <w:lang w:val="en-GB"/>
        </w:rPr>
        <w:t>Translation (AI</w:t>
      </w:r>
      <w:r w:rsidR="00BC0753" w:rsidRPr="009327CE">
        <w:rPr>
          <w:lang w:val="en-GB"/>
        </w:rPr>
        <w:t>)</w:t>
      </w:r>
    </w:p>
    <w:p w14:paraId="51D4B219" w14:textId="35518938" w:rsidR="00BC0753" w:rsidRPr="009327CE" w:rsidRDefault="00630C7D" w:rsidP="00BC0753">
      <w:pPr>
        <w:pStyle w:val="Opsomming"/>
        <w:numPr>
          <w:ilvl w:val="0"/>
          <w:numId w:val="0"/>
        </w:numPr>
        <w:jc w:val="left"/>
        <w:rPr>
          <w:lang w:val="en-GB"/>
        </w:rPr>
      </w:pPr>
      <w:r w:rsidRPr="009327CE">
        <w:rPr>
          <w:lang w:val="en-GB"/>
        </w:rPr>
        <w:t xml:space="preserve">When you place a document under the scanner in a language that differs from the set primary language (the language of the help messages), the EasyReader can translate this text for you using artificial intelligence. You start this process by placing the document under the scanner and pressing the </w:t>
      </w:r>
      <w:r w:rsidRPr="009327CE">
        <w:rPr>
          <w:b/>
          <w:bCs/>
          <w:lang w:val="en-GB"/>
        </w:rPr>
        <w:t>scan key (button 6)</w:t>
      </w:r>
      <w:r w:rsidRPr="009327CE">
        <w:rPr>
          <w:lang w:val="en-GB"/>
        </w:rPr>
        <w:t xml:space="preserve">. Once the scan is complete and the device begins reading aloud, navigate using the </w:t>
      </w:r>
      <w:r w:rsidRPr="009327CE">
        <w:rPr>
          <w:b/>
          <w:bCs/>
          <w:lang w:val="en-GB"/>
        </w:rPr>
        <w:t>blue cross-shaped keys</w:t>
      </w:r>
      <w:r w:rsidRPr="009327CE">
        <w:rPr>
          <w:lang w:val="en-GB"/>
        </w:rPr>
        <w:t xml:space="preserve"> by pressing the </w:t>
      </w:r>
      <w:r w:rsidRPr="009327CE">
        <w:rPr>
          <w:b/>
          <w:bCs/>
          <w:lang w:val="en-GB"/>
        </w:rPr>
        <w:t>up or down arrow key (button 8 or 9)</w:t>
      </w:r>
      <w:r w:rsidRPr="009327CE">
        <w:rPr>
          <w:lang w:val="en-GB"/>
        </w:rPr>
        <w:t xml:space="preserve"> several times until you hear the option "translation of the page into...". Confirm this choice with the </w:t>
      </w:r>
      <w:r w:rsidRPr="009327CE">
        <w:rPr>
          <w:b/>
          <w:bCs/>
          <w:lang w:val="en-GB"/>
        </w:rPr>
        <w:t>round key (button 7)</w:t>
      </w:r>
      <w:r w:rsidRPr="009327CE">
        <w:rPr>
          <w:lang w:val="en-GB"/>
        </w:rPr>
        <w:t xml:space="preserve"> to generate the translation. AI processing takes some time; therefore, a moment of patience is required</w:t>
      </w:r>
      <w:r w:rsidR="00BC0753" w:rsidRPr="009327CE">
        <w:rPr>
          <w:lang w:val="en-GB"/>
        </w:rPr>
        <w:t>.</w:t>
      </w:r>
    </w:p>
    <w:p w14:paraId="57E67BE8" w14:textId="77777777" w:rsidR="00BC0753" w:rsidRDefault="00BC0753" w:rsidP="00AB382A">
      <w:pPr>
        <w:rPr>
          <w:lang w:val="en-GB"/>
        </w:rPr>
      </w:pPr>
    </w:p>
    <w:p w14:paraId="3D3AB31C" w14:textId="77777777" w:rsidR="00630C7D" w:rsidRDefault="00630C7D" w:rsidP="00AB382A">
      <w:pPr>
        <w:rPr>
          <w:lang w:val="en-GB"/>
        </w:rPr>
      </w:pPr>
    </w:p>
    <w:p w14:paraId="26F937F1" w14:textId="532524D8" w:rsidR="00921141" w:rsidRPr="00AB382A" w:rsidRDefault="003443B5" w:rsidP="00956E2C">
      <w:pPr>
        <w:pStyle w:val="Kop2"/>
        <w:rPr>
          <w:lang w:val="en-US"/>
        </w:rPr>
      </w:pPr>
      <w:r>
        <w:rPr>
          <w:lang w:val="en-US"/>
        </w:rPr>
        <w:lastRenderedPageBreak/>
        <w:t>Chapt</w:t>
      </w:r>
      <w:r w:rsidR="00921141" w:rsidRPr="00AB382A">
        <w:rPr>
          <w:lang w:val="en-US"/>
        </w:rPr>
        <w:t>e</w:t>
      </w:r>
      <w:r>
        <w:rPr>
          <w:lang w:val="en-US"/>
        </w:rPr>
        <w:t>r</w:t>
      </w:r>
      <w:r w:rsidR="00A56D72">
        <w:rPr>
          <w:lang w:val="en-US"/>
        </w:rPr>
        <w:t xml:space="preserve"> </w:t>
      </w:r>
      <w:r w:rsidR="00BC0753">
        <w:rPr>
          <w:lang w:val="en-US"/>
        </w:rPr>
        <w:t>7</w:t>
      </w:r>
      <w:r w:rsidR="00921141" w:rsidRPr="00AB382A">
        <w:rPr>
          <w:lang w:val="en-US"/>
        </w:rPr>
        <w:t xml:space="preserve">: </w:t>
      </w:r>
      <w:bookmarkStart w:id="95" w:name="_Toc308678264"/>
      <w:r w:rsidR="00AB382A" w:rsidRPr="00A732E3">
        <w:rPr>
          <w:lang w:val="en-GB"/>
        </w:rPr>
        <w:t>Warranty</w:t>
      </w:r>
      <w:bookmarkEnd w:id="95"/>
    </w:p>
    <w:p w14:paraId="41E3E5E1" w14:textId="77777777" w:rsidR="00921141" w:rsidRPr="00AB382A" w:rsidRDefault="00AB382A" w:rsidP="00956E2C">
      <w:pPr>
        <w:pStyle w:val="Kop3"/>
        <w:rPr>
          <w:lang w:val="en-US" w:eastAsia="nl-NL"/>
        </w:rPr>
      </w:pPr>
      <w:bookmarkStart w:id="96" w:name="_Toc308678265"/>
      <w:r w:rsidRPr="003926B1">
        <w:rPr>
          <w:lang w:val="en-GB" w:eastAsia="nl-NL"/>
        </w:rPr>
        <w:t>Express warranty</w:t>
      </w:r>
      <w:bookmarkEnd w:id="96"/>
    </w:p>
    <w:p w14:paraId="5EF6AD99" w14:textId="77777777" w:rsidR="00AB382A" w:rsidRPr="00A732E3" w:rsidRDefault="00AB382A" w:rsidP="00AB382A">
      <w:pPr>
        <w:pStyle w:val="Plattetekst"/>
        <w:rPr>
          <w:lang w:val="en-GB"/>
        </w:rPr>
      </w:pPr>
      <w:r w:rsidRPr="00A732E3">
        <w:rPr>
          <w:lang w:val="en-GB"/>
        </w:rPr>
        <w:t xml:space="preserve">KOBA Vision offers a two-year warranty on every KOBA VISION </w:t>
      </w:r>
      <w:r>
        <w:rPr>
          <w:lang w:val="en-GB"/>
        </w:rPr>
        <w:t>EasyReader</w:t>
      </w:r>
      <w:r w:rsidRPr="00A732E3">
        <w:rPr>
          <w:lang w:val="en-GB"/>
        </w:rPr>
        <w:t xml:space="preserve">, starting from the </w:t>
      </w:r>
      <w:r w:rsidR="00956E2C">
        <w:rPr>
          <w:lang w:val="en-GB"/>
        </w:rPr>
        <w:t>delivery</w:t>
      </w:r>
      <w:r w:rsidRPr="00A732E3">
        <w:rPr>
          <w:lang w:val="en-GB"/>
        </w:rPr>
        <w:t xml:space="preserve"> date. </w:t>
      </w:r>
      <w:r>
        <w:rPr>
          <w:lang w:val="en-GB"/>
        </w:rPr>
        <w:t>The battery has a warranty of 6 months.</w:t>
      </w:r>
    </w:p>
    <w:p w14:paraId="386E9DA6" w14:textId="77777777" w:rsidR="00AB382A" w:rsidRPr="00A732E3" w:rsidRDefault="00AB382A" w:rsidP="00165B7F">
      <w:pPr>
        <w:pStyle w:val="Plattetekst"/>
        <w:jc w:val="left"/>
        <w:rPr>
          <w:lang w:val="en-GB"/>
        </w:rPr>
      </w:pPr>
      <w:r w:rsidRPr="00A732E3">
        <w:rPr>
          <w:lang w:val="en-GB"/>
        </w:rPr>
        <w:t>Warranty services are provided by KOBA Vision or a dealer acting for KOBA Vision. When the video magnifier cannot be repaired correctly, KOBA Vision can decide on its own initiative to replace the reading device by another video magnifier featuring the same specifications. All components and products replaced within the warranty period become property of KOBA Vision.</w:t>
      </w:r>
    </w:p>
    <w:p w14:paraId="06A2C5B2" w14:textId="77777777" w:rsidR="00AB382A" w:rsidRPr="00956E2C" w:rsidRDefault="00AB382A" w:rsidP="00956E2C">
      <w:pPr>
        <w:pStyle w:val="Kop3"/>
        <w:rPr>
          <w:lang w:val="en-AU"/>
        </w:rPr>
      </w:pPr>
      <w:bookmarkStart w:id="97" w:name="_Toc308678266"/>
      <w:r w:rsidRPr="00956E2C">
        <w:rPr>
          <w:lang w:val="en-AU" w:eastAsia="nl-NL"/>
        </w:rPr>
        <w:t>Warranty provisions</w:t>
      </w:r>
      <w:bookmarkEnd w:id="97"/>
    </w:p>
    <w:p w14:paraId="2D86EFB8" w14:textId="77777777" w:rsidR="00AB382A" w:rsidRPr="00A732E3" w:rsidRDefault="00AB382A" w:rsidP="00AB382A">
      <w:pPr>
        <w:pStyle w:val="Plattetekst"/>
        <w:rPr>
          <w:lang w:val="en-GB" w:eastAsia="nl-NL"/>
        </w:rPr>
      </w:pPr>
      <w:r w:rsidRPr="00A732E3">
        <w:rPr>
          <w:lang w:val="en-GB" w:eastAsia="nl-NL"/>
        </w:rPr>
        <w:t>The warranty becomes invalid if the video magnifier:</w:t>
      </w:r>
    </w:p>
    <w:p w14:paraId="2CA72635" w14:textId="77777777" w:rsidR="00AB382A" w:rsidRPr="00956E2C" w:rsidRDefault="00AB382A" w:rsidP="00956E2C">
      <w:pPr>
        <w:pStyle w:val="Opsomming"/>
        <w:rPr>
          <w:lang w:val="en-AU" w:eastAsia="nl-NL"/>
        </w:rPr>
      </w:pPr>
      <w:r w:rsidRPr="00956E2C">
        <w:rPr>
          <w:lang w:val="en-AU" w:eastAsia="nl-NL"/>
        </w:rPr>
        <w:t>Was not used according to instructions or was misused,</w:t>
      </w:r>
    </w:p>
    <w:p w14:paraId="23719A38" w14:textId="77777777" w:rsidR="00AB382A" w:rsidRPr="00956E2C" w:rsidRDefault="00AB382A" w:rsidP="00956E2C">
      <w:pPr>
        <w:pStyle w:val="Opsomming"/>
        <w:rPr>
          <w:lang w:val="en-AU" w:eastAsia="nl-NL"/>
        </w:rPr>
      </w:pPr>
      <w:r w:rsidRPr="00956E2C">
        <w:rPr>
          <w:lang w:val="en-AU" w:eastAsia="nl-NL"/>
        </w:rPr>
        <w:t>Was damaged as a result of a fall or blow,</w:t>
      </w:r>
    </w:p>
    <w:p w14:paraId="58361D73" w14:textId="77777777" w:rsidR="00AB382A" w:rsidRPr="00956E2C" w:rsidRDefault="00AB382A" w:rsidP="00956E2C">
      <w:pPr>
        <w:pStyle w:val="Opsomming"/>
        <w:rPr>
          <w:lang w:val="en-AU" w:eastAsia="nl-NL"/>
        </w:rPr>
      </w:pPr>
      <w:r w:rsidRPr="00956E2C">
        <w:rPr>
          <w:lang w:val="en-AU" w:eastAsia="nl-NL"/>
        </w:rPr>
        <w:t>Was disassembled or tinkered with,</w:t>
      </w:r>
    </w:p>
    <w:p w14:paraId="2F14AD14" w14:textId="77777777" w:rsidR="00AB382A" w:rsidRPr="00956E2C" w:rsidRDefault="00AB382A" w:rsidP="00956E2C">
      <w:pPr>
        <w:pStyle w:val="Opsomming"/>
        <w:rPr>
          <w:lang w:val="en-AU" w:eastAsia="nl-NL"/>
        </w:rPr>
      </w:pPr>
      <w:r w:rsidRPr="00956E2C">
        <w:rPr>
          <w:lang w:val="en-AU" w:eastAsia="nl-NL"/>
        </w:rPr>
        <w:t>Was repaired earlier by a non-official service partner.</w:t>
      </w:r>
    </w:p>
    <w:p w14:paraId="4740AC1C" w14:textId="77777777" w:rsidR="00AB382A" w:rsidRPr="00A732E3" w:rsidRDefault="00AB382A" w:rsidP="00AB382A">
      <w:pPr>
        <w:pStyle w:val="Plattetekst"/>
        <w:rPr>
          <w:lang w:val="en-GB" w:eastAsia="nl-NL"/>
        </w:rPr>
      </w:pPr>
      <w:r w:rsidRPr="00A732E3">
        <w:rPr>
          <w:lang w:val="en-GB" w:eastAsia="nl-NL"/>
        </w:rPr>
        <w:t xml:space="preserve">Consequential loss is under no circumstances covered by the warranty. </w:t>
      </w:r>
    </w:p>
    <w:p w14:paraId="171791D4" w14:textId="77777777" w:rsidR="00AB382A" w:rsidRPr="00A732E3" w:rsidRDefault="00AB382A" w:rsidP="00165B7F">
      <w:pPr>
        <w:pStyle w:val="Plattetekst"/>
        <w:jc w:val="left"/>
        <w:rPr>
          <w:lang w:val="en-GB" w:eastAsia="nl-NL"/>
        </w:rPr>
      </w:pPr>
      <w:r w:rsidRPr="00A732E3">
        <w:rPr>
          <w:lang w:val="en-GB" w:eastAsia="nl-NL"/>
        </w:rPr>
        <w:t>KOBA Vision bvba will neither assume any liability whatsoever nor accept any possibility of liability except for t</w:t>
      </w:r>
      <w:r w:rsidR="000E4584">
        <w:rPr>
          <w:lang w:val="en-GB" w:eastAsia="nl-NL"/>
        </w:rPr>
        <w:t>he warranty provisions</w:t>
      </w:r>
      <w:r w:rsidRPr="00A732E3">
        <w:rPr>
          <w:lang w:val="en-GB" w:eastAsia="nl-NL"/>
        </w:rPr>
        <w:t xml:space="preserve"> stated above. This limitation to the liability does not imply a breach of the customer’s legal consumer rights or his or her rights vis-à-vis the seller.</w:t>
      </w:r>
    </w:p>
    <w:p w14:paraId="7E423BD1" w14:textId="77777777" w:rsidR="00AB382A" w:rsidRPr="003926B1" w:rsidRDefault="00AB382A" w:rsidP="00956E2C">
      <w:pPr>
        <w:pStyle w:val="Kop3"/>
        <w:rPr>
          <w:lang w:val="en-GB" w:eastAsia="nl-NL"/>
        </w:rPr>
      </w:pPr>
      <w:bookmarkStart w:id="98" w:name="_Toc308678267"/>
      <w:r w:rsidRPr="003926B1">
        <w:rPr>
          <w:lang w:val="en-GB" w:eastAsia="nl-NL"/>
        </w:rPr>
        <w:t>Service fulfilment</w:t>
      </w:r>
      <w:bookmarkEnd w:id="98"/>
    </w:p>
    <w:p w14:paraId="4DFDBDE8" w14:textId="77777777" w:rsidR="00921141" w:rsidRDefault="00AB382A" w:rsidP="00165B7F">
      <w:pPr>
        <w:pStyle w:val="Plattetekst"/>
        <w:jc w:val="left"/>
        <w:rPr>
          <w:lang w:val="en-GB"/>
        </w:rPr>
      </w:pPr>
      <w:r w:rsidRPr="00A732E3">
        <w:rPr>
          <w:lang w:val="en-GB"/>
        </w:rPr>
        <w:t>Before claiming the warranty or service and before contacting KOBA Vision bvba or a dealer, you must write down product name, serial number, purchase date, invoice number and any error messages or particular problem aspects.</w:t>
      </w:r>
    </w:p>
    <w:p w14:paraId="1A6B4639" w14:textId="77777777" w:rsidR="0094125C" w:rsidRPr="006E36B9" w:rsidRDefault="0094125C" w:rsidP="0094125C">
      <w:pPr>
        <w:pStyle w:val="Kop3"/>
        <w:rPr>
          <w:lang w:val="en-GB"/>
        </w:rPr>
      </w:pPr>
      <w:bookmarkStart w:id="99" w:name="_Toc127793904"/>
      <w:bookmarkStart w:id="100" w:name="_Toc127794074"/>
      <w:bookmarkStart w:id="101" w:name="_Toc127893314"/>
      <w:r w:rsidRPr="006E36B9">
        <w:rPr>
          <w:lang w:val="en-GB"/>
        </w:rPr>
        <w:t>Serious incident reporting</w:t>
      </w:r>
      <w:bookmarkEnd w:id="99"/>
      <w:bookmarkEnd w:id="100"/>
      <w:bookmarkEnd w:id="101"/>
    </w:p>
    <w:p w14:paraId="2071C37D" w14:textId="77777777" w:rsidR="0094125C" w:rsidRDefault="0094125C" w:rsidP="0094125C">
      <w:pPr>
        <w:pStyle w:val="Plattetekst"/>
        <w:rPr>
          <w:lang w:val="en-GB"/>
        </w:rPr>
      </w:pPr>
      <w:r w:rsidRPr="006E36B9">
        <w:rPr>
          <w:lang w:val="en-GB"/>
        </w:rPr>
        <w:t>In the event of a serious incident taking place during use of this product, affecting the</w:t>
      </w:r>
      <w:r>
        <w:rPr>
          <w:lang w:val="en-GB"/>
        </w:rPr>
        <w:t xml:space="preserve"> user</w:t>
      </w:r>
      <w:r w:rsidRPr="006E36B9">
        <w:rPr>
          <w:lang w:val="en-GB"/>
        </w:rPr>
        <w:t>, it must be reported to the product manufacturer or authorised distributor. Should the incident take place within the European Union (EU), it must also be reported to the local competent authority within the member state.</w:t>
      </w:r>
    </w:p>
    <w:tbl>
      <w:tblPr>
        <w:tblW w:w="0" w:type="auto"/>
        <w:tblCellMar>
          <w:left w:w="0" w:type="dxa"/>
          <w:right w:w="0" w:type="dxa"/>
        </w:tblCellMar>
        <w:tblLook w:val="04A0" w:firstRow="1" w:lastRow="0" w:firstColumn="1" w:lastColumn="0" w:noHBand="0" w:noVBand="1"/>
      </w:tblPr>
      <w:tblGrid>
        <w:gridCol w:w="5228"/>
        <w:gridCol w:w="5228"/>
      </w:tblGrid>
      <w:tr w:rsidR="00040893" w:rsidRPr="007321EE" w14:paraId="65F3C137" w14:textId="77777777" w:rsidTr="0094125C">
        <w:tc>
          <w:tcPr>
            <w:tcW w:w="5228" w:type="dxa"/>
          </w:tcPr>
          <w:p w14:paraId="47655087" w14:textId="77777777" w:rsidR="0094125C" w:rsidRPr="0094125C" w:rsidRDefault="0094125C" w:rsidP="00C25449">
            <w:pPr>
              <w:pStyle w:val="Kop3"/>
              <w:rPr>
                <w:lang w:val="nl-BE"/>
              </w:rPr>
            </w:pPr>
            <w:bookmarkStart w:id="102" w:name="_Toc127793905"/>
            <w:bookmarkStart w:id="103" w:name="_Toc127794075"/>
            <w:bookmarkStart w:id="104" w:name="_Toc127893315"/>
            <w:r w:rsidRPr="0094125C">
              <w:rPr>
                <w:lang w:val="nl-BE"/>
              </w:rPr>
              <w:t>Manufacturer</w:t>
            </w:r>
          </w:p>
          <w:p w14:paraId="14CF14C6" w14:textId="77777777" w:rsidR="0094125C" w:rsidRPr="0094125C" w:rsidRDefault="0094125C" w:rsidP="00C25449">
            <w:pPr>
              <w:rPr>
                <w:szCs w:val="22"/>
              </w:rPr>
            </w:pPr>
            <w:r w:rsidRPr="0094125C">
              <w:rPr>
                <w:szCs w:val="22"/>
              </w:rPr>
              <w:t>KOBA Vision bv</w:t>
            </w:r>
            <w:r w:rsidRPr="0094125C">
              <w:rPr>
                <w:szCs w:val="22"/>
              </w:rPr>
              <w:br/>
              <w:t>De Oude Hoeven 6</w:t>
            </w:r>
            <w:r w:rsidRPr="0094125C">
              <w:rPr>
                <w:szCs w:val="22"/>
              </w:rPr>
              <w:br/>
              <w:t>3971 Leopoldsburg</w:t>
            </w:r>
            <w:r w:rsidRPr="0094125C">
              <w:rPr>
                <w:szCs w:val="22"/>
              </w:rPr>
              <w:br/>
              <w:t>Belgium</w:t>
            </w:r>
          </w:p>
          <w:p w14:paraId="675CBF94" w14:textId="77777777" w:rsidR="0094125C" w:rsidRPr="0094125C" w:rsidRDefault="0094125C" w:rsidP="00C25449">
            <w:pPr>
              <w:rPr>
                <w:lang w:val="de-DE"/>
              </w:rPr>
            </w:pPr>
            <w:r w:rsidRPr="0094125C">
              <w:rPr>
                <w:szCs w:val="22"/>
                <w:lang w:val="de-DE"/>
              </w:rPr>
              <w:t>Tel. +32 11 51 70 80</w:t>
            </w:r>
            <w:r w:rsidRPr="0094125C">
              <w:rPr>
                <w:szCs w:val="22"/>
                <w:lang w:val="de-DE"/>
              </w:rPr>
              <w:br/>
              <w:t>info@kobavision.be</w:t>
            </w:r>
            <w:r w:rsidRPr="0094125C">
              <w:rPr>
                <w:szCs w:val="22"/>
                <w:lang w:val="de-DE"/>
              </w:rPr>
              <w:br/>
              <w:t>www.kobavision.be</w:t>
            </w:r>
          </w:p>
        </w:tc>
        <w:tc>
          <w:tcPr>
            <w:tcW w:w="5228" w:type="dxa"/>
          </w:tcPr>
          <w:p w14:paraId="6C2E6DD3" w14:textId="77777777" w:rsidR="0094125C" w:rsidRPr="0094125C" w:rsidRDefault="0094125C" w:rsidP="0094125C">
            <w:pPr>
              <w:pStyle w:val="Kop3"/>
              <w:jc w:val="left"/>
              <w:rPr>
                <w:lang w:val="de-DE"/>
              </w:rPr>
            </w:pPr>
            <w:bookmarkStart w:id="105" w:name="_Toc127793906"/>
            <w:bookmarkStart w:id="106" w:name="_Toc127794076"/>
            <w:bookmarkStart w:id="107" w:name="_Toc127893316"/>
            <w:r w:rsidRPr="0094125C">
              <w:rPr>
                <w:lang w:val="de-DE"/>
              </w:rPr>
              <w:t>Swiss Autorised representative</w:t>
            </w:r>
            <w:bookmarkEnd w:id="105"/>
            <w:bookmarkEnd w:id="106"/>
            <w:bookmarkEnd w:id="107"/>
          </w:p>
          <w:p w14:paraId="4C38286B" w14:textId="77777777" w:rsidR="0094125C" w:rsidRPr="0094125C" w:rsidRDefault="0094125C" w:rsidP="0094125C">
            <w:pPr>
              <w:pStyle w:val="Plattetekst"/>
              <w:jc w:val="left"/>
              <w:rPr>
                <w:szCs w:val="22"/>
                <w:lang w:val="de-DE"/>
              </w:rPr>
            </w:pPr>
            <w:r w:rsidRPr="0094125C">
              <w:rPr>
                <w:szCs w:val="22"/>
                <w:lang w:val="de-DE"/>
              </w:rPr>
              <w:t>Accesstech AG</w:t>
            </w:r>
            <w:r w:rsidRPr="0094125C">
              <w:rPr>
                <w:szCs w:val="22"/>
                <w:lang w:val="de-DE"/>
              </w:rPr>
              <w:br/>
              <w:t>Bürgenstrasse 12</w:t>
            </w:r>
            <w:r w:rsidRPr="0094125C">
              <w:rPr>
                <w:szCs w:val="22"/>
                <w:lang w:val="de-DE"/>
              </w:rPr>
              <w:br/>
              <w:t>6005 Luzern</w:t>
            </w:r>
            <w:r w:rsidRPr="0094125C">
              <w:rPr>
                <w:szCs w:val="22"/>
                <w:lang w:val="de-DE"/>
              </w:rPr>
              <w:br/>
              <w:t>Switzerland</w:t>
            </w:r>
          </w:p>
          <w:p w14:paraId="217378F3" w14:textId="77777777" w:rsidR="0094125C" w:rsidRPr="0094125C" w:rsidRDefault="0094125C" w:rsidP="0094125C">
            <w:pPr>
              <w:pStyle w:val="Plattetekst"/>
              <w:jc w:val="left"/>
              <w:rPr>
                <w:szCs w:val="22"/>
                <w:lang w:val="de-DE"/>
              </w:rPr>
            </w:pPr>
            <w:r w:rsidRPr="0094125C">
              <w:rPr>
                <w:szCs w:val="22"/>
                <w:lang w:val="de-DE"/>
              </w:rPr>
              <w:t>Tel: +41 41 227 41 27</w:t>
            </w:r>
            <w:r w:rsidRPr="0094125C">
              <w:rPr>
                <w:szCs w:val="22"/>
                <w:lang w:val="de-DE"/>
              </w:rPr>
              <w:br/>
              <w:t>info@accesstech.ch</w:t>
            </w:r>
            <w:r w:rsidRPr="0094125C">
              <w:rPr>
                <w:szCs w:val="22"/>
                <w:lang w:val="de-DE"/>
              </w:rPr>
              <w:br/>
              <w:t>www.accesstech.ch</w:t>
            </w:r>
          </w:p>
        </w:tc>
      </w:tr>
      <w:bookmarkEnd w:id="102"/>
      <w:bookmarkEnd w:id="103"/>
      <w:bookmarkEnd w:id="104"/>
    </w:tbl>
    <w:p w14:paraId="53484AFF" w14:textId="77777777" w:rsidR="0094125C" w:rsidRPr="00457B50" w:rsidRDefault="0094125C" w:rsidP="0094125C">
      <w:pPr>
        <w:pStyle w:val="Plattetekst"/>
        <w:rPr>
          <w:lang w:val="de-DE"/>
        </w:rPr>
      </w:pPr>
    </w:p>
    <w:p w14:paraId="177207AF" w14:textId="77777777" w:rsidR="0094125C" w:rsidRPr="0094125C" w:rsidRDefault="0094125C" w:rsidP="00165B7F">
      <w:pPr>
        <w:pStyle w:val="Plattetekst"/>
        <w:jc w:val="left"/>
        <w:rPr>
          <w:lang w:val="de-DE"/>
        </w:rPr>
      </w:pPr>
    </w:p>
    <w:p w14:paraId="112D0FB9" w14:textId="4430DABA" w:rsidR="00921141" w:rsidRPr="000B4CBA" w:rsidRDefault="00956E2C" w:rsidP="00956E2C">
      <w:pPr>
        <w:pStyle w:val="Kop2"/>
        <w:rPr>
          <w:lang w:val="fr-BE"/>
        </w:rPr>
      </w:pPr>
      <w:r w:rsidRPr="0094125C">
        <w:rPr>
          <w:lang w:val="de-DE"/>
        </w:rPr>
        <w:br w:type="page"/>
      </w:r>
      <w:r w:rsidR="003443B5">
        <w:rPr>
          <w:lang w:val="fr-BE"/>
        </w:rPr>
        <w:lastRenderedPageBreak/>
        <w:t>Chapt</w:t>
      </w:r>
      <w:r w:rsidR="00921141">
        <w:rPr>
          <w:lang w:val="fr-BE"/>
        </w:rPr>
        <w:t>e</w:t>
      </w:r>
      <w:r w:rsidR="003443B5">
        <w:rPr>
          <w:lang w:val="fr-BE"/>
        </w:rPr>
        <w:t>r</w:t>
      </w:r>
      <w:r w:rsidR="00921141">
        <w:rPr>
          <w:lang w:val="fr-BE"/>
        </w:rPr>
        <w:t xml:space="preserve"> </w:t>
      </w:r>
      <w:r w:rsidR="00BC0753">
        <w:rPr>
          <w:lang w:val="fr-BE"/>
        </w:rPr>
        <w:t>8</w:t>
      </w:r>
      <w:r>
        <w:rPr>
          <w:lang w:val="fr-BE"/>
        </w:rPr>
        <w:t>:</w:t>
      </w:r>
      <w:r w:rsidR="00921141">
        <w:rPr>
          <w:lang w:val="fr-BE"/>
        </w:rPr>
        <w:t xml:space="preserve"> </w:t>
      </w:r>
      <w:r w:rsidR="00DF62E1">
        <w:rPr>
          <w:lang w:val="fr-BE"/>
        </w:rPr>
        <w:t>Operating panel</w:t>
      </w:r>
    </w:p>
    <w:p w14:paraId="08C0F15F" w14:textId="77777777" w:rsidR="00F70D82" w:rsidRPr="000B4CBA" w:rsidRDefault="00F70D82" w:rsidP="00F70D82">
      <w:pPr>
        <w:rPr>
          <w:lang w:val="fr-BE"/>
        </w:rPr>
      </w:pPr>
    </w:p>
    <w:tbl>
      <w:tblPr>
        <w:tblW w:w="0" w:type="auto"/>
        <w:tblLook w:val="04A0" w:firstRow="1" w:lastRow="0" w:firstColumn="1" w:lastColumn="0" w:noHBand="0" w:noVBand="1"/>
      </w:tblPr>
      <w:tblGrid>
        <w:gridCol w:w="6200"/>
        <w:gridCol w:w="4483"/>
      </w:tblGrid>
      <w:tr w:rsidR="00F70D82" w:rsidRPr="00293444" w14:paraId="0B082934" w14:textId="77777777" w:rsidTr="00293444">
        <w:tc>
          <w:tcPr>
            <w:tcW w:w="5303" w:type="dxa"/>
          </w:tcPr>
          <w:tbl>
            <w:tblPr>
              <w:tblpPr w:leftFromText="141" w:rightFromText="141" w:vertAnchor="text" w:horzAnchor="margin" w:tblpY="95"/>
              <w:tblOverlap w:val="never"/>
              <w:tblW w:w="59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left w:w="70" w:type="dxa"/>
                <w:right w:w="70" w:type="dxa"/>
              </w:tblCellMar>
              <w:tblLook w:val="04A0" w:firstRow="1" w:lastRow="0" w:firstColumn="1" w:lastColumn="0" w:noHBand="0" w:noVBand="1"/>
            </w:tblPr>
            <w:tblGrid>
              <w:gridCol w:w="729"/>
              <w:gridCol w:w="5245"/>
            </w:tblGrid>
            <w:tr w:rsidR="00F70D82" w14:paraId="4C4941F2" w14:textId="77777777" w:rsidTr="00F70D82">
              <w:trPr>
                <w:trHeight w:val="360"/>
              </w:trPr>
              <w:tc>
                <w:tcPr>
                  <w:tcW w:w="729" w:type="dxa"/>
                  <w:tcBorders>
                    <w:bottom w:val="nil"/>
                  </w:tcBorders>
                  <w:noWrap/>
                  <w:hideMark/>
                </w:tcPr>
                <w:p w14:paraId="6CF86FB9" w14:textId="77777777" w:rsidR="00F70D82" w:rsidRPr="000B4CBA" w:rsidRDefault="00F70D82" w:rsidP="00F70D82">
                  <w:pPr>
                    <w:rPr>
                      <w:rFonts w:cs="Arial"/>
                      <w:sz w:val="32"/>
                      <w:szCs w:val="34"/>
                      <w:lang w:eastAsia="nl-BE"/>
                    </w:rPr>
                  </w:pPr>
                  <w:r w:rsidRPr="000B4CBA">
                    <w:rPr>
                      <w:rFonts w:cs="Arial"/>
                      <w:sz w:val="32"/>
                      <w:szCs w:val="34"/>
                      <w:lang w:eastAsia="nl-BE"/>
                    </w:rPr>
                    <w:t>1</w:t>
                  </w:r>
                </w:p>
              </w:tc>
              <w:tc>
                <w:tcPr>
                  <w:tcW w:w="5245" w:type="dxa"/>
                  <w:tcBorders>
                    <w:bottom w:val="nil"/>
                  </w:tcBorders>
                  <w:noWrap/>
                  <w:hideMark/>
                </w:tcPr>
                <w:p w14:paraId="11E2FE7A" w14:textId="77777777" w:rsidR="00F70D82" w:rsidRPr="000B4CBA" w:rsidRDefault="00F70D82" w:rsidP="00F70D82">
                  <w:pPr>
                    <w:rPr>
                      <w:rFonts w:cs="Arial"/>
                      <w:b/>
                      <w:sz w:val="32"/>
                      <w:szCs w:val="34"/>
                      <w:lang w:eastAsia="nl-BE"/>
                    </w:rPr>
                  </w:pPr>
                  <w:r w:rsidRPr="00DF62E1">
                    <w:rPr>
                      <w:rFonts w:cs="Arial"/>
                      <w:b/>
                      <w:sz w:val="32"/>
                      <w:szCs w:val="34"/>
                      <w:lang w:val="en-GB" w:eastAsia="nl-BE"/>
                    </w:rPr>
                    <w:t xml:space="preserve">ON/OFF </w:t>
                  </w:r>
                  <w:r w:rsidRPr="00DF62E1">
                    <w:rPr>
                      <w:rFonts w:cs="Arial"/>
                      <w:sz w:val="32"/>
                      <w:szCs w:val="34"/>
                      <w:lang w:val="en-GB" w:eastAsia="nl-BE"/>
                    </w:rPr>
                    <w:t>switch</w:t>
                  </w:r>
                </w:p>
              </w:tc>
            </w:tr>
            <w:tr w:rsidR="00F70D82" w:rsidRPr="007321EE" w14:paraId="2E5DC8FC" w14:textId="77777777" w:rsidTr="00F70D82">
              <w:trPr>
                <w:trHeight w:val="360"/>
              </w:trPr>
              <w:tc>
                <w:tcPr>
                  <w:tcW w:w="729" w:type="dxa"/>
                  <w:tcBorders>
                    <w:bottom w:val="nil"/>
                  </w:tcBorders>
                  <w:noWrap/>
                  <w:hideMark/>
                </w:tcPr>
                <w:p w14:paraId="3173C086" w14:textId="77777777" w:rsidR="00F70D82" w:rsidRPr="000B4CBA" w:rsidRDefault="00F70D82" w:rsidP="00F70D82">
                  <w:pPr>
                    <w:rPr>
                      <w:rFonts w:cs="Arial"/>
                      <w:sz w:val="32"/>
                      <w:szCs w:val="34"/>
                      <w:lang w:eastAsia="nl-BE"/>
                    </w:rPr>
                  </w:pPr>
                  <w:r w:rsidRPr="000B4CBA">
                    <w:rPr>
                      <w:rFonts w:cs="Arial"/>
                      <w:sz w:val="32"/>
                      <w:szCs w:val="34"/>
                      <w:lang w:eastAsia="nl-BE"/>
                    </w:rPr>
                    <w:t>2</w:t>
                  </w:r>
                </w:p>
              </w:tc>
              <w:tc>
                <w:tcPr>
                  <w:tcW w:w="5245" w:type="dxa"/>
                  <w:tcBorders>
                    <w:bottom w:val="nil"/>
                  </w:tcBorders>
                  <w:noWrap/>
                  <w:hideMark/>
                </w:tcPr>
                <w:p w14:paraId="40ADA5D4" w14:textId="77777777" w:rsidR="00F70D82" w:rsidRPr="00DF62E1" w:rsidRDefault="00F70D82" w:rsidP="00F70D82">
                  <w:pPr>
                    <w:rPr>
                      <w:rFonts w:cs="Arial"/>
                      <w:b/>
                      <w:sz w:val="32"/>
                      <w:szCs w:val="34"/>
                      <w:lang w:val="en-US" w:eastAsia="nl-BE"/>
                    </w:rPr>
                  </w:pPr>
                  <w:r w:rsidRPr="00DF62E1">
                    <w:rPr>
                      <w:rFonts w:cs="Arial"/>
                      <w:b/>
                      <w:sz w:val="32"/>
                      <w:szCs w:val="34"/>
                      <w:lang w:val="en-GB" w:eastAsia="nl-BE"/>
                    </w:rPr>
                    <w:t>Press briefly</w:t>
                  </w:r>
                  <w:r w:rsidRPr="00DF62E1">
                    <w:rPr>
                      <w:rFonts w:cs="Arial"/>
                      <w:b/>
                      <w:sz w:val="32"/>
                      <w:szCs w:val="34"/>
                      <w:lang w:val="en-US" w:eastAsia="nl-BE"/>
                    </w:rPr>
                    <w:t xml:space="preserve">: </w:t>
                  </w:r>
                  <w:r w:rsidRPr="00DF62E1">
                    <w:rPr>
                      <w:sz w:val="32"/>
                      <w:szCs w:val="24"/>
                      <w:lang w:val="en-GB"/>
                    </w:rPr>
                    <w:t>Increase volume</w:t>
                  </w:r>
                </w:p>
                <w:p w14:paraId="60BF84FD" w14:textId="77777777" w:rsidR="00F70D82" w:rsidRPr="00DF62E1" w:rsidRDefault="00F70D82" w:rsidP="00F70D82">
                  <w:pPr>
                    <w:rPr>
                      <w:rFonts w:cs="Arial"/>
                      <w:b/>
                      <w:sz w:val="32"/>
                      <w:szCs w:val="34"/>
                      <w:lang w:val="en-US" w:eastAsia="nl-BE"/>
                    </w:rPr>
                  </w:pPr>
                  <w:r w:rsidRPr="00DF62E1">
                    <w:rPr>
                      <w:rFonts w:cs="Arial"/>
                      <w:b/>
                      <w:sz w:val="32"/>
                      <w:szCs w:val="34"/>
                      <w:lang w:val="en-US" w:eastAsia="nl-BE"/>
                    </w:rPr>
                    <w:t xml:space="preserve">Hold button: </w:t>
                  </w:r>
                  <w:r>
                    <w:rPr>
                      <w:rFonts w:cs="Arial"/>
                      <w:sz w:val="32"/>
                      <w:szCs w:val="34"/>
                      <w:lang w:val="en-US" w:eastAsia="nl-BE"/>
                    </w:rPr>
                    <w:t>Select another reading voice</w:t>
                  </w:r>
                </w:p>
              </w:tc>
            </w:tr>
            <w:tr w:rsidR="00F70D82" w:rsidRPr="007321EE" w14:paraId="7C471150" w14:textId="77777777" w:rsidTr="00F70D82">
              <w:trPr>
                <w:trHeight w:val="360"/>
              </w:trPr>
              <w:tc>
                <w:tcPr>
                  <w:tcW w:w="729" w:type="dxa"/>
                  <w:tcBorders>
                    <w:bottom w:val="nil"/>
                  </w:tcBorders>
                  <w:noWrap/>
                  <w:hideMark/>
                </w:tcPr>
                <w:p w14:paraId="5EF434AD" w14:textId="77777777" w:rsidR="00F70D82" w:rsidRPr="000B4CBA" w:rsidRDefault="00F70D82" w:rsidP="00F70D82">
                  <w:pPr>
                    <w:rPr>
                      <w:rFonts w:cs="Arial"/>
                      <w:sz w:val="32"/>
                      <w:szCs w:val="34"/>
                      <w:lang w:eastAsia="nl-BE"/>
                    </w:rPr>
                  </w:pPr>
                  <w:r w:rsidRPr="000B4CBA">
                    <w:rPr>
                      <w:rFonts w:cs="Arial"/>
                      <w:sz w:val="32"/>
                      <w:szCs w:val="34"/>
                      <w:lang w:eastAsia="nl-BE"/>
                    </w:rPr>
                    <w:t>3</w:t>
                  </w:r>
                </w:p>
              </w:tc>
              <w:tc>
                <w:tcPr>
                  <w:tcW w:w="5245" w:type="dxa"/>
                  <w:tcBorders>
                    <w:bottom w:val="nil"/>
                  </w:tcBorders>
                  <w:noWrap/>
                  <w:hideMark/>
                </w:tcPr>
                <w:p w14:paraId="5995B57A" w14:textId="77777777" w:rsidR="00F70D82" w:rsidRPr="00DF62E1" w:rsidRDefault="00F70D82" w:rsidP="00F70D82">
                  <w:pPr>
                    <w:rPr>
                      <w:rFonts w:cs="Arial"/>
                      <w:b/>
                      <w:sz w:val="32"/>
                      <w:szCs w:val="34"/>
                      <w:lang w:val="en-US" w:eastAsia="nl-BE"/>
                    </w:rPr>
                  </w:pPr>
                  <w:r w:rsidRPr="00DF62E1">
                    <w:rPr>
                      <w:rFonts w:cs="Arial"/>
                      <w:b/>
                      <w:sz w:val="32"/>
                      <w:szCs w:val="34"/>
                      <w:lang w:val="en-GB" w:eastAsia="nl-BE"/>
                    </w:rPr>
                    <w:t>Press briefly</w:t>
                  </w:r>
                  <w:r w:rsidRPr="00DF62E1">
                    <w:rPr>
                      <w:rFonts w:cs="Arial"/>
                      <w:b/>
                      <w:sz w:val="32"/>
                      <w:szCs w:val="34"/>
                      <w:lang w:val="en-US" w:eastAsia="nl-BE"/>
                    </w:rPr>
                    <w:t xml:space="preserve">: </w:t>
                  </w:r>
                  <w:r>
                    <w:rPr>
                      <w:rFonts w:cs="Arial"/>
                      <w:sz w:val="32"/>
                      <w:szCs w:val="34"/>
                      <w:lang w:val="en-US" w:eastAsia="nl-BE"/>
                    </w:rPr>
                    <w:t>Decrease volume</w:t>
                  </w:r>
                </w:p>
                <w:p w14:paraId="5F5FE0FC" w14:textId="77777777" w:rsidR="00F70D82" w:rsidRPr="00DF62E1" w:rsidRDefault="00F70D82" w:rsidP="00F70D82">
                  <w:pPr>
                    <w:rPr>
                      <w:rFonts w:cs="Arial"/>
                      <w:b/>
                      <w:sz w:val="32"/>
                      <w:szCs w:val="34"/>
                      <w:lang w:val="en-US"/>
                    </w:rPr>
                  </w:pPr>
                  <w:r w:rsidRPr="00DF62E1">
                    <w:rPr>
                      <w:rFonts w:cs="Arial"/>
                      <w:b/>
                      <w:sz w:val="32"/>
                      <w:szCs w:val="34"/>
                      <w:lang w:val="en-US" w:eastAsia="nl-BE"/>
                    </w:rPr>
                    <w:t xml:space="preserve">Hold button: </w:t>
                  </w:r>
                  <w:r>
                    <w:rPr>
                      <w:rFonts w:cs="Arial"/>
                      <w:sz w:val="32"/>
                      <w:szCs w:val="34"/>
                      <w:lang w:val="en-US" w:eastAsia="nl-BE"/>
                    </w:rPr>
                    <w:t>Select another reading voice</w:t>
                  </w:r>
                </w:p>
              </w:tc>
            </w:tr>
            <w:tr w:rsidR="00F70D82" w:rsidRPr="007321EE" w14:paraId="2F3BC9AD" w14:textId="77777777" w:rsidTr="00F70D82">
              <w:trPr>
                <w:trHeight w:val="360"/>
              </w:trPr>
              <w:tc>
                <w:tcPr>
                  <w:tcW w:w="729" w:type="dxa"/>
                  <w:noWrap/>
                  <w:hideMark/>
                </w:tcPr>
                <w:p w14:paraId="4D702E3C" w14:textId="77777777" w:rsidR="00F70D82" w:rsidRPr="000B4CBA" w:rsidRDefault="00F70D82" w:rsidP="00F70D82">
                  <w:pPr>
                    <w:rPr>
                      <w:rFonts w:cs="Arial"/>
                      <w:sz w:val="32"/>
                      <w:szCs w:val="34"/>
                      <w:lang w:eastAsia="nl-BE"/>
                    </w:rPr>
                  </w:pPr>
                  <w:r w:rsidRPr="000B4CBA">
                    <w:rPr>
                      <w:rFonts w:cs="Arial"/>
                      <w:sz w:val="32"/>
                      <w:szCs w:val="34"/>
                      <w:lang w:eastAsia="nl-BE"/>
                    </w:rPr>
                    <w:t>4</w:t>
                  </w:r>
                </w:p>
              </w:tc>
              <w:tc>
                <w:tcPr>
                  <w:tcW w:w="5245" w:type="dxa"/>
                  <w:noWrap/>
                  <w:hideMark/>
                </w:tcPr>
                <w:p w14:paraId="63AA9D85" w14:textId="77777777" w:rsidR="00F70D82" w:rsidRPr="00A56D72" w:rsidRDefault="00F70D82" w:rsidP="00F70D82">
                  <w:pPr>
                    <w:rPr>
                      <w:rFonts w:cs="Arial"/>
                      <w:sz w:val="32"/>
                      <w:szCs w:val="34"/>
                      <w:lang w:val="en-AU" w:eastAsia="nl-BE"/>
                    </w:rPr>
                  </w:pPr>
                  <w:r w:rsidRPr="00DF62E1">
                    <w:rPr>
                      <w:rFonts w:cs="Arial"/>
                      <w:b/>
                      <w:sz w:val="32"/>
                      <w:szCs w:val="34"/>
                      <w:lang w:val="en-US" w:eastAsia="nl-BE"/>
                    </w:rPr>
                    <w:t>Press briefly</w:t>
                  </w:r>
                  <w:r>
                    <w:rPr>
                      <w:rFonts w:cs="Arial"/>
                      <w:b/>
                      <w:sz w:val="32"/>
                      <w:szCs w:val="34"/>
                      <w:lang w:val="en-US" w:eastAsia="nl-BE"/>
                    </w:rPr>
                    <w:t>:</w:t>
                  </w:r>
                  <w:r w:rsidRPr="00A56D72">
                    <w:rPr>
                      <w:rFonts w:cs="Arial"/>
                      <w:b/>
                      <w:sz w:val="32"/>
                      <w:szCs w:val="34"/>
                      <w:lang w:val="en-AU" w:eastAsia="nl-BE"/>
                    </w:rPr>
                    <w:t xml:space="preserve"> </w:t>
                  </w:r>
                  <w:r w:rsidRPr="00A56D72">
                    <w:rPr>
                      <w:rFonts w:cs="Arial"/>
                      <w:sz w:val="32"/>
                      <w:szCs w:val="34"/>
                      <w:lang w:val="en-AU" w:eastAsia="nl-BE"/>
                    </w:rPr>
                    <w:t>Increase reading speed</w:t>
                  </w:r>
                </w:p>
                <w:p w14:paraId="2369DC79" w14:textId="77777777" w:rsidR="00F70D82" w:rsidRPr="00A56D72" w:rsidRDefault="00F70D82" w:rsidP="00F70D82">
                  <w:pPr>
                    <w:rPr>
                      <w:rFonts w:cs="Arial"/>
                      <w:sz w:val="32"/>
                      <w:szCs w:val="34"/>
                      <w:lang w:val="en-AU" w:eastAsia="nl-BE"/>
                    </w:rPr>
                  </w:pPr>
                  <w:r w:rsidRPr="00DF62E1">
                    <w:rPr>
                      <w:rFonts w:cs="Arial"/>
                      <w:b/>
                      <w:sz w:val="32"/>
                      <w:szCs w:val="34"/>
                      <w:lang w:val="en-US" w:eastAsia="nl-BE"/>
                    </w:rPr>
                    <w:t>Hold button</w:t>
                  </w:r>
                  <w:r>
                    <w:rPr>
                      <w:rFonts w:cs="Arial"/>
                      <w:b/>
                      <w:sz w:val="32"/>
                      <w:szCs w:val="34"/>
                      <w:lang w:val="en-US" w:eastAsia="nl-BE"/>
                    </w:rPr>
                    <w:t xml:space="preserve">: </w:t>
                  </w:r>
                  <w:r>
                    <w:rPr>
                      <w:rFonts w:cs="Arial"/>
                      <w:sz w:val="32"/>
                      <w:szCs w:val="34"/>
                      <w:lang w:val="en-US" w:eastAsia="nl-BE"/>
                    </w:rPr>
                    <w:t>Increase pitch</w:t>
                  </w:r>
                </w:p>
              </w:tc>
            </w:tr>
            <w:tr w:rsidR="00F70D82" w:rsidRPr="007321EE" w14:paraId="616D6DE8" w14:textId="77777777" w:rsidTr="00F70D82">
              <w:trPr>
                <w:trHeight w:val="360"/>
              </w:trPr>
              <w:tc>
                <w:tcPr>
                  <w:tcW w:w="729" w:type="dxa"/>
                  <w:tcBorders>
                    <w:bottom w:val="nil"/>
                  </w:tcBorders>
                  <w:noWrap/>
                  <w:hideMark/>
                </w:tcPr>
                <w:p w14:paraId="23B4C2C6" w14:textId="77777777" w:rsidR="00F70D82" w:rsidRPr="000B4CBA" w:rsidRDefault="00F70D82" w:rsidP="00F70D82">
                  <w:pPr>
                    <w:rPr>
                      <w:rFonts w:cs="Arial"/>
                      <w:sz w:val="32"/>
                      <w:szCs w:val="34"/>
                      <w:lang w:eastAsia="nl-BE"/>
                    </w:rPr>
                  </w:pPr>
                  <w:r w:rsidRPr="000B4CBA">
                    <w:rPr>
                      <w:rFonts w:cs="Arial"/>
                      <w:sz w:val="32"/>
                      <w:szCs w:val="34"/>
                      <w:lang w:eastAsia="nl-BE"/>
                    </w:rPr>
                    <w:t>5</w:t>
                  </w:r>
                </w:p>
              </w:tc>
              <w:tc>
                <w:tcPr>
                  <w:tcW w:w="5245" w:type="dxa"/>
                  <w:tcBorders>
                    <w:bottom w:val="nil"/>
                  </w:tcBorders>
                  <w:noWrap/>
                  <w:hideMark/>
                </w:tcPr>
                <w:p w14:paraId="68A0DFFF" w14:textId="77777777" w:rsidR="00F70D82" w:rsidRPr="00A56D72" w:rsidRDefault="00F70D82" w:rsidP="00F70D82">
                  <w:pPr>
                    <w:rPr>
                      <w:sz w:val="32"/>
                      <w:lang w:val="en-AU"/>
                    </w:rPr>
                  </w:pPr>
                  <w:r w:rsidRPr="00DF62E1">
                    <w:rPr>
                      <w:rFonts w:cs="Arial"/>
                      <w:b/>
                      <w:sz w:val="32"/>
                      <w:szCs w:val="34"/>
                      <w:lang w:val="en-US" w:eastAsia="nl-BE"/>
                    </w:rPr>
                    <w:t>Press briefly</w:t>
                  </w:r>
                  <w:r>
                    <w:rPr>
                      <w:rFonts w:cs="Arial"/>
                      <w:b/>
                      <w:sz w:val="32"/>
                      <w:szCs w:val="34"/>
                      <w:lang w:val="en-US" w:eastAsia="nl-BE"/>
                    </w:rPr>
                    <w:t>:</w:t>
                  </w:r>
                  <w:r w:rsidRPr="00A56D72">
                    <w:rPr>
                      <w:b/>
                      <w:sz w:val="32"/>
                      <w:lang w:val="en-AU"/>
                    </w:rPr>
                    <w:t xml:space="preserve"> </w:t>
                  </w:r>
                  <w:r w:rsidRPr="00A56D72">
                    <w:rPr>
                      <w:sz w:val="32"/>
                      <w:lang w:val="en-AU"/>
                    </w:rPr>
                    <w:t>Decrease reading speed</w:t>
                  </w:r>
                </w:p>
                <w:p w14:paraId="7EBE3112" w14:textId="77777777" w:rsidR="00F70D82" w:rsidRPr="00A56D72" w:rsidRDefault="00F70D82" w:rsidP="00F70D82">
                  <w:pPr>
                    <w:rPr>
                      <w:sz w:val="32"/>
                      <w:lang w:val="en-AU"/>
                    </w:rPr>
                  </w:pPr>
                  <w:r w:rsidRPr="00DF62E1">
                    <w:rPr>
                      <w:rFonts w:cs="Arial"/>
                      <w:b/>
                      <w:sz w:val="32"/>
                      <w:szCs w:val="34"/>
                      <w:lang w:val="en-US" w:eastAsia="nl-BE"/>
                    </w:rPr>
                    <w:t>Hold button</w:t>
                  </w:r>
                  <w:r>
                    <w:rPr>
                      <w:rFonts w:cs="Arial"/>
                      <w:b/>
                      <w:sz w:val="32"/>
                      <w:szCs w:val="34"/>
                      <w:lang w:val="en-US" w:eastAsia="nl-BE"/>
                    </w:rPr>
                    <w:t xml:space="preserve">: </w:t>
                  </w:r>
                  <w:r>
                    <w:rPr>
                      <w:rFonts w:cs="Arial"/>
                      <w:sz w:val="32"/>
                      <w:szCs w:val="34"/>
                      <w:lang w:val="en-US" w:eastAsia="nl-BE"/>
                    </w:rPr>
                    <w:t>Decrease pitch</w:t>
                  </w:r>
                </w:p>
              </w:tc>
            </w:tr>
            <w:tr w:rsidR="00F70D82" w:rsidRPr="007321EE" w14:paraId="39A32133" w14:textId="77777777" w:rsidTr="00F70D82">
              <w:trPr>
                <w:trHeight w:val="360"/>
              </w:trPr>
              <w:tc>
                <w:tcPr>
                  <w:tcW w:w="729" w:type="dxa"/>
                  <w:noWrap/>
                  <w:hideMark/>
                </w:tcPr>
                <w:p w14:paraId="3E1E4C8D" w14:textId="77777777" w:rsidR="00F70D82" w:rsidRPr="000B4CBA" w:rsidRDefault="00F70D82" w:rsidP="00F70D82">
                  <w:pPr>
                    <w:rPr>
                      <w:rFonts w:cs="Arial"/>
                      <w:sz w:val="32"/>
                      <w:szCs w:val="34"/>
                      <w:lang w:eastAsia="nl-BE"/>
                    </w:rPr>
                  </w:pPr>
                  <w:r w:rsidRPr="000B4CBA">
                    <w:rPr>
                      <w:rFonts w:cs="Arial"/>
                      <w:sz w:val="32"/>
                      <w:szCs w:val="34"/>
                      <w:lang w:eastAsia="nl-BE"/>
                    </w:rPr>
                    <w:t>6</w:t>
                  </w:r>
                </w:p>
              </w:tc>
              <w:tc>
                <w:tcPr>
                  <w:tcW w:w="5245" w:type="dxa"/>
                  <w:noWrap/>
                  <w:hideMark/>
                </w:tcPr>
                <w:p w14:paraId="2B6B8CF3" w14:textId="77777777" w:rsidR="00F70D82" w:rsidRPr="00DF62E1" w:rsidRDefault="00F70D82" w:rsidP="00F70D82">
                  <w:pPr>
                    <w:rPr>
                      <w:rFonts w:cs="Arial"/>
                      <w:b/>
                      <w:sz w:val="32"/>
                      <w:szCs w:val="34"/>
                      <w:lang w:val="en-US" w:eastAsia="nl-BE"/>
                    </w:rPr>
                  </w:pPr>
                  <w:r w:rsidRPr="00DF62E1">
                    <w:rPr>
                      <w:rFonts w:cs="Arial"/>
                      <w:b/>
                      <w:sz w:val="32"/>
                      <w:szCs w:val="34"/>
                      <w:lang w:val="en-US" w:eastAsia="nl-BE"/>
                    </w:rPr>
                    <w:t xml:space="preserve">Press briefly: </w:t>
                  </w:r>
                  <w:r w:rsidRPr="00DF62E1">
                    <w:rPr>
                      <w:sz w:val="32"/>
                      <w:szCs w:val="24"/>
                      <w:lang w:val="en-GB"/>
                    </w:rPr>
                    <w:t>Scan page and initiate automatic reading</w:t>
                  </w:r>
                </w:p>
                <w:p w14:paraId="580B03F1" w14:textId="77777777" w:rsidR="00F70D82" w:rsidRPr="00DF62E1" w:rsidRDefault="00F70D82" w:rsidP="00F70D82">
                  <w:pPr>
                    <w:rPr>
                      <w:rFonts w:cs="Arial"/>
                      <w:b/>
                      <w:sz w:val="32"/>
                      <w:szCs w:val="34"/>
                      <w:lang w:val="en-US" w:eastAsia="nl-BE"/>
                    </w:rPr>
                  </w:pPr>
                  <w:r w:rsidRPr="00DF62E1">
                    <w:rPr>
                      <w:rFonts w:cs="Arial"/>
                      <w:b/>
                      <w:sz w:val="32"/>
                      <w:szCs w:val="34"/>
                      <w:lang w:val="en-US" w:eastAsia="nl-BE"/>
                    </w:rPr>
                    <w:t xml:space="preserve">Hold button: </w:t>
                  </w:r>
                  <w:r w:rsidRPr="00DF62E1">
                    <w:rPr>
                      <w:sz w:val="32"/>
                      <w:szCs w:val="24"/>
                      <w:lang w:val="en-GB"/>
                    </w:rPr>
                    <w:t>Scan page</w:t>
                  </w:r>
                  <w:r>
                    <w:rPr>
                      <w:sz w:val="32"/>
                      <w:szCs w:val="24"/>
                      <w:lang w:val="en-GB"/>
                    </w:rPr>
                    <w:t xml:space="preserve"> without column recognition</w:t>
                  </w:r>
                </w:p>
              </w:tc>
            </w:tr>
            <w:tr w:rsidR="00F70D82" w:rsidRPr="007321EE" w14:paraId="277073F5" w14:textId="77777777" w:rsidTr="00F70D82">
              <w:trPr>
                <w:trHeight w:val="360"/>
              </w:trPr>
              <w:tc>
                <w:tcPr>
                  <w:tcW w:w="729" w:type="dxa"/>
                  <w:noWrap/>
                  <w:hideMark/>
                </w:tcPr>
                <w:p w14:paraId="423D638A" w14:textId="77777777" w:rsidR="00F70D82" w:rsidRPr="000B4CBA" w:rsidRDefault="00F70D82" w:rsidP="00F70D82">
                  <w:pPr>
                    <w:rPr>
                      <w:rFonts w:cs="Arial"/>
                      <w:sz w:val="32"/>
                      <w:szCs w:val="34"/>
                      <w:lang w:eastAsia="nl-BE"/>
                    </w:rPr>
                  </w:pPr>
                  <w:r w:rsidRPr="000B4CBA">
                    <w:rPr>
                      <w:rFonts w:cs="Arial"/>
                      <w:sz w:val="32"/>
                      <w:szCs w:val="34"/>
                      <w:lang w:eastAsia="nl-BE"/>
                    </w:rPr>
                    <w:t>7</w:t>
                  </w:r>
                </w:p>
              </w:tc>
              <w:tc>
                <w:tcPr>
                  <w:tcW w:w="5245" w:type="dxa"/>
                  <w:noWrap/>
                  <w:hideMark/>
                </w:tcPr>
                <w:p w14:paraId="48207FF2" w14:textId="77777777" w:rsidR="00F70D82" w:rsidRPr="00DF62E1" w:rsidRDefault="00F70D82" w:rsidP="00F70D82">
                  <w:pPr>
                    <w:rPr>
                      <w:rFonts w:cs="Arial"/>
                      <w:b/>
                      <w:sz w:val="32"/>
                      <w:szCs w:val="34"/>
                      <w:lang w:val="en-US" w:eastAsia="nl-BE"/>
                    </w:rPr>
                  </w:pPr>
                  <w:r w:rsidRPr="00DF62E1">
                    <w:rPr>
                      <w:rFonts w:cs="Arial"/>
                      <w:b/>
                      <w:sz w:val="32"/>
                      <w:szCs w:val="34"/>
                      <w:lang w:val="en-GB" w:eastAsia="nl-BE"/>
                    </w:rPr>
                    <w:t>Press briefly</w:t>
                  </w:r>
                  <w:r w:rsidRPr="00DF62E1">
                    <w:rPr>
                      <w:rFonts w:cs="Arial"/>
                      <w:b/>
                      <w:sz w:val="32"/>
                      <w:szCs w:val="34"/>
                      <w:lang w:val="en-US" w:eastAsia="nl-BE"/>
                    </w:rPr>
                    <w:t xml:space="preserve">: </w:t>
                  </w:r>
                  <w:r>
                    <w:rPr>
                      <w:rFonts w:cs="Arial"/>
                      <w:sz w:val="32"/>
                      <w:szCs w:val="34"/>
                      <w:lang w:val="en-US" w:eastAsia="nl-BE"/>
                    </w:rPr>
                    <w:t>Start</w:t>
                  </w:r>
                  <w:r w:rsidRPr="00DF62E1">
                    <w:rPr>
                      <w:rFonts w:cs="Arial"/>
                      <w:sz w:val="32"/>
                      <w:szCs w:val="34"/>
                      <w:lang w:val="en-US" w:eastAsia="nl-BE"/>
                    </w:rPr>
                    <w:t>/pause</w:t>
                  </w:r>
                </w:p>
                <w:p w14:paraId="21D94673" w14:textId="77777777" w:rsidR="00F70D82" w:rsidRPr="00DF62E1" w:rsidRDefault="00F70D82" w:rsidP="00F70D82">
                  <w:pPr>
                    <w:rPr>
                      <w:rFonts w:cs="Arial"/>
                      <w:b/>
                      <w:sz w:val="32"/>
                      <w:szCs w:val="34"/>
                      <w:lang w:val="en-US" w:eastAsia="nl-BE"/>
                    </w:rPr>
                  </w:pPr>
                  <w:r w:rsidRPr="00DF62E1">
                    <w:rPr>
                      <w:rFonts w:cs="Arial"/>
                      <w:b/>
                      <w:sz w:val="32"/>
                      <w:szCs w:val="34"/>
                      <w:lang w:val="en-US" w:eastAsia="nl-BE"/>
                    </w:rPr>
                    <w:t xml:space="preserve">Hold button: </w:t>
                  </w:r>
                  <w:r>
                    <w:rPr>
                      <w:rFonts w:cs="Arial"/>
                      <w:sz w:val="32"/>
                      <w:szCs w:val="34"/>
                      <w:lang w:val="en-US" w:eastAsia="nl-BE"/>
                    </w:rPr>
                    <w:t>Repeat</w:t>
                  </w:r>
                </w:p>
              </w:tc>
            </w:tr>
            <w:tr w:rsidR="00F70D82" w:rsidRPr="007321EE" w14:paraId="41948092" w14:textId="77777777" w:rsidTr="00F70D82">
              <w:trPr>
                <w:trHeight w:val="360"/>
              </w:trPr>
              <w:tc>
                <w:tcPr>
                  <w:tcW w:w="729" w:type="dxa"/>
                  <w:noWrap/>
                  <w:hideMark/>
                </w:tcPr>
                <w:p w14:paraId="201D511A" w14:textId="77777777" w:rsidR="00F70D82" w:rsidRPr="000B4CBA" w:rsidRDefault="00F70D82" w:rsidP="00F70D82">
                  <w:pPr>
                    <w:rPr>
                      <w:rFonts w:cs="Arial"/>
                      <w:sz w:val="32"/>
                      <w:szCs w:val="34"/>
                      <w:lang w:eastAsia="nl-BE"/>
                    </w:rPr>
                  </w:pPr>
                  <w:r w:rsidRPr="000B4CBA">
                    <w:rPr>
                      <w:rFonts w:cs="Arial"/>
                      <w:sz w:val="32"/>
                      <w:szCs w:val="34"/>
                      <w:lang w:eastAsia="nl-BE"/>
                    </w:rPr>
                    <w:t>8-9</w:t>
                  </w:r>
                </w:p>
              </w:tc>
              <w:tc>
                <w:tcPr>
                  <w:tcW w:w="5245" w:type="dxa"/>
                  <w:noWrap/>
                  <w:hideMark/>
                </w:tcPr>
                <w:p w14:paraId="1FBD16C8" w14:textId="77777777" w:rsidR="00F70D82" w:rsidRPr="00F70D82" w:rsidRDefault="00F70D82" w:rsidP="00F70D82">
                  <w:pPr>
                    <w:rPr>
                      <w:rFonts w:cs="Arial"/>
                      <w:b/>
                      <w:sz w:val="32"/>
                      <w:szCs w:val="34"/>
                      <w:lang w:val="en-GB" w:eastAsia="nl-BE"/>
                    </w:rPr>
                  </w:pPr>
                  <w:r w:rsidRPr="00F70D82">
                    <w:rPr>
                      <w:b/>
                      <w:sz w:val="32"/>
                      <w:szCs w:val="24"/>
                      <w:lang w:val="en-GB"/>
                    </w:rPr>
                    <w:t>Navigation modes</w:t>
                  </w:r>
                  <w:r w:rsidRPr="00F70D82">
                    <w:rPr>
                      <w:rFonts w:cs="Arial"/>
                      <w:b/>
                      <w:sz w:val="36"/>
                      <w:szCs w:val="34"/>
                      <w:lang w:val="en-GB" w:eastAsia="nl-BE"/>
                    </w:rPr>
                    <w:t xml:space="preserve"> </w:t>
                  </w:r>
                </w:p>
                <w:p w14:paraId="341FC34F" w14:textId="77777777" w:rsidR="00F70D82" w:rsidRPr="00DF62E1" w:rsidRDefault="00F70D82" w:rsidP="00F70D82">
                  <w:pPr>
                    <w:rPr>
                      <w:rFonts w:cs="Arial"/>
                      <w:sz w:val="32"/>
                      <w:szCs w:val="34"/>
                      <w:lang w:val="en-US" w:eastAsia="nl-BE"/>
                    </w:rPr>
                  </w:pPr>
                  <w:r w:rsidRPr="00DF62E1">
                    <w:rPr>
                      <w:rFonts w:cs="Arial"/>
                      <w:b/>
                      <w:sz w:val="32"/>
                      <w:szCs w:val="34"/>
                      <w:lang w:val="en-US" w:eastAsia="nl-BE"/>
                    </w:rPr>
                    <w:t xml:space="preserve">Hold both buttons: </w:t>
                  </w:r>
                  <w:r>
                    <w:rPr>
                      <w:rFonts w:cs="Arial"/>
                      <w:sz w:val="32"/>
                      <w:szCs w:val="34"/>
                      <w:lang w:val="en-US" w:eastAsia="nl-BE"/>
                    </w:rPr>
                    <w:t>E</w:t>
                  </w:r>
                  <w:r w:rsidRPr="00DF62E1">
                    <w:rPr>
                      <w:rFonts w:cs="Arial"/>
                      <w:sz w:val="32"/>
                      <w:szCs w:val="34"/>
                      <w:lang w:val="en-US" w:eastAsia="nl-BE"/>
                    </w:rPr>
                    <w:t>rase texts in the machine</w:t>
                  </w:r>
                </w:p>
              </w:tc>
            </w:tr>
            <w:tr w:rsidR="00F70D82" w14:paraId="23FC8E71" w14:textId="77777777" w:rsidTr="00F70D82">
              <w:trPr>
                <w:trHeight w:val="360"/>
              </w:trPr>
              <w:tc>
                <w:tcPr>
                  <w:tcW w:w="729" w:type="dxa"/>
                  <w:tcBorders>
                    <w:bottom w:val="single" w:sz="4" w:space="0" w:color="000000"/>
                  </w:tcBorders>
                  <w:noWrap/>
                </w:tcPr>
                <w:p w14:paraId="791536D4" w14:textId="77777777" w:rsidR="00F70D82" w:rsidRPr="000B4CBA" w:rsidRDefault="00F70D82" w:rsidP="00F70D82">
                  <w:pPr>
                    <w:rPr>
                      <w:rFonts w:cs="Arial"/>
                      <w:sz w:val="32"/>
                      <w:szCs w:val="34"/>
                      <w:lang w:eastAsia="nl-BE"/>
                    </w:rPr>
                  </w:pPr>
                  <w:r>
                    <w:rPr>
                      <w:rFonts w:cs="Arial"/>
                      <w:sz w:val="32"/>
                      <w:szCs w:val="34"/>
                      <w:lang w:eastAsia="nl-BE"/>
                    </w:rPr>
                    <w:t>9</w:t>
                  </w:r>
                </w:p>
              </w:tc>
              <w:tc>
                <w:tcPr>
                  <w:tcW w:w="5245" w:type="dxa"/>
                  <w:tcBorders>
                    <w:bottom w:val="single" w:sz="4" w:space="0" w:color="000000"/>
                  </w:tcBorders>
                  <w:noWrap/>
                </w:tcPr>
                <w:p w14:paraId="3DE56265" w14:textId="77777777" w:rsidR="00F70D82" w:rsidRPr="00A56D72" w:rsidRDefault="00F70D82" w:rsidP="00F70D82">
                  <w:pPr>
                    <w:rPr>
                      <w:rFonts w:cs="Arial"/>
                      <w:sz w:val="32"/>
                      <w:szCs w:val="34"/>
                      <w:lang w:eastAsia="nl-BE"/>
                    </w:rPr>
                  </w:pPr>
                  <w:r>
                    <w:rPr>
                      <w:rFonts w:cs="Arial"/>
                      <w:b/>
                      <w:sz w:val="32"/>
                      <w:szCs w:val="34"/>
                      <w:lang w:eastAsia="nl-BE"/>
                    </w:rPr>
                    <w:t xml:space="preserve">Hold button: </w:t>
                  </w:r>
                  <w:r w:rsidRPr="00A56D72">
                    <w:rPr>
                      <w:rFonts w:cs="Arial"/>
                      <w:sz w:val="32"/>
                      <w:szCs w:val="34"/>
                      <w:lang w:eastAsia="nl-BE"/>
                    </w:rPr>
                    <w:t>P</w:t>
                  </w:r>
                  <w:r>
                    <w:rPr>
                      <w:rFonts w:cs="Arial"/>
                      <w:sz w:val="32"/>
                      <w:szCs w:val="34"/>
                      <w:lang w:eastAsia="nl-BE"/>
                    </w:rPr>
                    <w:t>age orientation</w:t>
                  </w:r>
                </w:p>
              </w:tc>
            </w:tr>
            <w:tr w:rsidR="00F70D82" w14:paraId="6D9C965B" w14:textId="77777777" w:rsidTr="00F70D82">
              <w:trPr>
                <w:trHeight w:val="360"/>
              </w:trPr>
              <w:tc>
                <w:tcPr>
                  <w:tcW w:w="729" w:type="dxa"/>
                  <w:tcBorders>
                    <w:bottom w:val="single" w:sz="4" w:space="0" w:color="000000"/>
                  </w:tcBorders>
                  <w:noWrap/>
                  <w:hideMark/>
                </w:tcPr>
                <w:p w14:paraId="2AF13F0C" w14:textId="77777777" w:rsidR="00F70D82" w:rsidRPr="000B4CBA" w:rsidRDefault="00F70D82" w:rsidP="00F70D82">
                  <w:pPr>
                    <w:rPr>
                      <w:rFonts w:cs="Arial"/>
                      <w:sz w:val="32"/>
                      <w:szCs w:val="34"/>
                      <w:lang w:eastAsia="nl-BE"/>
                    </w:rPr>
                  </w:pPr>
                  <w:r w:rsidRPr="000B4CBA">
                    <w:rPr>
                      <w:rFonts w:cs="Arial"/>
                      <w:sz w:val="32"/>
                      <w:szCs w:val="34"/>
                      <w:lang w:eastAsia="nl-BE"/>
                    </w:rPr>
                    <w:t>10</w:t>
                  </w:r>
                </w:p>
              </w:tc>
              <w:tc>
                <w:tcPr>
                  <w:tcW w:w="5245" w:type="dxa"/>
                  <w:tcBorders>
                    <w:bottom w:val="single" w:sz="4" w:space="0" w:color="000000"/>
                  </w:tcBorders>
                  <w:noWrap/>
                  <w:hideMark/>
                </w:tcPr>
                <w:p w14:paraId="040C7978" w14:textId="77777777" w:rsidR="00F70D82" w:rsidRPr="000B4CBA" w:rsidRDefault="00F70D82" w:rsidP="00F70D82">
                  <w:pPr>
                    <w:rPr>
                      <w:rFonts w:cs="Arial"/>
                      <w:b/>
                      <w:sz w:val="32"/>
                      <w:szCs w:val="34"/>
                      <w:lang w:eastAsia="nl-BE"/>
                    </w:rPr>
                  </w:pPr>
                  <w:r>
                    <w:rPr>
                      <w:rFonts w:cs="Arial"/>
                      <w:b/>
                      <w:sz w:val="32"/>
                      <w:szCs w:val="34"/>
                      <w:lang w:eastAsia="nl-BE"/>
                    </w:rPr>
                    <w:t>Back</w:t>
                  </w:r>
                </w:p>
              </w:tc>
            </w:tr>
            <w:tr w:rsidR="00F70D82" w:rsidRPr="00D16C55" w14:paraId="11B60AB8" w14:textId="77777777" w:rsidTr="00F70D82">
              <w:trPr>
                <w:trHeight w:val="360"/>
              </w:trPr>
              <w:tc>
                <w:tcPr>
                  <w:tcW w:w="729" w:type="dxa"/>
                  <w:tcBorders>
                    <w:bottom w:val="single" w:sz="4" w:space="0" w:color="000000"/>
                  </w:tcBorders>
                  <w:noWrap/>
                  <w:hideMark/>
                </w:tcPr>
                <w:p w14:paraId="2B410FE1" w14:textId="77777777" w:rsidR="00F70D82" w:rsidRPr="000B4CBA" w:rsidRDefault="00F70D82" w:rsidP="00F70D82">
                  <w:pPr>
                    <w:rPr>
                      <w:rFonts w:cs="Arial"/>
                      <w:sz w:val="32"/>
                      <w:szCs w:val="34"/>
                      <w:lang w:eastAsia="nl-BE"/>
                    </w:rPr>
                  </w:pPr>
                  <w:r w:rsidRPr="000B4CBA">
                    <w:rPr>
                      <w:rFonts w:cs="Arial"/>
                      <w:sz w:val="32"/>
                      <w:szCs w:val="34"/>
                      <w:lang w:eastAsia="nl-BE"/>
                    </w:rPr>
                    <w:t>11</w:t>
                  </w:r>
                </w:p>
              </w:tc>
              <w:tc>
                <w:tcPr>
                  <w:tcW w:w="5245" w:type="dxa"/>
                  <w:tcBorders>
                    <w:bottom w:val="single" w:sz="4" w:space="0" w:color="auto"/>
                  </w:tcBorders>
                  <w:noWrap/>
                  <w:hideMark/>
                </w:tcPr>
                <w:p w14:paraId="7A0AF716" w14:textId="77777777" w:rsidR="00F70D82" w:rsidRPr="000B4CBA" w:rsidRDefault="00F70D82" w:rsidP="00F70D82">
                  <w:pPr>
                    <w:rPr>
                      <w:rFonts w:cs="Arial"/>
                      <w:b/>
                      <w:sz w:val="32"/>
                      <w:szCs w:val="34"/>
                      <w:lang w:val="fr-BE" w:eastAsia="nl-BE"/>
                    </w:rPr>
                  </w:pPr>
                  <w:r>
                    <w:rPr>
                      <w:rFonts w:cs="Arial"/>
                      <w:b/>
                      <w:sz w:val="32"/>
                      <w:szCs w:val="34"/>
                      <w:lang w:val="fr-BE" w:eastAsia="nl-BE"/>
                    </w:rPr>
                    <w:t>Forward</w:t>
                  </w:r>
                </w:p>
              </w:tc>
            </w:tr>
            <w:tr w:rsidR="00F70D82" w:rsidRPr="00D16C55" w14:paraId="221FFCE4" w14:textId="77777777" w:rsidTr="00F70D82">
              <w:trPr>
                <w:trHeight w:val="360"/>
              </w:trPr>
              <w:tc>
                <w:tcPr>
                  <w:tcW w:w="729" w:type="dxa"/>
                  <w:tcBorders>
                    <w:bottom w:val="single" w:sz="4" w:space="0" w:color="auto"/>
                    <w:right w:val="single" w:sz="4" w:space="0" w:color="auto"/>
                  </w:tcBorders>
                  <w:noWrap/>
                  <w:hideMark/>
                </w:tcPr>
                <w:p w14:paraId="0FC5F4E9" w14:textId="77777777" w:rsidR="00F70D82" w:rsidRPr="000B4CBA" w:rsidRDefault="00F70D82" w:rsidP="00F70D82">
                  <w:pPr>
                    <w:rPr>
                      <w:rFonts w:cs="Arial"/>
                      <w:sz w:val="32"/>
                      <w:szCs w:val="34"/>
                      <w:lang w:eastAsia="nl-BE"/>
                    </w:rPr>
                  </w:pPr>
                  <w:r w:rsidRPr="000B4CBA">
                    <w:rPr>
                      <w:rFonts w:cs="Arial"/>
                      <w:sz w:val="32"/>
                      <w:szCs w:val="34"/>
                      <w:lang w:eastAsia="nl-BE"/>
                    </w:rPr>
                    <w:t>12</w:t>
                  </w:r>
                </w:p>
              </w:tc>
              <w:tc>
                <w:tcPr>
                  <w:tcW w:w="5245" w:type="dxa"/>
                  <w:tcBorders>
                    <w:top w:val="single" w:sz="4" w:space="0" w:color="auto"/>
                    <w:left w:val="single" w:sz="4" w:space="0" w:color="auto"/>
                    <w:bottom w:val="single" w:sz="4" w:space="0" w:color="auto"/>
                    <w:right w:val="single" w:sz="4" w:space="0" w:color="auto"/>
                  </w:tcBorders>
                  <w:noWrap/>
                  <w:hideMark/>
                </w:tcPr>
                <w:p w14:paraId="38514DBC" w14:textId="77777777" w:rsidR="00F70D82" w:rsidRPr="00DF62E1" w:rsidRDefault="00F70D82" w:rsidP="00F70D82">
                  <w:pPr>
                    <w:rPr>
                      <w:rFonts w:cs="Arial"/>
                      <w:b/>
                      <w:sz w:val="32"/>
                      <w:szCs w:val="34"/>
                      <w:lang w:val="fr-BE"/>
                    </w:rPr>
                  </w:pPr>
                  <w:r w:rsidRPr="00DF62E1">
                    <w:rPr>
                      <w:b/>
                      <w:sz w:val="32"/>
                      <w:szCs w:val="24"/>
                      <w:lang w:val="de-DE"/>
                    </w:rPr>
                    <w:t>Headphone jack</w:t>
                  </w:r>
                </w:p>
              </w:tc>
            </w:tr>
          </w:tbl>
          <w:p w14:paraId="40357744" w14:textId="77777777" w:rsidR="00F70D82" w:rsidRPr="00293444" w:rsidRDefault="00F70D82" w:rsidP="00F70D82">
            <w:pPr>
              <w:rPr>
                <w:lang w:val="fr-BE"/>
              </w:rPr>
            </w:pPr>
          </w:p>
        </w:tc>
        <w:tc>
          <w:tcPr>
            <w:tcW w:w="5304" w:type="dxa"/>
          </w:tcPr>
          <w:p w14:paraId="5E2D4DA2" w14:textId="77777777" w:rsidR="00F70D82" w:rsidRPr="00293444" w:rsidRDefault="003C3F54" w:rsidP="00F70D82">
            <w:pPr>
              <w:rPr>
                <w:lang w:val="fr-BE"/>
              </w:rPr>
            </w:pPr>
            <w:r>
              <w:rPr>
                <w:lang w:val="fr-BE"/>
              </w:rPr>
              <w:pict w14:anchorId="4D125EA8">
                <v:shape id="_x0000_i1032" type="#_x0000_t75" style="width:515.2pt;height:205.7pt;rotation:-90;mso-position-horizontal-relative:char;mso-position-vertical-relative:line">
                  <v:imagedata r:id="rId18" o:title="" croptop="5876f"/>
                </v:shape>
              </w:pict>
            </w:r>
          </w:p>
        </w:tc>
      </w:tr>
    </w:tbl>
    <w:p w14:paraId="53217234" w14:textId="77777777" w:rsidR="00921141" w:rsidRPr="000B4CBA" w:rsidRDefault="00921141" w:rsidP="00F70D82">
      <w:pPr>
        <w:rPr>
          <w:lang w:val="fr-BE"/>
        </w:rPr>
      </w:pPr>
    </w:p>
    <w:p w14:paraId="45270537" w14:textId="77777777" w:rsidR="00921141" w:rsidRPr="000B4CBA" w:rsidRDefault="00921141" w:rsidP="00921141">
      <w:pPr>
        <w:jc w:val="center"/>
        <w:rPr>
          <w:lang w:val="fr-BE"/>
        </w:rPr>
      </w:pPr>
    </w:p>
    <w:p w14:paraId="04FFDE09" w14:textId="77777777" w:rsidR="00657A1E" w:rsidRPr="00657A1E" w:rsidRDefault="00657A1E" w:rsidP="00956E2C">
      <w:pPr>
        <w:pStyle w:val="Kop2"/>
        <w:rPr>
          <w:lang w:val="en-US"/>
        </w:rPr>
      </w:pPr>
      <w:r>
        <w:rPr>
          <w:lang w:val="en-US"/>
        </w:rPr>
        <w:lastRenderedPageBreak/>
        <w:t>Sample text</w:t>
      </w:r>
    </w:p>
    <w:p w14:paraId="66F5A495" w14:textId="77777777" w:rsidR="00657A1E" w:rsidRPr="00657A1E" w:rsidRDefault="00657A1E" w:rsidP="00657A1E">
      <w:pPr>
        <w:pStyle w:val="Bedrijfsnaam"/>
        <w:spacing w:after="0"/>
        <w:rPr>
          <w:rFonts w:ascii="Arial" w:hAnsi="Arial" w:cs="Arial"/>
          <w:b/>
          <w:sz w:val="56"/>
          <w:lang w:val="en-US"/>
        </w:rPr>
      </w:pPr>
    </w:p>
    <w:p w14:paraId="78B7D37F" w14:textId="77777777" w:rsidR="00657A1E" w:rsidRPr="00657A1E" w:rsidRDefault="00657A1E" w:rsidP="00657A1E">
      <w:pPr>
        <w:rPr>
          <w:b/>
          <w:sz w:val="28"/>
          <w:lang w:val="en-US"/>
        </w:rPr>
      </w:pPr>
      <w:r w:rsidRPr="00657A1E">
        <w:rPr>
          <w:b/>
          <w:sz w:val="28"/>
          <w:lang w:val="en-US"/>
        </w:rPr>
        <w:t>Snow White and the Seven Dwarfs</w:t>
      </w:r>
    </w:p>
    <w:p w14:paraId="3F39BA81" w14:textId="77777777" w:rsidR="00657A1E" w:rsidRDefault="00657A1E" w:rsidP="00657A1E">
      <w:pPr>
        <w:rPr>
          <w:lang w:val="en-US"/>
        </w:rPr>
      </w:pPr>
    </w:p>
    <w:p w14:paraId="24B4BB02" w14:textId="77777777" w:rsidR="00657A1E" w:rsidRPr="00657A1E" w:rsidRDefault="00657A1E" w:rsidP="00657A1E">
      <w:pPr>
        <w:rPr>
          <w:lang w:val="en-US"/>
        </w:rPr>
      </w:pPr>
      <w:r w:rsidRPr="00657A1E">
        <w:rPr>
          <w:lang w:val="en-US"/>
        </w:rPr>
        <w:t>Once upon a time in the middle of winter, when the flakes of snow were falling like feathers from the sky, a queen sat at a window sewing, and the frame of the window was made of black ebony.  And whilst she was sewing and looking out of the window at the snow, she pricked her finger with the needle, and three drops of blood fell upon the snow.  And the red looked pretty upon the white snow, and she thought to herself, would that I had a child as white as snow, as red as blood, and as black as the wood of the window-frame.</w:t>
      </w:r>
    </w:p>
    <w:p w14:paraId="447714E4" w14:textId="77777777" w:rsidR="00657A1E" w:rsidRPr="00657A1E" w:rsidRDefault="00657A1E" w:rsidP="00657A1E">
      <w:pPr>
        <w:rPr>
          <w:lang w:val="en-US"/>
        </w:rPr>
      </w:pPr>
      <w:r w:rsidRPr="00657A1E">
        <w:rPr>
          <w:lang w:val="en-US"/>
        </w:rPr>
        <w:t>Soon after that she had a little daughter, who was as white as snow, and as red as blood, and her hair was as black as ebony, and she was therefore called little snow-white.  And when the child was born, the queen died.</w:t>
      </w:r>
    </w:p>
    <w:p w14:paraId="27694E83" w14:textId="77777777" w:rsidR="00657A1E" w:rsidRPr="00657A1E" w:rsidRDefault="00657A1E" w:rsidP="00657A1E">
      <w:pPr>
        <w:rPr>
          <w:lang w:val="en-US"/>
        </w:rPr>
      </w:pPr>
      <w:r w:rsidRPr="00657A1E">
        <w:rPr>
          <w:lang w:val="en-US"/>
        </w:rPr>
        <w:t>After a year had passed the king took to himself another wife. She was a beautiful woman, but proud and haughty, and she could not bear that anyone else chould surpass her in beauty.  She had a wonderful looking-glass, and when she stood in front of it and looked at herself in it, and said,</w:t>
      </w:r>
      <w:r w:rsidR="004B27E2">
        <w:rPr>
          <w:lang w:val="en-US"/>
        </w:rPr>
        <w:t xml:space="preserve"> </w:t>
      </w:r>
      <w:r w:rsidRPr="00657A1E">
        <w:rPr>
          <w:lang w:val="en-US"/>
        </w:rPr>
        <w:t>looking-glass, looking-glass, on the wall,</w:t>
      </w:r>
      <w:r w:rsidR="004B27E2">
        <w:rPr>
          <w:lang w:val="en-US"/>
        </w:rPr>
        <w:t xml:space="preserve"> </w:t>
      </w:r>
      <w:r w:rsidRPr="00657A1E">
        <w:rPr>
          <w:lang w:val="en-US"/>
        </w:rPr>
        <w:t>who in this land is the fairest of all.</w:t>
      </w:r>
    </w:p>
    <w:p w14:paraId="0DF5CFB5" w14:textId="77777777" w:rsidR="00657A1E" w:rsidRPr="00657A1E" w:rsidRDefault="00657A1E" w:rsidP="00657A1E">
      <w:pPr>
        <w:rPr>
          <w:lang w:val="en-US"/>
        </w:rPr>
      </w:pPr>
      <w:r w:rsidRPr="00657A1E">
        <w:rPr>
          <w:lang w:val="en-US"/>
        </w:rPr>
        <w:t>The looking-glass answered, thou, o queen, art the fairest of all.</w:t>
      </w:r>
    </w:p>
    <w:p w14:paraId="2A2E1D9C" w14:textId="77777777" w:rsidR="00657A1E" w:rsidRPr="00657A1E" w:rsidRDefault="00657A1E" w:rsidP="00657A1E">
      <w:pPr>
        <w:rPr>
          <w:lang w:val="en-US"/>
        </w:rPr>
      </w:pPr>
      <w:r w:rsidRPr="00657A1E">
        <w:rPr>
          <w:lang w:val="en-US"/>
        </w:rPr>
        <w:t>Then she was satisfied, for she knew that the looking-glass spoke the truth.</w:t>
      </w:r>
    </w:p>
    <w:p w14:paraId="4632AEC1" w14:textId="77777777" w:rsidR="00657A1E" w:rsidRPr="00657A1E" w:rsidRDefault="00657A1E" w:rsidP="00657A1E">
      <w:pPr>
        <w:rPr>
          <w:lang w:val="en-US"/>
        </w:rPr>
      </w:pPr>
      <w:r w:rsidRPr="00657A1E">
        <w:rPr>
          <w:lang w:val="en-US"/>
        </w:rPr>
        <w:t>But snow-white was growing up, and grew more and more beautiful, and when she was seven years old she was as beautiful as the day, and more beautiful than the queen herself.  And once when th</w:t>
      </w:r>
      <w:r w:rsidR="004B27E2">
        <w:rPr>
          <w:lang w:val="en-US"/>
        </w:rPr>
        <w:t xml:space="preserve">e </w:t>
      </w:r>
      <w:r w:rsidRPr="00657A1E">
        <w:rPr>
          <w:lang w:val="en-US"/>
        </w:rPr>
        <w:t>queen asked her looking-glass, looking-glass, looking-glass, on the wall,</w:t>
      </w:r>
      <w:r w:rsidR="004B27E2">
        <w:rPr>
          <w:lang w:val="en-US"/>
        </w:rPr>
        <w:t xml:space="preserve"> </w:t>
      </w:r>
      <w:r w:rsidRPr="00657A1E">
        <w:rPr>
          <w:lang w:val="en-US"/>
        </w:rPr>
        <w:t>who in this land is the fairest of all.</w:t>
      </w:r>
    </w:p>
    <w:p w14:paraId="21670E16" w14:textId="77777777" w:rsidR="00657A1E" w:rsidRPr="00657A1E" w:rsidRDefault="00657A1E" w:rsidP="00657A1E">
      <w:pPr>
        <w:rPr>
          <w:lang w:val="en-US"/>
        </w:rPr>
      </w:pPr>
      <w:r w:rsidRPr="00657A1E">
        <w:rPr>
          <w:lang w:val="en-US"/>
        </w:rPr>
        <w:t>It answered,</w:t>
      </w:r>
      <w:r w:rsidR="004B27E2">
        <w:rPr>
          <w:lang w:val="en-US"/>
        </w:rPr>
        <w:t xml:space="preserve"> </w:t>
      </w:r>
      <w:r w:rsidRPr="00657A1E">
        <w:rPr>
          <w:lang w:val="en-US"/>
        </w:rPr>
        <w:t>thou art fairer than all who are here, lady queen.</w:t>
      </w:r>
    </w:p>
    <w:p w14:paraId="09943205" w14:textId="77777777" w:rsidR="00657A1E" w:rsidRPr="00657A1E" w:rsidRDefault="00657A1E" w:rsidP="00657A1E">
      <w:pPr>
        <w:rPr>
          <w:lang w:val="en-US"/>
        </w:rPr>
      </w:pPr>
      <w:r w:rsidRPr="00657A1E">
        <w:rPr>
          <w:lang w:val="en-US"/>
        </w:rPr>
        <w:t>But more beautiful still is snow-white, as I ween.</w:t>
      </w:r>
    </w:p>
    <w:p w14:paraId="154F9CFF" w14:textId="77777777" w:rsidR="00657A1E" w:rsidRPr="00657A1E" w:rsidRDefault="00657A1E" w:rsidP="00657A1E">
      <w:pPr>
        <w:rPr>
          <w:lang w:val="en-US"/>
        </w:rPr>
      </w:pPr>
      <w:r w:rsidRPr="00657A1E">
        <w:rPr>
          <w:lang w:val="en-US"/>
        </w:rPr>
        <w:t>Then the queen was shocked, and turned yellow and green with envy.  From that hour, whenever she looked at snow-white, her heart heaved in her breast, she hated the girl so much.</w:t>
      </w:r>
    </w:p>
    <w:p w14:paraId="2A469870" w14:textId="77777777" w:rsidR="00921141" w:rsidRDefault="00657A1E" w:rsidP="00921141">
      <w:pPr>
        <w:rPr>
          <w:lang w:val="en-US"/>
        </w:rPr>
      </w:pPr>
      <w:r w:rsidRPr="00657A1E">
        <w:rPr>
          <w:lang w:val="en-US"/>
        </w:rPr>
        <w:t xml:space="preserve">And envy and pride grew higher and higher in her heart like a weed, so that she had no peace day or night.  She called a huntsman, and said, take the child away into the forest.  I will no longer have her in my sight.  Kill her, and bring me back her lung and liver as a token.  The huntsman obeyed, and took her away but when he had drawn his knife, and was about to pierce snow-white's innocent heart, she began to weep, and said, ah dear huntsman, leave me my life.  </w:t>
      </w:r>
      <w:r w:rsidRPr="004B27E2">
        <w:rPr>
          <w:lang w:val="en-US"/>
        </w:rPr>
        <w:t>I will run away into the wild forest,</w:t>
      </w:r>
      <w:r w:rsidR="004B27E2" w:rsidRPr="004B27E2">
        <w:rPr>
          <w:lang w:val="en-US"/>
        </w:rPr>
        <w:t xml:space="preserve"> </w:t>
      </w:r>
      <w:r w:rsidRPr="00657A1E">
        <w:rPr>
          <w:lang w:val="en-US"/>
        </w:rPr>
        <w:t>and never come home again</w:t>
      </w:r>
      <w:r w:rsidR="00B0604C">
        <w:rPr>
          <w:lang w:val="en-US"/>
        </w:rPr>
        <w:t>.</w:t>
      </w:r>
    </w:p>
    <w:p w14:paraId="7152C432" w14:textId="77777777" w:rsidR="00B0604C" w:rsidRPr="00B0604C" w:rsidRDefault="00B0604C" w:rsidP="00956E2C">
      <w:pPr>
        <w:pStyle w:val="Kop1"/>
        <w:rPr>
          <w:lang w:val="de-DE"/>
        </w:rPr>
      </w:pPr>
      <w:r w:rsidRPr="00B0604C">
        <w:rPr>
          <w:lang w:val="de-DE"/>
        </w:rPr>
        <w:lastRenderedPageBreak/>
        <w:t>Deutsch - Gebrauchsanweisung</w:t>
      </w:r>
    </w:p>
    <w:p w14:paraId="0F3DA542" w14:textId="77777777" w:rsidR="00B0604C" w:rsidRPr="00C501FA" w:rsidRDefault="00B0604C" w:rsidP="00956E2C">
      <w:pPr>
        <w:pStyle w:val="Bijschrift"/>
        <w:rPr>
          <w:i w:val="0"/>
          <w:iCs/>
          <w:lang w:val="de-DE"/>
        </w:rPr>
      </w:pPr>
      <w:r w:rsidRPr="00C501FA">
        <w:rPr>
          <w:i w:val="0"/>
          <w:iCs/>
          <w:sz w:val="22"/>
          <w:szCs w:val="22"/>
          <w:lang w:val="de-DE"/>
        </w:rPr>
        <w:t>Diese Gebrauchsanweisung beschreibt die folgenden Versi</w:t>
      </w:r>
      <w:r w:rsidR="00A56D72" w:rsidRPr="00C501FA">
        <w:rPr>
          <w:i w:val="0"/>
          <w:iCs/>
          <w:sz w:val="22"/>
          <w:szCs w:val="22"/>
          <w:lang w:val="de-DE"/>
        </w:rPr>
        <w:t>onen des KOBA Vision EasyReader</w:t>
      </w:r>
      <w:r w:rsidRPr="00C501FA">
        <w:rPr>
          <w:i w:val="0"/>
          <w:iCs/>
          <w:sz w:val="22"/>
          <w:szCs w:val="22"/>
          <w:lang w:val="de-DE"/>
        </w:rPr>
        <w:t>.</w:t>
      </w:r>
      <w:r w:rsidR="00956E2C" w:rsidRPr="00C501FA">
        <w:rPr>
          <w:i w:val="0"/>
          <w:iCs/>
          <w:sz w:val="22"/>
          <w:szCs w:val="22"/>
          <w:lang w:val="de-DE"/>
        </w:rPr>
        <w:t xml:space="preserve"> </w:t>
      </w:r>
      <w:r w:rsidRPr="00C501FA">
        <w:rPr>
          <w:i w:val="0"/>
          <w:iCs/>
          <w:sz w:val="22"/>
          <w:szCs w:val="22"/>
          <w:lang w:val="de-DE"/>
        </w:rPr>
        <w:t>Die aktuelle Version der Gebrauchsanweisung können Sie auf der Webseite von KOBA Vision herunterladen: www.kobavision.be.</w:t>
      </w:r>
    </w:p>
    <w:p w14:paraId="4AF98874" w14:textId="77777777" w:rsidR="00921141" w:rsidRPr="00DF59EB" w:rsidRDefault="003C3F54" w:rsidP="00956E2C">
      <w:pPr>
        <w:pStyle w:val="Kop2"/>
        <w:rPr>
          <w:lang w:val="de-DE"/>
        </w:rPr>
      </w:pPr>
      <w:r>
        <w:rPr>
          <w:i w:val="0"/>
          <w:iCs/>
          <w:noProof/>
        </w:rPr>
        <w:pict w14:anchorId="78F5E86E">
          <v:shape id="_x0000_s2493" type="#_x0000_t75" alt="Fotolia_16913069_XS" style="position:absolute;margin-left:381.8pt;margin-top:27.7pt;width:141.75pt;height:141.75pt;z-index:251656704;visibility:visible;mso-position-vertical-relative:line">
            <v:imagedata r:id="rId15" o:title="Fotolia_16913069_XS"/>
            <w10:wrap type="square"/>
          </v:shape>
        </w:pict>
      </w:r>
      <w:r w:rsidR="00DF59EB" w:rsidRPr="00DF59EB">
        <w:rPr>
          <w:noProof/>
          <w:lang w:val="de-DE"/>
        </w:rPr>
        <w:t>Kapitel</w:t>
      </w:r>
      <w:r w:rsidR="00921141" w:rsidRPr="00DF59EB">
        <w:rPr>
          <w:noProof/>
          <w:lang w:val="de-DE"/>
        </w:rPr>
        <w:t xml:space="preserve"> 1: </w:t>
      </w:r>
      <w:bookmarkStart w:id="108" w:name="_Toc313795096"/>
      <w:r w:rsidR="00DF59EB" w:rsidRPr="00E6721B">
        <w:rPr>
          <w:lang w:val="de-DE"/>
        </w:rPr>
        <w:t>Sicherheits- und Wartungsvorschriften</w:t>
      </w:r>
      <w:bookmarkEnd w:id="108"/>
    </w:p>
    <w:p w14:paraId="61F49BD0" w14:textId="77777777" w:rsidR="00921141" w:rsidRPr="00DF59EB" w:rsidRDefault="00DF59EB" w:rsidP="00956E2C">
      <w:pPr>
        <w:pStyle w:val="Kop3"/>
      </w:pPr>
      <w:bookmarkStart w:id="109" w:name="_Toc313795097"/>
      <w:r w:rsidRPr="00E6721B">
        <w:t>Sicherheitsvorschriften</w:t>
      </w:r>
      <w:bookmarkEnd w:id="109"/>
    </w:p>
    <w:p w14:paraId="000A53F5" w14:textId="77777777" w:rsidR="00DF59EB" w:rsidRPr="00E6721B" w:rsidRDefault="00DF59EB" w:rsidP="00DF59EB">
      <w:pPr>
        <w:pStyle w:val="Lijstopsomteken2"/>
        <w:jc w:val="left"/>
        <w:rPr>
          <w:lang w:val="de-DE"/>
        </w:rPr>
      </w:pPr>
      <w:r w:rsidRPr="00E6721B">
        <w:rPr>
          <w:lang w:val="de-DE"/>
        </w:rPr>
        <w:t>Bewahren Sie diese Gebrauchsanweisung sorgfältig auf. Sie enthält sämtliche nützlichen Informationen über Ihr Gerät.</w:t>
      </w:r>
    </w:p>
    <w:p w14:paraId="274385DE" w14:textId="77777777" w:rsidR="00DF59EB" w:rsidRPr="00E6721B" w:rsidRDefault="00DF59EB" w:rsidP="00DF59EB">
      <w:pPr>
        <w:pStyle w:val="Lijstopsomteken2"/>
        <w:jc w:val="left"/>
        <w:rPr>
          <w:lang w:val="de-DE"/>
        </w:rPr>
      </w:pPr>
      <w:r w:rsidRPr="00E6721B">
        <w:rPr>
          <w:lang w:val="de-DE"/>
        </w:rPr>
        <w:t>Stellen Sie das Gerät an einem trocknen, gut belüfteten und sauberen Ort auf. Stellen Sie Ihr Gerät bitte nicht unmittelbar in die Sonne. Vermeiden Sie auch, das Gerät direkt neben der Heizung aufzustellen.</w:t>
      </w:r>
    </w:p>
    <w:p w14:paraId="64736167" w14:textId="77777777" w:rsidR="00DF59EB" w:rsidRPr="00E6721B" w:rsidRDefault="00DF59EB" w:rsidP="00DF59EB">
      <w:pPr>
        <w:pStyle w:val="Lijstopsomteken2"/>
        <w:jc w:val="left"/>
        <w:rPr>
          <w:lang w:val="de-DE"/>
        </w:rPr>
      </w:pPr>
      <w:r w:rsidRPr="00E6721B">
        <w:rPr>
          <w:lang w:val="de-DE"/>
        </w:rPr>
        <w:t>Dieses Gerät ist ausschließlich als Instrument zum Vorlesen von Dokumenten bestimmt. Mit einer Änderung des Bestimmungszwecks erlischt die G</w:t>
      </w:r>
      <w:r w:rsidR="000E4584">
        <w:rPr>
          <w:lang w:val="de-DE"/>
        </w:rPr>
        <w:t>ültigkeit der CE-Kennzeichnung</w:t>
      </w:r>
      <w:r w:rsidRPr="00E6721B">
        <w:rPr>
          <w:lang w:val="de-DE"/>
        </w:rPr>
        <w:t>.</w:t>
      </w:r>
    </w:p>
    <w:p w14:paraId="396C8608" w14:textId="77777777" w:rsidR="00DF59EB" w:rsidRDefault="00DF59EB" w:rsidP="00DF59EB">
      <w:pPr>
        <w:pStyle w:val="Lijstopsomteken2"/>
        <w:jc w:val="left"/>
        <w:rPr>
          <w:lang w:val="de-DE"/>
        </w:rPr>
      </w:pPr>
      <w:r w:rsidRPr="00E6721B">
        <w:rPr>
          <w:lang w:val="de-DE"/>
        </w:rPr>
        <w:t xml:space="preserve">Stellen Sie das Gerät in einer Umgebungstemperatur von höchstens </w:t>
      </w:r>
      <w:smartTag w:uri="urn:schemas-microsoft-com:office:smarttags" w:element="metricconverter">
        <w:smartTagPr>
          <w:attr w:name="ProductID" w:val="35ﾰC"/>
        </w:smartTagPr>
        <w:smartTag w:uri="urn:schemas-microsoft-com:office:smarttags" w:element="metricconverter">
          <w:smartTagPr>
            <w:attr w:name="ProductID" w:val="35ﾰC"/>
          </w:smartTagPr>
          <w:r w:rsidRPr="00E6721B">
            <w:rPr>
              <w:lang w:val="de-DE"/>
            </w:rPr>
            <w:t>35°C</w:t>
          </w:r>
        </w:smartTag>
        <w:r w:rsidRPr="00E6721B">
          <w:rPr>
            <w:lang w:val="de-DE"/>
          </w:rPr>
          <w:t xml:space="preserve"> auf</w:t>
        </w:r>
      </w:smartTag>
      <w:r w:rsidRPr="00E6721B">
        <w:rPr>
          <w:lang w:val="de-DE"/>
        </w:rPr>
        <w:t>.</w:t>
      </w:r>
    </w:p>
    <w:p w14:paraId="135EC40A" w14:textId="77777777" w:rsidR="00DF59EB" w:rsidRPr="00E6721B" w:rsidRDefault="003C3F54" w:rsidP="00DF59EB">
      <w:pPr>
        <w:pStyle w:val="Lijstopsomteken2"/>
        <w:jc w:val="left"/>
        <w:rPr>
          <w:lang w:val="de-DE"/>
        </w:rPr>
      </w:pPr>
      <w:r>
        <w:rPr>
          <w:lang w:val="de-DE"/>
        </w:rPr>
        <w:pict w14:anchorId="0CE2B435">
          <v:shape id="_x0000_s2489" type="#_x0000_t75" style="position:absolute;left:0;text-align:left;margin-left:392.8pt;margin-top:23.45pt;width:127.75pt;height:174.2pt;z-index:-251655680;visibility:visible" wrapcoords="-491 0 -491 21240 21600 21240 21600 0 -491 0">
            <v:imagedata r:id="rId16" o:title=""/>
            <w10:wrap type="tight"/>
          </v:shape>
        </w:pict>
      </w:r>
      <w:r w:rsidR="00DF59EB" w:rsidRPr="00E6721B">
        <w:rPr>
          <w:lang w:val="de-DE"/>
        </w:rPr>
        <w:t>Der Entwurf der Anschlüsse lässt nur eine einzige Anwendungsweise zu. Gehen Sie mit den Anschlüssen vorsichtig um. Stellen Sie die Stromversorgung des Geräts an einen gut belüfteten Platz.</w:t>
      </w:r>
    </w:p>
    <w:p w14:paraId="35937306" w14:textId="77777777" w:rsidR="00DF59EB" w:rsidRPr="00E6721B" w:rsidRDefault="00DF59EB" w:rsidP="00DF59EB">
      <w:pPr>
        <w:pStyle w:val="Lijstopsomteken2"/>
        <w:jc w:val="left"/>
        <w:rPr>
          <w:lang w:val="de-DE"/>
        </w:rPr>
      </w:pPr>
      <w:r w:rsidRPr="00E6721B">
        <w:rPr>
          <w:lang w:val="de-DE"/>
        </w:rPr>
        <w:t>Versuchen Sie nie, das Gerät selbst instandzusetzen! Es ist gefährlich, die gegen Elektroschock schützenden Schutzkappen zu entfernen! Bei Mängeln bitte KOBA Vision oder Ihren Händler benachrichtigen!</w:t>
      </w:r>
    </w:p>
    <w:p w14:paraId="74B07A47" w14:textId="77777777" w:rsidR="00DF59EB" w:rsidRDefault="00DF59EB" w:rsidP="00DF59EB">
      <w:pPr>
        <w:pStyle w:val="Lijstopsomteken2"/>
        <w:jc w:val="left"/>
        <w:rPr>
          <w:lang w:val="de-DE"/>
        </w:rPr>
      </w:pPr>
      <w:r w:rsidRPr="00E6721B">
        <w:rPr>
          <w:lang w:val="de-DE"/>
        </w:rPr>
        <w:t>Stellen Sie sicher, dass keine Flüssigkeiten das Gerät beeinträchtigen können, damit es nicht zu Stromschlägen kommen kann.</w:t>
      </w:r>
    </w:p>
    <w:p w14:paraId="314FF27A" w14:textId="77777777" w:rsidR="00EC3F5E" w:rsidRPr="00E6721B" w:rsidRDefault="00EC3F5E" w:rsidP="00DF59EB">
      <w:pPr>
        <w:pStyle w:val="Lijstopsomteken2"/>
        <w:jc w:val="left"/>
        <w:rPr>
          <w:lang w:val="de-DE"/>
        </w:rPr>
      </w:pPr>
      <w:r w:rsidRPr="00EC3F5E">
        <w:rPr>
          <w:lang w:val="de-DE"/>
        </w:rPr>
        <w:t>Laden Sie den Akku unter Aufsicht auf.</w:t>
      </w:r>
    </w:p>
    <w:p w14:paraId="6315EF63" w14:textId="77777777" w:rsidR="00921141" w:rsidRPr="00DF59EB" w:rsidRDefault="00DF59EB" w:rsidP="00DF59EB">
      <w:pPr>
        <w:pStyle w:val="Lijstopsomteken2"/>
        <w:jc w:val="left"/>
        <w:rPr>
          <w:lang w:val="de-DE"/>
        </w:rPr>
      </w:pPr>
      <w:r w:rsidRPr="00DF59EB">
        <w:rPr>
          <w:lang w:val="de-DE"/>
        </w:rPr>
        <w:t>Ihr Produkt wurde aus hochwertigen Materialien und Komponenten entwickelt und hergestellt, die wiederaufbereitet und weiterverwendet werden können. Werfen Sie Ihr altes Produkt nicht in den Hausmüll. Entsorgen Sie das komplette Produkt (einschließlich der Kabel, Stecker und des Zubehörs) bei der zuständigen Sammelstelle.</w:t>
      </w:r>
    </w:p>
    <w:p w14:paraId="5B8D843A" w14:textId="77777777" w:rsidR="00921141" w:rsidRPr="00D81199" w:rsidRDefault="00DF59EB" w:rsidP="00956E2C">
      <w:pPr>
        <w:pStyle w:val="Kop3"/>
      </w:pPr>
      <w:bookmarkStart w:id="110" w:name="_Toc313795098"/>
      <w:r w:rsidRPr="00E6721B">
        <w:t>Wartungsvorschriften</w:t>
      </w:r>
      <w:bookmarkEnd w:id="110"/>
    </w:p>
    <w:p w14:paraId="5F16880D" w14:textId="77777777" w:rsidR="00921141" w:rsidRPr="00DF59EB" w:rsidRDefault="00DF59EB" w:rsidP="00921141">
      <w:pPr>
        <w:pStyle w:val="Lijstopsomteken2"/>
        <w:rPr>
          <w:lang w:val="de-DE"/>
        </w:rPr>
      </w:pPr>
      <w:r w:rsidRPr="00E6721B">
        <w:rPr>
          <w:lang w:val="de-DE"/>
        </w:rPr>
        <w:t>Das Gerät können Sie mit einem feuchten Lappen reinigen. Bitte nie Chemikalien einsetzen! Diese können den Lack schädigen und/oder Bestandteile des Geräts beeinträchtigen.</w:t>
      </w:r>
      <w:r w:rsidR="00921141" w:rsidRPr="00DF59EB">
        <w:rPr>
          <w:lang w:val="de-DE"/>
        </w:rPr>
        <w:t xml:space="preserve"> </w:t>
      </w:r>
    </w:p>
    <w:p w14:paraId="7E6E3289" w14:textId="77777777" w:rsidR="00921141" w:rsidRPr="00EC102C" w:rsidRDefault="00921141" w:rsidP="00921141">
      <w:pPr>
        <w:pStyle w:val="Lijstopsomteken2"/>
      </w:pPr>
      <w:r w:rsidRPr="00E528D8">
        <w:t>Reinig af en toe de glasplaat van de scanner met een vochtige doek.</w:t>
      </w:r>
      <w:r w:rsidRPr="00EC102C">
        <w:t xml:space="preserve"> </w:t>
      </w:r>
    </w:p>
    <w:p w14:paraId="6495AD79" w14:textId="77777777" w:rsidR="00921141" w:rsidRPr="00DF59EB" w:rsidRDefault="00DF59EB" w:rsidP="00921141">
      <w:pPr>
        <w:pStyle w:val="Lijstopsomteken2"/>
        <w:rPr>
          <w:lang w:val="de-DE"/>
        </w:rPr>
      </w:pPr>
      <w:r w:rsidRPr="00DF59EB">
        <w:rPr>
          <w:lang w:val="de-DE"/>
        </w:rPr>
        <w:t>Der Adapter darf nur mit einem</w:t>
      </w:r>
      <w:r w:rsidR="00921141" w:rsidRPr="00DF59EB">
        <w:rPr>
          <w:lang w:val="de-DE"/>
        </w:rPr>
        <w:t xml:space="preserve"> </w:t>
      </w:r>
      <w:r w:rsidR="00A56D72">
        <w:rPr>
          <w:lang w:val="de-DE"/>
        </w:rPr>
        <w:t>gleichen</w:t>
      </w:r>
      <w:r w:rsidR="0001292E">
        <w:rPr>
          <w:lang w:val="de-DE"/>
        </w:rPr>
        <w:t xml:space="preserve"> Adapter </w:t>
      </w:r>
      <w:r w:rsidR="00921141" w:rsidRPr="00DF59EB">
        <w:rPr>
          <w:lang w:val="de-DE"/>
        </w:rPr>
        <w:t>(</w:t>
      </w:r>
      <w:r w:rsidR="0001292E" w:rsidRPr="0001292E">
        <w:rPr>
          <w:lang w:val="de-DE"/>
        </w:rPr>
        <w:t>15V, max. 2,</w:t>
      </w:r>
      <w:r w:rsidR="00F70D82">
        <w:rPr>
          <w:lang w:val="de-DE"/>
        </w:rPr>
        <w:t>0</w:t>
      </w:r>
      <w:r w:rsidR="0001292E" w:rsidRPr="0001292E">
        <w:rPr>
          <w:lang w:val="de-DE"/>
        </w:rPr>
        <w:t>A, EN60601-1</w:t>
      </w:r>
      <w:r w:rsidR="00921141" w:rsidRPr="00DF59EB">
        <w:rPr>
          <w:lang w:val="de-DE"/>
        </w:rPr>
        <w:t xml:space="preserve">) </w:t>
      </w:r>
      <w:r w:rsidRPr="00E6721B">
        <w:rPr>
          <w:lang w:val="de-DE"/>
        </w:rPr>
        <w:t>und nur bei ausgeschaltetem Gerät ausgetauscht werden, nachdem der Adapter vom Netz getrennt worden ist!</w:t>
      </w:r>
    </w:p>
    <w:p w14:paraId="5D2CF6F6" w14:textId="77777777" w:rsidR="00921141" w:rsidRPr="00DF59EB" w:rsidRDefault="00DF59EB" w:rsidP="00921141">
      <w:pPr>
        <w:pStyle w:val="Lijstopsomteken2"/>
        <w:rPr>
          <w:lang w:val="de-DE"/>
        </w:rPr>
      </w:pPr>
      <w:r w:rsidRPr="00E6721B">
        <w:rPr>
          <w:lang w:val="de-DE"/>
        </w:rPr>
        <w:t>Bitte gehen Sie vorsichtig mit Ihrem Gerät um. Nur so wird es Ihnen jahrelang Freude bereiten.</w:t>
      </w:r>
    </w:p>
    <w:p w14:paraId="210B2CD0" w14:textId="77777777" w:rsidR="00921141" w:rsidRPr="0081140A" w:rsidRDefault="003233B6" w:rsidP="00956E2C">
      <w:pPr>
        <w:pStyle w:val="Kop2"/>
        <w:rPr>
          <w:lang w:val="de-DE"/>
        </w:rPr>
      </w:pPr>
      <w:r>
        <w:rPr>
          <w:lang w:val="de-DE"/>
        </w:rPr>
        <w:br w:type="page"/>
      </w:r>
      <w:r w:rsidR="0081140A" w:rsidRPr="0081140A">
        <w:rPr>
          <w:lang w:val="de-DE"/>
        </w:rPr>
        <w:lastRenderedPageBreak/>
        <w:t>Kapitel 2</w:t>
      </w:r>
      <w:r w:rsidR="00921141" w:rsidRPr="0081140A">
        <w:rPr>
          <w:lang w:val="de-DE"/>
        </w:rPr>
        <w:t xml:space="preserve"> : </w:t>
      </w:r>
      <w:bookmarkStart w:id="111" w:name="_Toc225301719"/>
      <w:bookmarkStart w:id="112" w:name="_Toc248219886"/>
      <w:bookmarkStart w:id="113" w:name="_Toc313795099"/>
      <w:r w:rsidR="0081140A" w:rsidRPr="00E6721B">
        <w:rPr>
          <w:lang w:val="de-DE"/>
        </w:rPr>
        <w:t>Inbetriebnahme</w:t>
      </w:r>
      <w:bookmarkEnd w:id="111"/>
      <w:bookmarkEnd w:id="112"/>
      <w:bookmarkEnd w:id="113"/>
    </w:p>
    <w:p w14:paraId="44C2DB30" w14:textId="77777777" w:rsidR="00921141" w:rsidRPr="0081140A" w:rsidRDefault="0081140A" w:rsidP="00921141">
      <w:pPr>
        <w:rPr>
          <w:lang w:val="de-DE"/>
        </w:rPr>
      </w:pPr>
      <w:r w:rsidRPr="00E6721B">
        <w:rPr>
          <w:lang w:val="de-DE"/>
        </w:rPr>
        <w:t xml:space="preserve">Beim Erstgebrauch </w:t>
      </w:r>
      <w:r w:rsidR="00A56D72" w:rsidRPr="00E6721B">
        <w:rPr>
          <w:lang w:val="de-DE"/>
        </w:rPr>
        <w:t xml:space="preserve">des </w:t>
      </w:r>
      <w:r w:rsidR="00A56D72">
        <w:rPr>
          <w:lang w:val="de-DE"/>
        </w:rPr>
        <w:t>EasyReaders</w:t>
      </w:r>
      <w:r w:rsidRPr="00E6721B">
        <w:rPr>
          <w:lang w:val="de-DE"/>
        </w:rPr>
        <w:t xml:space="preserve"> durchlaufen Sie die folgenden Schritte:</w:t>
      </w:r>
    </w:p>
    <w:p w14:paraId="025FA00D" w14:textId="77777777" w:rsidR="00921141" w:rsidRPr="003926B1" w:rsidRDefault="0081140A" w:rsidP="00956E2C">
      <w:pPr>
        <w:pStyle w:val="Kop3"/>
        <w:rPr>
          <w:lang w:val="de-DE"/>
        </w:rPr>
      </w:pPr>
      <w:r w:rsidRPr="003926B1">
        <w:rPr>
          <w:lang w:val="de-DE"/>
        </w:rPr>
        <w:t>Installation der Batterie</w:t>
      </w:r>
    </w:p>
    <w:p w14:paraId="298BBD82" w14:textId="77777777" w:rsidR="00921141" w:rsidRPr="00C501FA" w:rsidRDefault="0081140A" w:rsidP="0081140A">
      <w:pPr>
        <w:rPr>
          <w:rStyle w:val="Nadruk"/>
          <w:rFonts w:cs="Arial"/>
          <w:b w:val="0"/>
          <w:bCs/>
          <w:lang w:val="de-DE"/>
        </w:rPr>
      </w:pPr>
      <w:r w:rsidRPr="00C501FA">
        <w:rPr>
          <w:rStyle w:val="Nadruk"/>
          <w:rFonts w:cs="Arial"/>
          <w:b w:val="0"/>
          <w:bCs/>
          <w:lang w:val="de-DE"/>
        </w:rPr>
        <w:t xml:space="preserve">Folgen Sie diese Schritte, um die Batterie zu </w:t>
      </w:r>
      <w:r w:rsidR="00A56D72" w:rsidRPr="00C501FA">
        <w:rPr>
          <w:rStyle w:val="Nadruk"/>
          <w:rFonts w:cs="Arial"/>
          <w:b w:val="0"/>
          <w:bCs/>
          <w:lang w:val="de-DE"/>
        </w:rPr>
        <w:t>installieren:</w:t>
      </w:r>
    </w:p>
    <w:p w14:paraId="70F1F333" w14:textId="77777777" w:rsidR="0081140A" w:rsidRPr="00C501FA" w:rsidRDefault="0081140A" w:rsidP="0081140A">
      <w:pPr>
        <w:numPr>
          <w:ilvl w:val="0"/>
          <w:numId w:val="23"/>
        </w:numPr>
        <w:rPr>
          <w:rStyle w:val="Nadruk"/>
          <w:rFonts w:cs="Arial"/>
          <w:b w:val="0"/>
          <w:bCs/>
          <w:lang w:val="de-DE"/>
        </w:rPr>
      </w:pPr>
      <w:r w:rsidRPr="00C501FA">
        <w:rPr>
          <w:rStyle w:val="Nadruk"/>
          <w:rFonts w:cs="Arial"/>
          <w:b w:val="0"/>
          <w:bCs/>
          <w:lang w:val="de-DE"/>
        </w:rPr>
        <w:t>Entfernen die 2-Hand-Schrauben auf der Rückseite des Gerätes. Und entferne das Deckel.</w:t>
      </w:r>
    </w:p>
    <w:p w14:paraId="0D0BED9B" w14:textId="77777777" w:rsidR="0081140A" w:rsidRPr="00C501FA" w:rsidRDefault="0081140A" w:rsidP="0081140A">
      <w:pPr>
        <w:numPr>
          <w:ilvl w:val="0"/>
          <w:numId w:val="23"/>
        </w:numPr>
        <w:rPr>
          <w:rStyle w:val="Nadruk"/>
          <w:rFonts w:cs="Arial"/>
          <w:b w:val="0"/>
          <w:bCs/>
          <w:lang w:val="de-DE"/>
        </w:rPr>
      </w:pPr>
      <w:r w:rsidRPr="00C501FA">
        <w:rPr>
          <w:rStyle w:val="Nadruk"/>
          <w:rFonts w:cs="Arial"/>
          <w:b w:val="0"/>
          <w:bCs/>
          <w:lang w:val="de-DE"/>
        </w:rPr>
        <w:t>Schieben den Akku in das Gerät ein.</w:t>
      </w:r>
    </w:p>
    <w:p w14:paraId="1DA71360" w14:textId="77777777" w:rsidR="0081140A" w:rsidRPr="00C501FA" w:rsidRDefault="0081140A" w:rsidP="0081140A">
      <w:pPr>
        <w:numPr>
          <w:ilvl w:val="0"/>
          <w:numId w:val="23"/>
        </w:numPr>
        <w:rPr>
          <w:rStyle w:val="Nadruk"/>
          <w:rFonts w:cs="Arial"/>
          <w:b w:val="0"/>
          <w:bCs/>
          <w:lang w:val="de-DE"/>
        </w:rPr>
      </w:pPr>
      <w:r w:rsidRPr="00C501FA">
        <w:rPr>
          <w:rStyle w:val="Nadruk"/>
          <w:rFonts w:cs="Arial"/>
          <w:b w:val="0"/>
          <w:bCs/>
          <w:lang w:val="de-DE"/>
        </w:rPr>
        <w:t>Montieren Sie die 2-Hand-Schrauben zurück.</w:t>
      </w:r>
    </w:p>
    <w:p w14:paraId="2D9F08F7" w14:textId="77777777" w:rsidR="00921141" w:rsidRPr="00C501FA" w:rsidRDefault="0081140A" w:rsidP="0081140A">
      <w:pPr>
        <w:numPr>
          <w:ilvl w:val="0"/>
          <w:numId w:val="23"/>
        </w:numPr>
        <w:rPr>
          <w:rFonts w:cs="Arial"/>
          <w:bCs/>
          <w:lang w:val="de-DE"/>
        </w:rPr>
      </w:pPr>
      <w:r w:rsidRPr="00C501FA">
        <w:rPr>
          <w:bCs/>
          <w:lang w:val="de-DE"/>
        </w:rPr>
        <w:t xml:space="preserve">Schließen Sie der Adapter auf der Hinterseite </w:t>
      </w:r>
      <w:r w:rsidR="00A56D72" w:rsidRPr="00C501FA">
        <w:rPr>
          <w:bCs/>
          <w:lang w:val="de-DE"/>
        </w:rPr>
        <w:t>des EasyReaders</w:t>
      </w:r>
      <w:r w:rsidRPr="00C501FA">
        <w:rPr>
          <w:bCs/>
          <w:lang w:val="de-DE"/>
        </w:rPr>
        <w:t xml:space="preserve"> an. Schließen Sie das Vorlesegerät an eine Steckdose an.</w:t>
      </w:r>
    </w:p>
    <w:p w14:paraId="4927C352" w14:textId="77777777" w:rsidR="00921141" w:rsidRPr="0081140A" w:rsidRDefault="000D4721" w:rsidP="00956E2C">
      <w:pPr>
        <w:pStyle w:val="Kop3"/>
      </w:pPr>
      <w:bookmarkStart w:id="114" w:name="_Toc313795102"/>
      <w:r w:rsidRPr="00E6721B">
        <w:t>Erste Inbetriebnahme</w:t>
      </w:r>
      <w:bookmarkEnd w:id="114"/>
    </w:p>
    <w:p w14:paraId="157D0798" w14:textId="77777777" w:rsidR="000D4721" w:rsidRPr="00E6721B" w:rsidRDefault="000D4721" w:rsidP="000D4721">
      <w:pPr>
        <w:rPr>
          <w:lang w:val="de-DE"/>
        </w:rPr>
      </w:pPr>
      <w:r w:rsidRPr="00E6721B">
        <w:rPr>
          <w:lang w:val="de-DE"/>
        </w:rPr>
        <w:t xml:space="preserve">Nachdem das Gerät installiert wurde, prüfen Sie, ob es funktioniert. Sie schalten den </w:t>
      </w:r>
      <w:r w:rsidR="009D2748">
        <w:rPr>
          <w:lang w:val="de-DE"/>
        </w:rPr>
        <w:t>EasyReader</w:t>
      </w:r>
      <w:r w:rsidRPr="00E6721B">
        <w:rPr>
          <w:lang w:val="de-DE"/>
        </w:rPr>
        <w:t xml:space="preserve"> ein (siehe folgendes Kapitel – Ein- und Ausschalten).</w:t>
      </w:r>
    </w:p>
    <w:p w14:paraId="78990DC9" w14:textId="77777777" w:rsidR="00921141" w:rsidRPr="000D4721" w:rsidRDefault="000D4721" w:rsidP="000D4721">
      <w:pPr>
        <w:rPr>
          <w:lang w:val="de-DE"/>
        </w:rPr>
      </w:pPr>
      <w:r w:rsidRPr="00E6721B">
        <w:rPr>
          <w:lang w:val="de-DE"/>
        </w:rPr>
        <w:t>Beim ersten Hochfahren erscheint das Sprachmenü. Lesen Sie dazu „</w:t>
      </w:r>
      <w:r w:rsidRPr="009D128D">
        <w:rPr>
          <w:lang w:val="de-DE"/>
        </w:rPr>
        <w:t>Stimmen oder Sprachen hinzufügen und Regelung der Beleuchtung</w:t>
      </w:r>
      <w:r w:rsidRPr="00E6721B">
        <w:rPr>
          <w:lang w:val="de-DE"/>
        </w:rPr>
        <w:t>“ im nächsten Kapitel.</w:t>
      </w:r>
    </w:p>
    <w:p w14:paraId="22B2C15F" w14:textId="77777777" w:rsidR="00921141" w:rsidRPr="000D4721" w:rsidRDefault="000D4721" w:rsidP="00956E2C">
      <w:pPr>
        <w:pStyle w:val="Kop2"/>
        <w:rPr>
          <w:lang w:val="de-DE"/>
        </w:rPr>
      </w:pPr>
      <w:r w:rsidRPr="000D4721">
        <w:rPr>
          <w:lang w:val="de-DE"/>
        </w:rPr>
        <w:t>Kapitel</w:t>
      </w:r>
      <w:r w:rsidR="00921141" w:rsidRPr="000D4721">
        <w:rPr>
          <w:lang w:val="de-DE"/>
        </w:rPr>
        <w:t xml:space="preserve"> 3: </w:t>
      </w:r>
      <w:r w:rsidRPr="009D128D">
        <w:rPr>
          <w:lang w:val="de-DE"/>
        </w:rPr>
        <w:t>Allgemeine Bedienung</w:t>
      </w:r>
    </w:p>
    <w:p w14:paraId="3EB11BF9" w14:textId="77777777" w:rsidR="00921141" w:rsidRDefault="000D4721" w:rsidP="00921141">
      <w:pPr>
        <w:rPr>
          <w:lang w:val="de-DE"/>
        </w:rPr>
      </w:pPr>
      <w:r w:rsidRPr="00E6721B">
        <w:rPr>
          <w:lang w:val="de-DE"/>
        </w:rPr>
        <w:t xml:space="preserve">Jetzt, da Sie im vorigen Kapitel den </w:t>
      </w:r>
      <w:r>
        <w:rPr>
          <w:lang w:val="de-DE"/>
        </w:rPr>
        <w:t>EasyReader</w:t>
      </w:r>
      <w:r w:rsidRPr="00E6721B">
        <w:rPr>
          <w:lang w:val="de-DE"/>
        </w:rPr>
        <w:t xml:space="preserve"> erfolgreich angeschlossen und getestet haben, beschäftigen wir uns mit der Bedienung und dem Gebrauch </w:t>
      </w:r>
      <w:r w:rsidR="00A56D72" w:rsidRPr="00E6721B">
        <w:rPr>
          <w:lang w:val="de-DE"/>
        </w:rPr>
        <w:t xml:space="preserve">des </w:t>
      </w:r>
      <w:r w:rsidR="00A56D72">
        <w:rPr>
          <w:lang w:val="de-DE"/>
        </w:rPr>
        <w:t>EasyReaders</w:t>
      </w:r>
      <w:r w:rsidRPr="00E6721B">
        <w:rPr>
          <w:lang w:val="de-DE"/>
        </w:rPr>
        <w:t>.</w:t>
      </w:r>
    </w:p>
    <w:p w14:paraId="2B8AFDB8" w14:textId="77777777" w:rsidR="000D4721" w:rsidRPr="003926B1" w:rsidRDefault="000D4721" w:rsidP="00956E2C">
      <w:pPr>
        <w:pStyle w:val="Kop3"/>
        <w:rPr>
          <w:lang w:val="de-DE"/>
        </w:rPr>
      </w:pPr>
      <w:r w:rsidRPr="003926B1">
        <w:rPr>
          <w:lang w:val="de-DE"/>
        </w:rPr>
        <w:t>Ein- und Ausschalten</w:t>
      </w:r>
    </w:p>
    <w:p w14:paraId="0E3442A8" w14:textId="77777777" w:rsidR="000D4721" w:rsidRPr="000D4721" w:rsidRDefault="000D4721" w:rsidP="000D4721">
      <w:pPr>
        <w:rPr>
          <w:lang w:val="de-DE"/>
        </w:rPr>
      </w:pPr>
      <w:r w:rsidRPr="000D4721">
        <w:rPr>
          <w:lang w:val="de-DE"/>
        </w:rPr>
        <w:t xml:space="preserve">Sie schalten das Gerät ein, indem Sie kurz auf den roten </w:t>
      </w:r>
      <w:r w:rsidR="00A56D72">
        <w:rPr>
          <w:lang w:val="de-DE"/>
        </w:rPr>
        <w:t xml:space="preserve">runden </w:t>
      </w:r>
      <w:r w:rsidRPr="000D4721">
        <w:rPr>
          <w:lang w:val="de-DE"/>
        </w:rPr>
        <w:t>Ein- und Aus-Knopf drücken</w:t>
      </w:r>
      <w:r w:rsidR="00A56D72">
        <w:rPr>
          <w:lang w:val="de-DE"/>
        </w:rPr>
        <w:t xml:space="preserve"> </w:t>
      </w:r>
      <w:r w:rsidR="00A56D72" w:rsidRPr="00A56D72">
        <w:rPr>
          <w:b/>
          <w:lang w:val="de-DE"/>
        </w:rPr>
        <w:t>(Knopf 1)</w:t>
      </w:r>
      <w:r w:rsidRPr="000D4721">
        <w:rPr>
          <w:lang w:val="de-DE"/>
        </w:rPr>
        <w:t>. Dieser rote Knopf befindet sich äußerst links. Kurz darauf hören Sie einen Pfeifton, der das Einschalten bestätigt. Sobald das Gerät meldet, dass es einsatzbereit ist, können Sie anfangen.</w:t>
      </w:r>
    </w:p>
    <w:p w14:paraId="05EDCD19" w14:textId="77777777" w:rsidR="00921141" w:rsidRPr="000D4721" w:rsidRDefault="000D4721" w:rsidP="000D4721">
      <w:pPr>
        <w:rPr>
          <w:lang w:val="de-DE"/>
        </w:rPr>
      </w:pPr>
      <w:r w:rsidRPr="000D4721">
        <w:rPr>
          <w:lang w:val="de-DE"/>
        </w:rPr>
        <w:t xml:space="preserve">Zum Ausschalten des Gerätes drücken Sie noch einmal auf den roten </w:t>
      </w:r>
      <w:r w:rsidR="00A56D72">
        <w:rPr>
          <w:lang w:val="de-DE"/>
        </w:rPr>
        <w:t xml:space="preserve">runden </w:t>
      </w:r>
      <w:r w:rsidRPr="000D4721">
        <w:rPr>
          <w:lang w:val="de-DE"/>
        </w:rPr>
        <w:t>Ein- und Aus- Knopf</w:t>
      </w:r>
      <w:r w:rsidR="00A56D72">
        <w:rPr>
          <w:lang w:val="de-DE"/>
        </w:rPr>
        <w:t xml:space="preserve"> </w:t>
      </w:r>
      <w:r w:rsidR="00A56D72" w:rsidRPr="00A56D72">
        <w:rPr>
          <w:b/>
          <w:lang w:val="de-DE"/>
        </w:rPr>
        <w:t>(Knopf 1)</w:t>
      </w:r>
      <w:r w:rsidRPr="000D4721">
        <w:rPr>
          <w:lang w:val="de-DE"/>
        </w:rPr>
        <w:t>. Das Gerät meldet dann den Batteriestand. Beim zweiten Drücken schaltet sich das Gerät aus.</w:t>
      </w:r>
    </w:p>
    <w:p w14:paraId="0EE1F60D" w14:textId="77777777" w:rsidR="00921141" w:rsidRPr="003926B1" w:rsidRDefault="000D4721" w:rsidP="00956E2C">
      <w:pPr>
        <w:pStyle w:val="Kop3"/>
        <w:rPr>
          <w:lang w:val="de-DE"/>
        </w:rPr>
      </w:pPr>
      <w:bookmarkStart w:id="115" w:name="_Toc214791527"/>
      <w:r w:rsidRPr="003926B1">
        <w:rPr>
          <w:lang w:val="de-DE"/>
        </w:rPr>
        <w:t>Lautstärke</w:t>
      </w:r>
      <w:bookmarkEnd w:id="115"/>
      <w:r w:rsidRPr="003926B1">
        <w:rPr>
          <w:lang w:val="de-DE"/>
        </w:rPr>
        <w:t xml:space="preserve"> und </w:t>
      </w:r>
      <w:bookmarkStart w:id="116" w:name="_Toc214791528"/>
      <w:r w:rsidRPr="003926B1">
        <w:rPr>
          <w:lang w:val="de-DE"/>
        </w:rPr>
        <w:t>Lesegeschwindigkeit</w:t>
      </w:r>
      <w:bookmarkEnd w:id="116"/>
    </w:p>
    <w:p w14:paraId="0DA90C85" w14:textId="77777777" w:rsidR="00921141" w:rsidRDefault="000D4721" w:rsidP="00921141">
      <w:pPr>
        <w:rPr>
          <w:lang w:val="de-DE"/>
        </w:rPr>
      </w:pPr>
      <w:r w:rsidRPr="000D4721">
        <w:rPr>
          <w:lang w:val="de-DE"/>
        </w:rPr>
        <w:t>Rechts unter dem roten Ein- und Aus-Knopf finden Sie die Regler für die Lautstärke und die Lesegeschwindigkeit. Diese stehen in einer Gruppe von vier Tasten. Um die Lautstärke zu ändern, drücken Sie kurz links auf eine der blauen Pfeiltasten. Der obere Regler dient zur Erhöhung der Lautstärke</w:t>
      </w:r>
      <w:r w:rsidR="00BE533B">
        <w:rPr>
          <w:lang w:val="de-DE"/>
        </w:rPr>
        <w:t xml:space="preserve"> </w:t>
      </w:r>
      <w:r w:rsidR="00BE533B">
        <w:rPr>
          <w:b/>
          <w:lang w:val="de-DE"/>
        </w:rPr>
        <w:t>(Knopf 2)</w:t>
      </w:r>
      <w:r w:rsidRPr="000D4721">
        <w:rPr>
          <w:lang w:val="de-DE"/>
        </w:rPr>
        <w:t xml:space="preserve"> und der untere, um das Gerät leiser zu stellen</w:t>
      </w:r>
      <w:r w:rsidR="00BE533B">
        <w:rPr>
          <w:lang w:val="de-DE"/>
        </w:rPr>
        <w:t xml:space="preserve"> </w:t>
      </w:r>
      <w:r w:rsidR="00BE533B">
        <w:rPr>
          <w:b/>
          <w:lang w:val="de-DE"/>
        </w:rPr>
        <w:t>(Knopf 3)</w:t>
      </w:r>
      <w:r w:rsidRPr="000D4721">
        <w:rPr>
          <w:lang w:val="de-DE"/>
        </w:rPr>
        <w:t>. Zur Änderung der Lesegeschwindigkeit drücken Sie kurz auf eine der beiden anderen blauen Pfeiltasten. Diese befinden sich rechts von den Lautstärkereglern. Mit der oberen Taste erhöhen Sie die Geschwindigkeit</w:t>
      </w:r>
      <w:r w:rsidR="00BE533B">
        <w:rPr>
          <w:lang w:val="de-DE"/>
        </w:rPr>
        <w:t xml:space="preserve"> </w:t>
      </w:r>
      <w:r w:rsidR="00BE533B">
        <w:rPr>
          <w:b/>
          <w:lang w:val="de-DE"/>
        </w:rPr>
        <w:t>(Knopf 4)</w:t>
      </w:r>
      <w:r w:rsidRPr="000D4721">
        <w:rPr>
          <w:lang w:val="de-DE"/>
        </w:rPr>
        <w:t>, und mit der unteren Taste liest das Gerät langsamer</w:t>
      </w:r>
      <w:r w:rsidR="00BE533B">
        <w:rPr>
          <w:lang w:val="de-DE"/>
        </w:rPr>
        <w:t xml:space="preserve"> </w:t>
      </w:r>
      <w:r w:rsidR="00BE533B">
        <w:rPr>
          <w:b/>
          <w:lang w:val="de-DE"/>
        </w:rPr>
        <w:t>(Knopf 5)</w:t>
      </w:r>
      <w:r w:rsidRPr="000D4721">
        <w:rPr>
          <w:lang w:val="de-DE"/>
        </w:rPr>
        <w:t>.</w:t>
      </w:r>
      <w:r w:rsidR="00921141" w:rsidRPr="000D4721">
        <w:rPr>
          <w:lang w:val="de-DE"/>
        </w:rPr>
        <w:t xml:space="preserve"> </w:t>
      </w:r>
    </w:p>
    <w:p w14:paraId="2951FBD9" w14:textId="77777777" w:rsidR="00223D30" w:rsidRPr="003926B1" w:rsidRDefault="003233B6" w:rsidP="00956E2C">
      <w:pPr>
        <w:pStyle w:val="Kop3"/>
        <w:rPr>
          <w:lang w:val="de-DE"/>
        </w:rPr>
      </w:pPr>
      <w:r w:rsidRPr="003926B1">
        <w:rPr>
          <w:lang w:val="de-DE" w:eastAsia="nl-BE"/>
        </w:rPr>
        <w:br w:type="page"/>
      </w:r>
      <w:r w:rsidR="00223D30" w:rsidRPr="003926B1">
        <w:rPr>
          <w:lang w:val="de-DE" w:eastAsia="nl-BE"/>
        </w:rPr>
        <w:lastRenderedPageBreak/>
        <w:t>Stimmhöhe</w:t>
      </w:r>
    </w:p>
    <w:p w14:paraId="493769C8" w14:textId="77777777" w:rsidR="00BE533B" w:rsidRDefault="00223D30" w:rsidP="00223D30">
      <w:pPr>
        <w:rPr>
          <w:lang w:val="de-DE"/>
        </w:rPr>
      </w:pPr>
      <w:r w:rsidRPr="00560D12">
        <w:rPr>
          <w:lang w:val="de-DE"/>
        </w:rPr>
        <w:t>Drucken Sie</w:t>
      </w:r>
      <w:r w:rsidR="00BE533B">
        <w:rPr>
          <w:lang w:val="de-DE"/>
        </w:rPr>
        <w:t xml:space="preserve"> lang</w:t>
      </w:r>
      <w:r w:rsidRPr="00560D12">
        <w:rPr>
          <w:lang w:val="de-DE"/>
        </w:rPr>
        <w:t xml:space="preserve"> auf die </w:t>
      </w:r>
      <w:r w:rsidR="00BE533B">
        <w:rPr>
          <w:lang w:val="de-DE"/>
        </w:rPr>
        <w:t xml:space="preserve">oberen </w:t>
      </w:r>
      <w:r w:rsidRPr="000D4721">
        <w:rPr>
          <w:lang w:val="de-DE"/>
        </w:rPr>
        <w:t>Lesegeschwindigkeit</w:t>
      </w:r>
      <w:r>
        <w:rPr>
          <w:lang w:val="de-DE"/>
        </w:rPr>
        <w:t xml:space="preserve"> T</w:t>
      </w:r>
      <w:r w:rsidRPr="00560D12">
        <w:rPr>
          <w:lang w:val="de-DE"/>
        </w:rPr>
        <w:t>aste</w:t>
      </w:r>
      <w:r>
        <w:rPr>
          <w:lang w:val="de-DE"/>
        </w:rPr>
        <w:t xml:space="preserve"> </w:t>
      </w:r>
      <w:r w:rsidRPr="00956E2C">
        <w:rPr>
          <w:b/>
          <w:lang w:val="de-DE"/>
        </w:rPr>
        <w:t>(Knopf 4)</w:t>
      </w:r>
      <w:r w:rsidRPr="00560D12">
        <w:rPr>
          <w:lang w:val="de-DE"/>
        </w:rPr>
        <w:t xml:space="preserve"> </w:t>
      </w:r>
      <w:r w:rsidR="00BE533B">
        <w:rPr>
          <w:lang w:val="de-DE"/>
        </w:rPr>
        <w:t>um die Stimmhöhe zu erhöhen.</w:t>
      </w:r>
    </w:p>
    <w:p w14:paraId="6DE1EF1A" w14:textId="77777777" w:rsidR="00223D30" w:rsidRPr="00560D12" w:rsidRDefault="00BE533B" w:rsidP="00223D30">
      <w:pPr>
        <w:rPr>
          <w:lang w:val="de-DE"/>
        </w:rPr>
      </w:pPr>
      <w:r>
        <w:rPr>
          <w:lang w:val="de-DE"/>
        </w:rPr>
        <w:t xml:space="preserve">Drucken Sie lang auf die unteren </w:t>
      </w:r>
      <w:r w:rsidR="00223D30" w:rsidRPr="000D4721">
        <w:rPr>
          <w:lang w:val="de-DE"/>
        </w:rPr>
        <w:t>Lesegeschwindigkeit</w:t>
      </w:r>
      <w:r w:rsidR="00223D30">
        <w:rPr>
          <w:lang w:val="de-DE"/>
        </w:rPr>
        <w:t xml:space="preserve"> Taste</w:t>
      </w:r>
      <w:r w:rsidR="00223D30" w:rsidRPr="00560D12">
        <w:rPr>
          <w:lang w:val="de-DE"/>
        </w:rPr>
        <w:t xml:space="preserve"> </w:t>
      </w:r>
      <w:r w:rsidR="00223D30" w:rsidRPr="00956E2C">
        <w:rPr>
          <w:b/>
          <w:lang w:val="de-DE"/>
        </w:rPr>
        <w:t>(Knopf 5</w:t>
      </w:r>
      <w:r w:rsidRPr="00956E2C">
        <w:rPr>
          <w:b/>
          <w:lang w:val="de-DE"/>
        </w:rPr>
        <w:t>)</w:t>
      </w:r>
      <w:r>
        <w:rPr>
          <w:lang w:val="de-DE"/>
        </w:rPr>
        <w:t xml:space="preserve"> um die Stimmhöhe zu minderen.</w:t>
      </w:r>
    </w:p>
    <w:p w14:paraId="0F9EA34C" w14:textId="77777777" w:rsidR="00921141" w:rsidRPr="003926B1" w:rsidRDefault="000D4721" w:rsidP="00956E2C">
      <w:pPr>
        <w:pStyle w:val="Kop3"/>
        <w:rPr>
          <w:lang w:val="de-DE"/>
        </w:rPr>
      </w:pPr>
      <w:bookmarkStart w:id="117" w:name="_Toc214791525"/>
      <w:r w:rsidRPr="003926B1">
        <w:rPr>
          <w:lang w:val="de-DE"/>
        </w:rPr>
        <w:t>Einscannen</w:t>
      </w:r>
      <w:bookmarkEnd w:id="117"/>
    </w:p>
    <w:p w14:paraId="53EB4EFC" w14:textId="77777777" w:rsidR="00921141" w:rsidRPr="000D4721" w:rsidRDefault="000D4721" w:rsidP="00921141">
      <w:pPr>
        <w:rPr>
          <w:lang w:val="de-DE"/>
        </w:rPr>
      </w:pPr>
      <w:r w:rsidRPr="000D4721">
        <w:rPr>
          <w:lang w:val="de-DE"/>
        </w:rPr>
        <w:t>Um einen Text vorlesen zu lassen, müssen Sie ihn zuerst scannen. Sie legen die Seite mit dem Text nach unten auf die Glasplatte. Danach drücken Sie kurz auf die Scantaste</w:t>
      </w:r>
      <w:r w:rsidR="00956E2C">
        <w:rPr>
          <w:lang w:val="de-DE"/>
        </w:rPr>
        <w:t xml:space="preserve"> </w:t>
      </w:r>
      <w:r w:rsidR="00956E2C">
        <w:rPr>
          <w:b/>
          <w:lang w:val="de-DE"/>
        </w:rPr>
        <w:t>(Knopf 6)</w:t>
      </w:r>
      <w:r w:rsidRPr="000D4721">
        <w:rPr>
          <w:lang w:val="de-DE"/>
        </w:rPr>
        <w:t>. Das ist der viereckige blaue Knopf oben in der Mitte. Kurz darauf beginnt das Gerät, den gescannten Text vorzulesen.</w:t>
      </w:r>
    </w:p>
    <w:p w14:paraId="0541F21E" w14:textId="77777777" w:rsidR="000D4721" w:rsidRPr="003926B1" w:rsidRDefault="000D4721" w:rsidP="00956E2C">
      <w:pPr>
        <w:pStyle w:val="Kop3"/>
        <w:rPr>
          <w:lang w:val="de-DE"/>
        </w:rPr>
      </w:pPr>
      <w:r w:rsidRPr="003926B1">
        <w:rPr>
          <w:lang w:val="de-DE"/>
        </w:rPr>
        <w:t>Scanmethoden</w:t>
      </w:r>
    </w:p>
    <w:p w14:paraId="4DF210D6" w14:textId="77777777" w:rsidR="00921141" w:rsidRDefault="000D4721" w:rsidP="00921141">
      <w:pPr>
        <w:rPr>
          <w:lang w:val="de-DE"/>
        </w:rPr>
      </w:pPr>
      <w:r w:rsidRPr="000D4721">
        <w:rPr>
          <w:lang w:val="de-DE"/>
        </w:rPr>
        <w:t>In der normalen Betriebsart verwendet das Gerät eine automatische Spaltenerkennung, wobei die Spalten ab der linken Spalte oben gelesen werden und das Gerät danach Spalte für Spalte nach rechts navigiert. Beim Lesen von Rechnungen und Kontoauszügen führt dies mitunter nicht zum gewünschten Ergebnis. Wenn Sie die Scantaste, den viereckigen Knopf in der Mitte des Geräts, etwas länger eindrücken, wird der Text noch einmal gescannt, jetzt aber ohne Spaltenerkennung. Denken Sie daran, dass die Zeilen jetzt blattbreit gelesen werden.</w:t>
      </w:r>
    </w:p>
    <w:p w14:paraId="5A7CB476" w14:textId="77777777" w:rsidR="00BE533B" w:rsidRPr="00462E5C" w:rsidRDefault="00BE533B" w:rsidP="00956E2C">
      <w:pPr>
        <w:pStyle w:val="Kop3"/>
        <w:rPr>
          <w:lang w:val="de-DE"/>
        </w:rPr>
      </w:pPr>
      <w:r w:rsidRPr="00462E5C">
        <w:rPr>
          <w:lang w:val="de-DE"/>
        </w:rPr>
        <w:t>Seitenorientierung</w:t>
      </w:r>
    </w:p>
    <w:p w14:paraId="7D240115" w14:textId="77777777" w:rsidR="00BE533B" w:rsidRDefault="00BE533B" w:rsidP="00921141">
      <w:pPr>
        <w:rPr>
          <w:lang w:val="de-DE"/>
        </w:rPr>
      </w:pPr>
      <w:r>
        <w:rPr>
          <w:lang w:val="de-DE"/>
        </w:rPr>
        <w:t xml:space="preserve">Drucken lang auf die untere Navigationstaste </w:t>
      </w:r>
      <w:r w:rsidR="00462E5C">
        <w:rPr>
          <w:b/>
          <w:lang w:val="de-DE"/>
        </w:rPr>
        <w:t xml:space="preserve">(Knopf 9) </w:t>
      </w:r>
      <w:r>
        <w:rPr>
          <w:lang w:val="de-DE"/>
        </w:rPr>
        <w:t>um die Seitenorientierung zu konsultieren. Die Seitenorientierung ist nur möglich nach ein S</w:t>
      </w:r>
      <w:commentRangeStart w:id="118"/>
      <w:r>
        <w:rPr>
          <w:lang w:val="de-DE"/>
        </w:rPr>
        <w:t>can</w:t>
      </w:r>
      <w:commentRangeEnd w:id="118"/>
      <w:r>
        <w:rPr>
          <w:rStyle w:val="Verwijzingopmerking"/>
          <w:sz w:val="22"/>
          <w:lang w:val="de-DE"/>
        </w:rPr>
        <w:commentReference w:id="118"/>
      </w:r>
      <w:r>
        <w:rPr>
          <w:lang w:val="de-DE"/>
        </w:rPr>
        <w:t>.</w:t>
      </w:r>
    </w:p>
    <w:p w14:paraId="694A8A3F" w14:textId="77777777" w:rsidR="00921141" w:rsidRPr="00462E5C" w:rsidRDefault="00F77CC5" w:rsidP="00956E2C">
      <w:pPr>
        <w:pStyle w:val="Kop3"/>
        <w:rPr>
          <w:lang w:val="de-DE"/>
        </w:rPr>
      </w:pPr>
      <w:r w:rsidRPr="00462E5C">
        <w:rPr>
          <w:lang w:val="de-DE"/>
        </w:rPr>
        <w:t>Navigation</w:t>
      </w:r>
    </w:p>
    <w:p w14:paraId="6BA68A65" w14:textId="77777777" w:rsidR="000D4721" w:rsidRPr="000D4721" w:rsidRDefault="000D4721" w:rsidP="000D4721">
      <w:pPr>
        <w:rPr>
          <w:lang w:val="de-DE"/>
        </w:rPr>
      </w:pPr>
      <w:r w:rsidRPr="000D4721">
        <w:rPr>
          <w:lang w:val="de-DE"/>
        </w:rPr>
        <w:t>Mit den fünf blauen Tasten in Kreuzform können Sie durch den Text navigieren oder wandern. Diese Pfeile sind auf der rechten Seite gruppiert. Mit der runden Taste in der Mitte können Sie das Vorlesen beginnen oder unterbrechen. Die linke Pfeiltaste führt im Text zurück, die rechte voraus. Mit der oberen und der unteren Pfeiltaste wählen Sie zwischen den folgenden Navigationsmöglichkeiten:</w:t>
      </w:r>
    </w:p>
    <w:p w14:paraId="6F183A07" w14:textId="77777777" w:rsidR="000D4721" w:rsidRDefault="000D4721" w:rsidP="000D4721">
      <w:pPr>
        <w:numPr>
          <w:ilvl w:val="0"/>
          <w:numId w:val="24"/>
        </w:numPr>
        <w:rPr>
          <w:lang w:val="de-DE"/>
        </w:rPr>
      </w:pPr>
      <w:r w:rsidRPr="000D4721">
        <w:rPr>
          <w:b/>
          <w:lang w:val="de-DE"/>
        </w:rPr>
        <w:t>Buchstabieren:</w:t>
      </w:r>
      <w:r w:rsidRPr="000D4721">
        <w:rPr>
          <w:lang w:val="de-DE"/>
        </w:rPr>
        <w:t xml:space="preserve"> Das Gerät navigiert pro Buchstabe. Bei einem Leerzeichen zwischen zwei Wörtern hören Sie nichts.</w:t>
      </w:r>
    </w:p>
    <w:p w14:paraId="0F7709C5" w14:textId="77777777" w:rsidR="000D4721" w:rsidRDefault="000D4721" w:rsidP="000D4721">
      <w:pPr>
        <w:numPr>
          <w:ilvl w:val="0"/>
          <w:numId w:val="24"/>
        </w:numPr>
        <w:rPr>
          <w:lang w:val="de-DE"/>
        </w:rPr>
      </w:pPr>
      <w:r w:rsidRPr="000D4721">
        <w:rPr>
          <w:b/>
          <w:lang w:val="de-DE"/>
        </w:rPr>
        <w:t>Wort für Wort:</w:t>
      </w:r>
      <w:r w:rsidRPr="000D4721">
        <w:rPr>
          <w:lang w:val="de-DE"/>
        </w:rPr>
        <w:t xml:space="preserve"> Das Gerät navigiert pro Wort.</w:t>
      </w:r>
    </w:p>
    <w:p w14:paraId="64BE7B58" w14:textId="77777777" w:rsidR="000D4721" w:rsidRDefault="000D4721" w:rsidP="000D4721">
      <w:pPr>
        <w:numPr>
          <w:ilvl w:val="0"/>
          <w:numId w:val="24"/>
        </w:numPr>
        <w:rPr>
          <w:lang w:val="de-DE"/>
        </w:rPr>
      </w:pPr>
      <w:r w:rsidRPr="000D4721">
        <w:rPr>
          <w:b/>
          <w:lang w:val="de-DE"/>
        </w:rPr>
        <w:t>Satz für Satz:</w:t>
      </w:r>
      <w:r w:rsidRPr="000D4721">
        <w:rPr>
          <w:lang w:val="de-DE"/>
        </w:rPr>
        <w:t xml:space="preserve"> Das Gerät navigiert satzweise. Ein Satz wird durch Punkte abgegrenzt. Das Gerät liest also von Punkt zu Punkt. Das bedeutet, dass der Vorleser mitten im Satz anhalten kann, wenn sich dort z. B. eine Abkürzung mit einem Punkt dahinter befindet.</w:t>
      </w:r>
    </w:p>
    <w:p w14:paraId="7A8EC252" w14:textId="77777777" w:rsidR="000D4721" w:rsidRDefault="000D4721" w:rsidP="000D4721">
      <w:pPr>
        <w:numPr>
          <w:ilvl w:val="0"/>
          <w:numId w:val="24"/>
        </w:numPr>
        <w:rPr>
          <w:lang w:val="de-DE"/>
        </w:rPr>
      </w:pPr>
      <w:r w:rsidRPr="000D4721">
        <w:rPr>
          <w:b/>
          <w:lang w:val="de-DE"/>
        </w:rPr>
        <w:t>Zeile für Zeile:</w:t>
      </w:r>
      <w:r w:rsidRPr="000D4721">
        <w:rPr>
          <w:lang w:val="de-DE"/>
        </w:rPr>
        <w:t xml:space="preserve"> Das Gerät navigiert zeilenweise. Eine Zeile ist eine Reihe von Wörtern oder Sätzen in ein und derselben Zeile von links nach rechts innerhalb eines Textes.</w:t>
      </w:r>
    </w:p>
    <w:p w14:paraId="51C1BE72" w14:textId="77777777" w:rsidR="000D4721" w:rsidRDefault="000D4721" w:rsidP="000D4721">
      <w:pPr>
        <w:numPr>
          <w:ilvl w:val="0"/>
          <w:numId w:val="24"/>
        </w:numPr>
        <w:rPr>
          <w:lang w:val="de-DE"/>
        </w:rPr>
      </w:pPr>
      <w:r w:rsidRPr="000D4721">
        <w:rPr>
          <w:b/>
          <w:lang w:val="de-DE"/>
        </w:rPr>
        <w:t>Block lesen:</w:t>
      </w:r>
      <w:r w:rsidRPr="000D4721">
        <w:rPr>
          <w:lang w:val="de-DE"/>
        </w:rPr>
        <w:t xml:space="preserve"> Das Gerät navigiert blockweise. Ein Block ist ein Teil des Textes, der vom Gerät als ein Ganzes gesehen wird. Das kann ein Titel, eine Spalte, ein Teil einer Spalte oder ein anderer Textblock sein.</w:t>
      </w:r>
    </w:p>
    <w:p w14:paraId="10B40298" w14:textId="77777777" w:rsidR="000D4721" w:rsidRPr="000D4721" w:rsidRDefault="000D4721" w:rsidP="000D4721">
      <w:pPr>
        <w:numPr>
          <w:ilvl w:val="0"/>
          <w:numId w:val="24"/>
        </w:numPr>
        <w:rPr>
          <w:lang w:val="de-DE"/>
        </w:rPr>
      </w:pPr>
      <w:r w:rsidRPr="000D4721">
        <w:rPr>
          <w:b/>
          <w:lang w:val="de-DE"/>
        </w:rPr>
        <w:t>Seite für Seite:</w:t>
      </w:r>
      <w:r w:rsidRPr="000D4721">
        <w:rPr>
          <w:lang w:val="de-DE"/>
        </w:rPr>
        <w:t xml:space="preserve"> Das Gerät navigiert seitenweise. Dadurch können Sie wieder die vorige gescannte Seite einsehen. Wenn Sie dieselbe Seite wiederholen wollen, müssen Sie zuerst mit dem oberen oder unteren Knopf die Einstellung „Seite für Seite lesen“ wählen und dann längere Zeit auf den mittleren Knopf drücken, um die Seite zu wiederholen.</w:t>
      </w:r>
    </w:p>
    <w:p w14:paraId="64D43943" w14:textId="77777777" w:rsidR="00921141" w:rsidRPr="000D4721" w:rsidRDefault="000D4721" w:rsidP="000D4721">
      <w:pPr>
        <w:rPr>
          <w:lang w:val="de-DE"/>
        </w:rPr>
      </w:pPr>
      <w:r w:rsidRPr="000D4721">
        <w:rPr>
          <w:lang w:val="de-DE"/>
        </w:rPr>
        <w:t>Indem Sie länger auf den mittleren Knopf drücken</w:t>
      </w:r>
      <w:r w:rsidR="00462E5C">
        <w:rPr>
          <w:lang w:val="de-DE"/>
        </w:rPr>
        <w:t xml:space="preserve"> </w:t>
      </w:r>
      <w:r w:rsidR="00462E5C">
        <w:rPr>
          <w:b/>
          <w:lang w:val="de-DE"/>
        </w:rPr>
        <w:t>(Knopf 7)</w:t>
      </w:r>
      <w:r w:rsidRPr="000D4721">
        <w:rPr>
          <w:lang w:val="de-DE"/>
        </w:rPr>
        <w:t>, können Sie das aktuelle Wort, den aktuellen Satz usw. wiederholen.</w:t>
      </w:r>
    </w:p>
    <w:p w14:paraId="3CA5BA73" w14:textId="77777777" w:rsidR="00EC3F5E" w:rsidRDefault="00EC3F5E" w:rsidP="00462E5C">
      <w:pPr>
        <w:pStyle w:val="Kop3"/>
        <w:rPr>
          <w:lang w:val="de-DE"/>
        </w:rPr>
      </w:pPr>
      <w:r>
        <w:rPr>
          <w:lang w:val="de-DE"/>
        </w:rPr>
        <w:lastRenderedPageBreak/>
        <w:t>PDF lesen</w:t>
      </w:r>
    </w:p>
    <w:p w14:paraId="3CEE91F6" w14:textId="77777777" w:rsidR="00EC3F5E" w:rsidRPr="00EC3F5E" w:rsidRDefault="00EC3F5E" w:rsidP="00EC3F5E">
      <w:pPr>
        <w:pStyle w:val="Plattetekst"/>
        <w:rPr>
          <w:lang w:val="de-DE"/>
        </w:rPr>
      </w:pPr>
      <w:r w:rsidRPr="00EC3F5E">
        <w:rPr>
          <w:lang w:val="de-DE"/>
        </w:rPr>
        <w:t>Wenn Sie einen USB-Stick mit PDF-Dateien an das Gerät anschließen, werden Sie gefragt, ob Sie PDF-Dateien öffnen möchten. Wenn sich auf dem Gerät noch Seite</w:t>
      </w:r>
      <w:r>
        <w:rPr>
          <w:lang w:val="de-DE"/>
        </w:rPr>
        <w:t>n</w:t>
      </w:r>
      <w:r w:rsidRPr="00EC3F5E">
        <w:rPr>
          <w:lang w:val="de-DE"/>
        </w:rPr>
        <w:t xml:space="preserve"> befindet, werden Sie zunächst gefragt, ob Sie diese Seiten speichern möchten, wenn Sie jetzt eine andere Taste als die Scantaste drücken</w:t>
      </w:r>
      <w:r>
        <w:rPr>
          <w:lang w:val="de-DE"/>
        </w:rPr>
        <w:t xml:space="preserve"> fangt das Gerät mit </w:t>
      </w:r>
      <w:r w:rsidRPr="00EC3F5E">
        <w:rPr>
          <w:lang w:val="de-DE"/>
        </w:rPr>
        <w:t>PDF</w:t>
      </w:r>
      <w:r>
        <w:rPr>
          <w:lang w:val="de-DE"/>
        </w:rPr>
        <w:t xml:space="preserve"> lesen an</w:t>
      </w:r>
      <w:r w:rsidRPr="00EC3F5E">
        <w:rPr>
          <w:lang w:val="de-DE"/>
        </w:rPr>
        <w:t>. Nach der Bestätigung zum Lesen von PDF-Dateien gibt das Gerät den Dateinamen der ersten PDF-Datei (alphabetische Liste) an. Durch Drücken der Scantaste beginnt das Gerät mit dem Lesen dieser PDF-Datei. Durch Drücken einer anderen Taste sagt das Gerät den Dateinamen der folgenden PDF-Datei. Am Ende der Liste der PDF-Dateien sagt das Gerät, dass dies die letzte PDF-Datei war und das Lesen von PDF-Dateien beendet ist.</w:t>
      </w:r>
    </w:p>
    <w:p w14:paraId="27626F73" w14:textId="77777777" w:rsidR="00EC3F5E" w:rsidRPr="00EC3F5E" w:rsidRDefault="00EC3F5E" w:rsidP="00EC3F5E">
      <w:pPr>
        <w:pStyle w:val="Plattetekst"/>
        <w:rPr>
          <w:lang w:val="de-DE"/>
        </w:rPr>
      </w:pPr>
      <w:r w:rsidRPr="00EC3F5E">
        <w:rPr>
          <w:lang w:val="de-DE"/>
        </w:rPr>
        <w:t>Entfernen Sie nach dem Lesen oder wenn Sie die Liste der PDF-Dateien erneut anhören möchten, den USB-Stick am Gerät und schließen Sie ihn wieder</w:t>
      </w:r>
      <w:r>
        <w:rPr>
          <w:lang w:val="de-DE"/>
        </w:rPr>
        <w:t xml:space="preserve"> an</w:t>
      </w:r>
      <w:r w:rsidRPr="00EC3F5E">
        <w:rPr>
          <w:lang w:val="de-DE"/>
        </w:rPr>
        <w:t>.</w:t>
      </w:r>
    </w:p>
    <w:p w14:paraId="065A4388" w14:textId="77777777" w:rsidR="00921141" w:rsidRPr="000D4721" w:rsidRDefault="000D4721" w:rsidP="00462E5C">
      <w:pPr>
        <w:pStyle w:val="Kop3"/>
        <w:rPr>
          <w:lang w:val="de-DE"/>
        </w:rPr>
      </w:pPr>
      <w:r w:rsidRPr="000D4721">
        <w:rPr>
          <w:lang w:val="de-DE"/>
        </w:rPr>
        <w:t xml:space="preserve">Einige </w:t>
      </w:r>
      <w:r w:rsidRPr="009D2748">
        <w:t>Anmerkungen</w:t>
      </w:r>
    </w:p>
    <w:p w14:paraId="4FDD6716" w14:textId="77777777" w:rsidR="000D4721" w:rsidRPr="00225B25" w:rsidRDefault="000D4721" w:rsidP="00165B7F">
      <w:pPr>
        <w:pStyle w:val="Opsomming"/>
        <w:jc w:val="left"/>
        <w:rPr>
          <w:lang w:val="nl-BE"/>
        </w:rPr>
      </w:pPr>
      <w:r w:rsidRPr="003926B1">
        <w:rPr>
          <w:lang w:val="de-DE"/>
        </w:rPr>
        <w:t>Sie erhalten stets ein gesprochenes Feedback, wenn Sie auf irgendeine Taste drücken. Während des Vorlesens werden jedoch keine Hilfstexte ausgesprochen.</w:t>
      </w:r>
      <w:r w:rsidR="00225B25" w:rsidRPr="003926B1">
        <w:rPr>
          <w:lang w:val="de-DE"/>
        </w:rPr>
        <w:t xml:space="preserve"> Die Hilfstexte wirden auch in braille ausgegeben. </w:t>
      </w:r>
      <w:r w:rsidR="00225B25">
        <w:rPr>
          <w:lang w:val="nl-BE"/>
        </w:rPr>
        <w:t>Die Hilfstexte fangen an mit ein 8 punkt cel.</w:t>
      </w:r>
    </w:p>
    <w:p w14:paraId="7BC8970C" w14:textId="77777777" w:rsidR="000D4721" w:rsidRPr="00462E5C" w:rsidRDefault="000D4721" w:rsidP="00165B7F">
      <w:pPr>
        <w:pStyle w:val="Opsomming"/>
        <w:jc w:val="left"/>
        <w:rPr>
          <w:lang w:val="de-DE"/>
        </w:rPr>
      </w:pPr>
      <w:r w:rsidRPr="003926B1">
        <w:rPr>
          <w:lang w:val="de-DE"/>
        </w:rPr>
        <w:t xml:space="preserve">Sie können auch einen Kopfhörer anschließen. </w:t>
      </w:r>
      <w:r w:rsidRPr="00462E5C">
        <w:rPr>
          <w:lang w:val="de-DE"/>
        </w:rPr>
        <w:t>Der entsprechende Eingang befindet sich auf der rechten Seite des Bedienungspults</w:t>
      </w:r>
      <w:r w:rsidR="00462E5C" w:rsidRPr="00462E5C">
        <w:rPr>
          <w:lang w:val="de-DE"/>
        </w:rPr>
        <w:t xml:space="preserve"> </w:t>
      </w:r>
      <w:r w:rsidR="00462E5C">
        <w:rPr>
          <w:b/>
          <w:lang w:val="de-DE"/>
        </w:rPr>
        <w:t>(Anschluss 12)</w:t>
      </w:r>
      <w:r w:rsidRPr="00462E5C">
        <w:rPr>
          <w:lang w:val="de-DE"/>
        </w:rPr>
        <w:t>.</w:t>
      </w:r>
    </w:p>
    <w:p w14:paraId="5957A251" w14:textId="77777777" w:rsidR="000D4721" w:rsidRPr="003926B1" w:rsidRDefault="000D4721" w:rsidP="00462E5C">
      <w:pPr>
        <w:pStyle w:val="Opsomming"/>
        <w:rPr>
          <w:lang w:val="de-DE"/>
        </w:rPr>
      </w:pPr>
      <w:r w:rsidRPr="003926B1">
        <w:rPr>
          <w:lang w:val="de-DE"/>
        </w:rPr>
        <w:t>Texte auf Zeichnungen oder Fotos werden, abhängig von den Grauwerten, nicht gelesen.</w:t>
      </w:r>
    </w:p>
    <w:p w14:paraId="11FADA1D" w14:textId="77777777" w:rsidR="000D4721" w:rsidRPr="003926B1" w:rsidRDefault="000D4721" w:rsidP="00462E5C">
      <w:pPr>
        <w:pStyle w:val="Opsomming"/>
        <w:rPr>
          <w:lang w:val="de-DE"/>
        </w:rPr>
      </w:pPr>
      <w:r w:rsidRPr="003926B1">
        <w:rPr>
          <w:lang w:val="de-DE"/>
        </w:rPr>
        <w:t>Zerknitterte Blätter müssen Sie so glatt wie möglich hingelegt werden. Legen Sie zur Not eine Zeitschrift oder ein Buch auf das Blatt, um es plattzudrücken.</w:t>
      </w:r>
    </w:p>
    <w:p w14:paraId="5F8E5875" w14:textId="77777777" w:rsidR="000D4721" w:rsidRPr="003926B1" w:rsidRDefault="000D4721" w:rsidP="00462E5C">
      <w:pPr>
        <w:pStyle w:val="Opsomming"/>
        <w:rPr>
          <w:lang w:val="de-DE"/>
        </w:rPr>
      </w:pPr>
      <w:r w:rsidRPr="003926B1">
        <w:rPr>
          <w:lang w:val="de-DE"/>
        </w:rPr>
        <w:t>Bei der Verwendung von dicken Büchern darf der Deckel geöffnet bleiben. Er muss nur dann geschlossen werden, wenn zu viel Licht einfällt oder das Blatt zerknittert ist.</w:t>
      </w:r>
    </w:p>
    <w:p w14:paraId="72E47D1B" w14:textId="77777777" w:rsidR="000D4721" w:rsidRPr="003926B1" w:rsidRDefault="000D4721" w:rsidP="00462E5C">
      <w:pPr>
        <w:pStyle w:val="Opsomming"/>
        <w:rPr>
          <w:lang w:val="de-DE"/>
        </w:rPr>
      </w:pPr>
      <w:r w:rsidRPr="003926B1">
        <w:rPr>
          <w:lang w:val="de-DE"/>
        </w:rPr>
        <w:t>Sie können bereits ein neues Blatt scannen lassen, während das vorige noch vorgelesen wird.</w:t>
      </w:r>
    </w:p>
    <w:p w14:paraId="42A077A2" w14:textId="77777777" w:rsidR="000D4721" w:rsidRPr="003926B1" w:rsidRDefault="000D4721" w:rsidP="00165B7F">
      <w:pPr>
        <w:pStyle w:val="Opsomming"/>
        <w:jc w:val="left"/>
        <w:rPr>
          <w:lang w:val="de-DE"/>
        </w:rPr>
      </w:pPr>
      <w:r w:rsidRPr="003926B1">
        <w:rPr>
          <w:lang w:val="de-DE"/>
        </w:rPr>
        <w:t xml:space="preserve">Wenn Sie das Gerät ausschalten, werden die letzten Texte gespeichert. </w:t>
      </w:r>
      <w:r w:rsidRPr="00462E5C">
        <w:rPr>
          <w:lang w:val="de-DE"/>
        </w:rPr>
        <w:t>Diese stehen sofort zur Verfügung, wenn Sie das Gerät wieder einschalten, indem sie auf die runde Taste in der Mitte der Navigationstasten drücken</w:t>
      </w:r>
      <w:r w:rsidR="00462E5C">
        <w:rPr>
          <w:lang w:val="de-DE"/>
        </w:rPr>
        <w:t xml:space="preserve"> </w:t>
      </w:r>
      <w:r w:rsidR="00462E5C">
        <w:rPr>
          <w:b/>
          <w:lang w:val="de-DE"/>
        </w:rPr>
        <w:t>(Knopf 7)</w:t>
      </w:r>
      <w:r w:rsidRPr="00462E5C">
        <w:rPr>
          <w:lang w:val="de-DE"/>
        </w:rPr>
        <w:t xml:space="preserve">. </w:t>
      </w:r>
      <w:r w:rsidRPr="003926B1">
        <w:rPr>
          <w:lang w:val="de-DE"/>
        </w:rPr>
        <w:t>Wenn Sie nach dem Einschalten ein neues Blatt scannen, werden die vorigen Texte gelöscht.</w:t>
      </w:r>
    </w:p>
    <w:p w14:paraId="211A6163" w14:textId="77777777" w:rsidR="000D4721" w:rsidRPr="00462E5C" w:rsidRDefault="000D4721" w:rsidP="00165B7F">
      <w:pPr>
        <w:pStyle w:val="Opsomming"/>
        <w:jc w:val="left"/>
        <w:rPr>
          <w:lang w:val="de-DE"/>
        </w:rPr>
      </w:pPr>
      <w:r w:rsidRPr="00462E5C">
        <w:rPr>
          <w:lang w:val="de-DE"/>
        </w:rPr>
        <w:t>Wenn mehrere Sprachen installiert sind, können Sie die Sprache wechseln, indem sie etwas länger auf eine der Lautstärketasten drücken</w:t>
      </w:r>
      <w:r w:rsidR="00462E5C" w:rsidRPr="00462E5C">
        <w:rPr>
          <w:lang w:val="de-DE"/>
        </w:rPr>
        <w:t xml:space="preserve"> </w:t>
      </w:r>
      <w:r w:rsidR="00462E5C">
        <w:rPr>
          <w:b/>
          <w:lang w:val="de-DE"/>
        </w:rPr>
        <w:t>(Knopf 2 oder 3)</w:t>
      </w:r>
      <w:r w:rsidRPr="00462E5C">
        <w:rPr>
          <w:lang w:val="de-DE"/>
        </w:rPr>
        <w:t>.</w:t>
      </w:r>
    </w:p>
    <w:p w14:paraId="0C16DD26" w14:textId="77777777" w:rsidR="000D4721" w:rsidRPr="003926B1" w:rsidRDefault="000D4721" w:rsidP="00165B7F">
      <w:pPr>
        <w:pStyle w:val="Opsomming"/>
        <w:jc w:val="left"/>
        <w:rPr>
          <w:u w:val="single"/>
          <w:lang w:val="de-DE"/>
        </w:rPr>
      </w:pPr>
      <w:r w:rsidRPr="003926B1">
        <w:rPr>
          <w:lang w:val="de-DE"/>
        </w:rPr>
        <w:t xml:space="preserve">Ein Text in Spalten wird vom Apparat problemlos gelesen, außer wenn z. B. der Titel des Artikels mitten im Text und nicht über ihm steht. Wenn eine sehende Person beim Lesen nach der Fortsetzung des Textes suchen muss, wird eine Vorlesemaschine häufig Fehler machen. </w:t>
      </w:r>
    </w:p>
    <w:p w14:paraId="642EA789" w14:textId="77777777" w:rsidR="000D4721" w:rsidRPr="00EC3F5E" w:rsidRDefault="000D4721" w:rsidP="00EC3F5E">
      <w:pPr>
        <w:pStyle w:val="Opsomming"/>
        <w:rPr>
          <w:lang w:val="de-DE"/>
        </w:rPr>
      </w:pPr>
      <w:r w:rsidRPr="00EC3F5E">
        <w:rPr>
          <w:lang w:val="de-DE"/>
        </w:rPr>
        <w:t xml:space="preserve">Wenn Sie einen USB-Stick oder einen MP3-Spieler an das Gerät anschließen, fragt es, ob gespeichert werden soll. </w:t>
      </w:r>
      <w:r w:rsidRPr="003926B1">
        <w:rPr>
          <w:lang w:val="de-DE"/>
        </w:rPr>
        <w:t xml:space="preserve">Wenn Sie bestätigen, werden ein Text, eine MP3-Datei (gesprochener Text) und ein Foto von allen gescannten Texten gespeichert. Sie können diese Möglichkeit verwenden, um den Text woanders zu hören oder einen Text oder ein Foto in einem PC zu speichern. </w:t>
      </w:r>
      <w:r w:rsidR="00EC3F5E" w:rsidRPr="00EC3F5E">
        <w:rPr>
          <w:lang w:val="de-DE"/>
        </w:rPr>
        <w:t>Wenn Sie das Speichern verwerfen und Ihr USB-Stick PDF-Dateien enthält, werden Sie gefragt, ob Sie PDF-Dateien lesen möchten.</w:t>
      </w:r>
    </w:p>
    <w:p w14:paraId="6CDE1D77" w14:textId="77777777" w:rsidR="00921141" w:rsidRDefault="000D4721" w:rsidP="00462E5C">
      <w:pPr>
        <w:pStyle w:val="Opsomming"/>
        <w:rPr>
          <w:lang w:val="de-DE"/>
        </w:rPr>
      </w:pPr>
      <w:r w:rsidRPr="00462E5C">
        <w:rPr>
          <w:lang w:val="de-DE"/>
        </w:rPr>
        <w:t>Sie können die aktuellen Texte auf dem Vorlesegerät löschen, indem Sie die Auswahlknöpfe für die Navigation</w:t>
      </w:r>
      <w:r w:rsidR="00462E5C" w:rsidRPr="00462E5C">
        <w:rPr>
          <w:lang w:val="de-DE"/>
        </w:rPr>
        <w:t xml:space="preserve"> </w:t>
      </w:r>
      <w:r w:rsidR="00462E5C">
        <w:rPr>
          <w:b/>
          <w:lang w:val="de-DE"/>
        </w:rPr>
        <w:t>(Knopf 8 und 9)</w:t>
      </w:r>
      <w:r w:rsidRPr="00462E5C">
        <w:rPr>
          <w:lang w:val="de-DE"/>
        </w:rPr>
        <w:t xml:space="preserve">, nämlich die Pfeile oben und unten, zusammen </w:t>
      </w:r>
      <w:r w:rsidR="00BE533B" w:rsidRPr="00462E5C">
        <w:rPr>
          <w:lang w:val="de-DE"/>
        </w:rPr>
        <w:t xml:space="preserve">lang </w:t>
      </w:r>
      <w:r w:rsidRPr="00462E5C">
        <w:rPr>
          <w:lang w:val="de-DE"/>
        </w:rPr>
        <w:t>eindrücken.</w:t>
      </w:r>
    </w:p>
    <w:p w14:paraId="201D513F" w14:textId="77777777" w:rsidR="00225B25" w:rsidRPr="003926B1" w:rsidRDefault="00225B25" w:rsidP="00225B25">
      <w:pPr>
        <w:pStyle w:val="Lijstopsomteken2"/>
        <w:rPr>
          <w:lang w:val="de-DE" w:eastAsia="nl-BE"/>
        </w:rPr>
      </w:pPr>
      <w:r w:rsidRPr="00225B25">
        <w:rPr>
          <w:lang w:val="de-DE" w:eastAsia="nl-BE"/>
        </w:rPr>
        <w:t>Durch einer Braillezeile an den USB</w:t>
      </w:r>
      <w:r>
        <w:rPr>
          <w:lang w:val="de-DE" w:eastAsia="nl-BE"/>
        </w:rPr>
        <w:t xml:space="preserve"> anzuschließen</w:t>
      </w:r>
      <w:r w:rsidRPr="00225B25">
        <w:rPr>
          <w:lang w:val="de-DE" w:eastAsia="nl-BE"/>
        </w:rPr>
        <w:t xml:space="preserve"> steht der ausgelesene Text auch in Braille zur Verfügung. Der Leser verwendet die Braille Tabelle der Sprache der </w:t>
      </w:r>
      <w:r>
        <w:rPr>
          <w:lang w:val="de-DE" w:eastAsia="nl-BE"/>
        </w:rPr>
        <w:t>Hilfsmeldungen</w:t>
      </w:r>
      <w:r w:rsidRPr="00225B25">
        <w:rPr>
          <w:lang w:val="de-DE" w:eastAsia="nl-BE"/>
        </w:rPr>
        <w:t>.</w:t>
      </w:r>
    </w:p>
    <w:p w14:paraId="1FC2B0D6" w14:textId="77777777" w:rsidR="00BE533B" w:rsidRPr="003926B1" w:rsidRDefault="00BE533B" w:rsidP="00462E5C">
      <w:pPr>
        <w:pStyle w:val="Kop3"/>
        <w:rPr>
          <w:lang w:val="de-DE"/>
        </w:rPr>
      </w:pPr>
      <w:r w:rsidRPr="003926B1">
        <w:rPr>
          <w:lang w:val="de-DE"/>
        </w:rPr>
        <w:t>Automatische Spracherkennung</w:t>
      </w:r>
    </w:p>
    <w:p w14:paraId="0B06B825" w14:textId="77777777" w:rsidR="00BE533B" w:rsidRDefault="00BE533B" w:rsidP="00BE533B">
      <w:pPr>
        <w:pStyle w:val="Plattetekst"/>
        <w:rPr>
          <w:lang w:val="de-DE"/>
        </w:rPr>
      </w:pPr>
      <w:r>
        <w:rPr>
          <w:lang w:val="de-DE"/>
        </w:rPr>
        <w:t>Die automatische Spracherkennung k</w:t>
      </w:r>
      <w:r w:rsidR="00DE33FF">
        <w:rPr>
          <w:lang w:val="de-DE"/>
        </w:rPr>
        <w:t>ann eingeschaltet werden, indem</w:t>
      </w:r>
      <w:r>
        <w:rPr>
          <w:lang w:val="de-DE"/>
        </w:rPr>
        <w:t xml:space="preserve"> </w:t>
      </w:r>
      <w:r w:rsidR="00DE33FF">
        <w:rPr>
          <w:lang w:val="de-DE"/>
        </w:rPr>
        <w:t xml:space="preserve">ein von die Lautstärke Taste </w:t>
      </w:r>
      <w:r w:rsidR="00DE33FF">
        <w:rPr>
          <w:b/>
          <w:lang w:val="de-DE"/>
        </w:rPr>
        <w:t>(</w:t>
      </w:r>
      <w:r w:rsidRPr="000A076D">
        <w:rPr>
          <w:b/>
          <w:lang w:val="de-DE"/>
        </w:rPr>
        <w:t xml:space="preserve">Knopf </w:t>
      </w:r>
      <w:r w:rsidR="00DE33FF">
        <w:rPr>
          <w:b/>
          <w:lang w:val="de-DE"/>
        </w:rPr>
        <w:t xml:space="preserve">2 oder 3) </w:t>
      </w:r>
      <w:r w:rsidR="00DE33FF">
        <w:rPr>
          <w:lang w:val="de-DE"/>
        </w:rPr>
        <w:t>lang ein</w:t>
      </w:r>
      <w:r>
        <w:rPr>
          <w:lang w:val="de-DE"/>
        </w:rPr>
        <w:t xml:space="preserve">gedrückt wird, bis der </w:t>
      </w:r>
      <w:r w:rsidR="00DE33FF">
        <w:rPr>
          <w:lang w:val="de-DE"/>
        </w:rPr>
        <w:t>EasyReader</w:t>
      </w:r>
      <w:r>
        <w:rPr>
          <w:lang w:val="de-DE"/>
        </w:rPr>
        <w:t xml:space="preserve"> „Automatisch“ sagt.</w:t>
      </w:r>
    </w:p>
    <w:p w14:paraId="1BD311F9" w14:textId="77777777" w:rsidR="00DE33FF" w:rsidRDefault="00DE33FF" w:rsidP="00BE533B">
      <w:pPr>
        <w:pStyle w:val="Plattetekst"/>
        <w:rPr>
          <w:lang w:val="de-DE"/>
        </w:rPr>
      </w:pPr>
      <w:r>
        <w:rPr>
          <w:lang w:val="de-DE"/>
        </w:rPr>
        <w:t>Nur die Sprachen, konfiguriert bei das Sprachenmenu, werden erkennt.</w:t>
      </w:r>
    </w:p>
    <w:p w14:paraId="0B654F95" w14:textId="77777777" w:rsidR="00BE533B" w:rsidRPr="000D4721" w:rsidRDefault="00BE533B" w:rsidP="00BE533B">
      <w:pPr>
        <w:spacing w:after="0"/>
        <w:rPr>
          <w:lang w:val="de-DE"/>
        </w:rPr>
      </w:pPr>
      <w:r>
        <w:rPr>
          <w:lang w:val="de-DE"/>
        </w:rPr>
        <w:lastRenderedPageBreak/>
        <w:t>Wenn diese Funktion eingeschaltet ist, wird jeder Textblock in der entsprechenden Sprache gelesen. Die Standardstimme ist voreingestellt. Wenn Sie möchten, dass der Text mit einer anderen Stimme vorgelesen wird, stellen Sie im Sprachenmenü 1 Stimme (Ihre Vorzugsstimme) pro Sprache ein.</w:t>
      </w:r>
    </w:p>
    <w:p w14:paraId="48AABD9A" w14:textId="77777777" w:rsidR="00921141" w:rsidRPr="00462E5C" w:rsidRDefault="000D4721" w:rsidP="00462E5C">
      <w:pPr>
        <w:pStyle w:val="Kop3"/>
        <w:rPr>
          <w:lang w:val="de-DE"/>
        </w:rPr>
      </w:pPr>
      <w:r w:rsidRPr="00462E5C">
        <w:rPr>
          <w:lang w:val="de-DE"/>
        </w:rPr>
        <w:t>Stimmen oder Sprachen hinzufügen und Regelung der Beleuchtung</w:t>
      </w:r>
    </w:p>
    <w:p w14:paraId="593898CE" w14:textId="77777777" w:rsidR="000D4721" w:rsidRPr="000D4721" w:rsidRDefault="000D4721" w:rsidP="000D4721">
      <w:pPr>
        <w:rPr>
          <w:b/>
          <w:bCs/>
          <w:i/>
          <w:iCs/>
          <w:lang w:val="de-DE"/>
        </w:rPr>
      </w:pPr>
      <w:r w:rsidRPr="009D128D">
        <w:rPr>
          <w:lang w:val="de-DE"/>
        </w:rPr>
        <w:t>Ihr Vorlesegerät enthält zahlreiche Sprachen und für die meisten Sprachen auch verschiedene Stimmen. Indem Sie gleichzeitig auf beide Lautstärketasten drücken, können Sie diese einstellen. Danach können Sie in diesem Menü auch die Lichtstärke der Bedienungsknöpfe regeln. Wir gehen folgendermaßen vor:</w:t>
      </w:r>
    </w:p>
    <w:p w14:paraId="6B4B0B32" w14:textId="77777777" w:rsidR="000D4721" w:rsidRPr="000D4721" w:rsidRDefault="000D4721" w:rsidP="000D4721">
      <w:pPr>
        <w:rPr>
          <w:b/>
          <w:bCs/>
          <w:i/>
          <w:iCs/>
          <w:lang w:val="de-DE"/>
        </w:rPr>
      </w:pPr>
      <w:r w:rsidRPr="009D128D">
        <w:rPr>
          <w:lang w:val="de-DE"/>
        </w:rPr>
        <w:t>Drücken Sie etwa zehn Sekunden lang auf beide Lautstärketasten. Sie gelangen jetzt in das Menü. Dieses Menü besteht aus 4 Schritten.</w:t>
      </w:r>
    </w:p>
    <w:p w14:paraId="38F980BD" w14:textId="77777777" w:rsidR="000D4721" w:rsidRPr="000D4721" w:rsidRDefault="000D4721" w:rsidP="000D4721">
      <w:pPr>
        <w:numPr>
          <w:ilvl w:val="0"/>
          <w:numId w:val="25"/>
        </w:numPr>
        <w:rPr>
          <w:b/>
          <w:bCs/>
          <w:i/>
          <w:iCs/>
          <w:lang w:val="de-DE"/>
        </w:rPr>
      </w:pPr>
      <w:r w:rsidRPr="000D4721">
        <w:rPr>
          <w:b/>
          <w:lang w:val="de-DE"/>
        </w:rPr>
        <w:t>Schritt 1:</w:t>
      </w:r>
      <w:r w:rsidRPr="009D128D">
        <w:rPr>
          <w:lang w:val="de-DE"/>
        </w:rPr>
        <w:t xml:space="preserve"> Einstellen der Sprache für die Bedienungsknöpfe. Hier ist Ihre Muttersprache die richtige Wahl. Eine Sprache oder Stimme wählen Sie mit den Pfeiltasten. Indem Sie etwas länger auf eine Pfeiltaste drücken, wechseln Sie zum folgenden Schritt</w:t>
      </w:r>
      <w:r>
        <w:rPr>
          <w:lang w:val="de-DE"/>
        </w:rPr>
        <w:t>.</w:t>
      </w:r>
    </w:p>
    <w:p w14:paraId="56CCAB00" w14:textId="77777777" w:rsidR="000D4721" w:rsidRDefault="000D4721" w:rsidP="000D4721">
      <w:pPr>
        <w:numPr>
          <w:ilvl w:val="0"/>
          <w:numId w:val="25"/>
        </w:numPr>
        <w:rPr>
          <w:b/>
          <w:bCs/>
          <w:i/>
          <w:iCs/>
          <w:lang w:val="de-DE"/>
        </w:rPr>
      </w:pPr>
      <w:r w:rsidRPr="000D4721">
        <w:rPr>
          <w:b/>
          <w:lang w:val="de-DE"/>
        </w:rPr>
        <w:t>Schritt 2:</w:t>
      </w:r>
      <w:r w:rsidRPr="000D4721">
        <w:rPr>
          <w:lang w:val="de-DE"/>
        </w:rPr>
        <w:t xml:space="preserve"> Einstellen der Stimme für die Bedienungsknöpfe. Sie können nur zwischen den Stimmen der Sprache wählen, die Sie unter Schritt 1 gewählt haben. Eine Stimme wählen Sie mit den Pfeiltasten. Indem Sie etwas länger auf eine Pfeiltaste drücken, wechseln Sie zum nächsten Schritt.</w:t>
      </w:r>
    </w:p>
    <w:p w14:paraId="04C8FEC3" w14:textId="77777777" w:rsidR="000D4721" w:rsidRDefault="000D4721" w:rsidP="000D4721">
      <w:pPr>
        <w:numPr>
          <w:ilvl w:val="0"/>
          <w:numId w:val="25"/>
        </w:numPr>
        <w:rPr>
          <w:b/>
          <w:bCs/>
          <w:i/>
          <w:iCs/>
          <w:lang w:val="de-DE"/>
        </w:rPr>
      </w:pPr>
      <w:r w:rsidRPr="000D4721">
        <w:rPr>
          <w:b/>
          <w:lang w:val="de-DE"/>
        </w:rPr>
        <w:t>Schritt 3:</w:t>
      </w:r>
      <w:r w:rsidRPr="000D4721">
        <w:rPr>
          <w:lang w:val="de-DE"/>
        </w:rPr>
        <w:t xml:space="preserve"> Auswählen von zusätzlichen Vorlesestimmen. Das sind die Sprachen und die dazugehörigen Stimmen, die zum Vorlesen gewählt werden können. Sie können andere Sprachen oder Stimmen wählen, indem Sie auf die Pfeilknöpfe drücken. Um eine Stimme zu aktivieren oder zu deaktivieren, drücken Sie auf die viereckige Scantaste. Zur Bestätigung Ihrer Auswahl drücken Sie etwas länger auf eine Pfeiltaste.</w:t>
      </w:r>
    </w:p>
    <w:p w14:paraId="2DE23790" w14:textId="77777777" w:rsidR="00921141" w:rsidRPr="000D4721" w:rsidRDefault="000D4721" w:rsidP="000D4721">
      <w:pPr>
        <w:numPr>
          <w:ilvl w:val="0"/>
          <w:numId w:val="25"/>
        </w:numPr>
        <w:rPr>
          <w:b/>
          <w:bCs/>
          <w:i/>
          <w:iCs/>
          <w:lang w:val="de-DE"/>
        </w:rPr>
      </w:pPr>
      <w:r w:rsidRPr="000D4721">
        <w:rPr>
          <w:b/>
          <w:lang w:val="de-DE"/>
        </w:rPr>
        <w:t>Schritt 4:</w:t>
      </w:r>
      <w:r w:rsidRPr="000D4721">
        <w:rPr>
          <w:lang w:val="de-DE"/>
        </w:rPr>
        <w:t xml:space="preserve"> Jetzt kommen Sie in das Menü für die Lichtregelung der Bedienungsknöpfe. Die Lichtstärke regeln Sie ebenfalls mit Pfeilknöpfen. Um das Menü zu verlassen, drücken Sie etwas länger auf eine Pfeiltaste.</w:t>
      </w:r>
    </w:p>
    <w:p w14:paraId="5A7A560B" w14:textId="77777777" w:rsidR="00921141" w:rsidRPr="000D4721" w:rsidRDefault="000D4721" w:rsidP="00462E5C">
      <w:pPr>
        <w:pStyle w:val="Kop2"/>
        <w:rPr>
          <w:lang w:val="de-DE"/>
        </w:rPr>
      </w:pPr>
      <w:r w:rsidRPr="000D4721">
        <w:rPr>
          <w:lang w:val="de-DE"/>
        </w:rPr>
        <w:t>Kapitel</w:t>
      </w:r>
      <w:r w:rsidR="00462E5C">
        <w:rPr>
          <w:lang w:val="de-DE"/>
        </w:rPr>
        <w:t xml:space="preserve"> 4</w:t>
      </w:r>
      <w:r w:rsidR="00921141" w:rsidRPr="000D4721">
        <w:rPr>
          <w:lang w:val="de-DE"/>
        </w:rPr>
        <w:t xml:space="preserve">: </w:t>
      </w:r>
      <w:r>
        <w:rPr>
          <w:lang w:val="de-DE"/>
        </w:rPr>
        <w:t>O</w:t>
      </w:r>
      <w:r w:rsidRPr="009D128D">
        <w:rPr>
          <w:lang w:val="de-DE"/>
        </w:rPr>
        <w:t>ptionale Tastatur zum Speichern</w:t>
      </w:r>
    </w:p>
    <w:p w14:paraId="2243CFD2" w14:textId="77777777" w:rsidR="000D4721" w:rsidRDefault="000D4721" w:rsidP="000D4721">
      <w:pPr>
        <w:rPr>
          <w:lang w:val="de-DE"/>
        </w:rPr>
      </w:pPr>
      <w:r w:rsidRPr="000D4721">
        <w:rPr>
          <w:lang w:val="de-DE"/>
        </w:rPr>
        <w:t>Wenn Sie die zusätzliche Tastatur erworben haben, können Sie damit Texte auf der Festplatte, einem MP3-Spieler oder einem USB-Stick speichern.</w:t>
      </w:r>
      <w:r w:rsidR="00677B0A">
        <w:rPr>
          <w:lang w:val="de-DE"/>
        </w:rPr>
        <w:t xml:space="preserve"> </w:t>
      </w:r>
      <w:r w:rsidR="00677B0A" w:rsidRPr="00677B0A">
        <w:rPr>
          <w:lang w:val="de-DE"/>
        </w:rPr>
        <w:t>D</w:t>
      </w:r>
      <w:r w:rsidR="00677B0A">
        <w:rPr>
          <w:lang w:val="de-DE"/>
        </w:rPr>
        <w:t>ie</w:t>
      </w:r>
      <w:r w:rsidR="00677B0A" w:rsidRPr="00677B0A">
        <w:rPr>
          <w:lang w:val="de-DE"/>
        </w:rPr>
        <w:t xml:space="preserve"> </w:t>
      </w:r>
      <w:r w:rsidR="00677B0A" w:rsidRPr="000D4721">
        <w:rPr>
          <w:lang w:val="de-DE"/>
        </w:rPr>
        <w:t xml:space="preserve">Tastatur </w:t>
      </w:r>
      <w:r w:rsidR="00677B0A" w:rsidRPr="00677B0A">
        <w:rPr>
          <w:lang w:val="de-DE"/>
        </w:rPr>
        <w:t>speichert die gescannten Seiten, die sich im aktuellen Speicher des Geräts befinden, an einer Position.</w:t>
      </w:r>
    </w:p>
    <w:p w14:paraId="1E886D61" w14:textId="77777777" w:rsidR="00903EAA" w:rsidRPr="000D4721" w:rsidRDefault="003C3F54" w:rsidP="00C501FA">
      <w:pPr>
        <w:jc w:val="center"/>
        <w:rPr>
          <w:lang w:val="de-DE"/>
        </w:rPr>
      </w:pPr>
      <w:r>
        <w:pict w14:anchorId="134BFB26">
          <v:shape id="_x0000_i1033" type="#_x0000_t75" style="width:285.2pt;height:256.2pt">
            <v:imagedata r:id="rId17" o:title=""/>
          </v:shape>
        </w:pict>
      </w:r>
    </w:p>
    <w:p w14:paraId="72D8DDA7" w14:textId="77777777" w:rsidR="000D4721" w:rsidRPr="000D4721" w:rsidRDefault="000D4721" w:rsidP="000D4721">
      <w:pPr>
        <w:rPr>
          <w:lang w:val="de-DE"/>
        </w:rPr>
      </w:pPr>
      <w:r w:rsidRPr="000D4721">
        <w:rPr>
          <w:lang w:val="de-DE"/>
        </w:rPr>
        <w:lastRenderedPageBreak/>
        <w:t xml:space="preserve">Oben </w:t>
      </w:r>
      <w:r w:rsidR="00677B0A">
        <w:rPr>
          <w:lang w:val="de-DE"/>
        </w:rPr>
        <w:t>rechts</w:t>
      </w:r>
      <w:r w:rsidRPr="000D4721">
        <w:rPr>
          <w:lang w:val="de-DE"/>
        </w:rPr>
        <w:t xml:space="preserve"> befindet sich d</w:t>
      </w:r>
      <w:r w:rsidR="00677B0A">
        <w:rPr>
          <w:lang w:val="de-DE"/>
        </w:rPr>
        <w:t>ie</w:t>
      </w:r>
      <w:r w:rsidRPr="000D4721">
        <w:rPr>
          <w:lang w:val="de-DE"/>
        </w:rPr>
        <w:t xml:space="preserve"> </w:t>
      </w:r>
      <w:r w:rsidR="00677B0A">
        <w:rPr>
          <w:lang w:val="de-DE"/>
        </w:rPr>
        <w:t>Taste</w:t>
      </w:r>
      <w:r w:rsidRPr="000D4721">
        <w:rPr>
          <w:lang w:val="de-DE"/>
        </w:rPr>
        <w:t xml:space="preserve"> zur Auswahl des Mediums. Sie wählen damit die Festplatte, den MP3-Spieler oder den USB-Stick. Oben </w:t>
      </w:r>
      <w:r w:rsidR="00677B0A">
        <w:rPr>
          <w:lang w:val="de-DE"/>
        </w:rPr>
        <w:t>links</w:t>
      </w:r>
      <w:r w:rsidRPr="000D4721">
        <w:rPr>
          <w:lang w:val="de-DE"/>
        </w:rPr>
        <w:t xml:space="preserve"> befinden sich 2 Pfeiltasten, mit denen Sie durch die Gruppen auf der Festplatte, dem MP3-Spieler oder dem USB-Stick blättern können. Jede Gruppe enthält </w:t>
      </w:r>
      <w:r w:rsidR="00677B0A">
        <w:rPr>
          <w:lang w:val="de-DE"/>
        </w:rPr>
        <w:t>5</w:t>
      </w:r>
      <w:r w:rsidRPr="000D4721">
        <w:rPr>
          <w:lang w:val="de-DE"/>
        </w:rPr>
        <w:t xml:space="preserve"> Positionen, die Sie mit einem Verzeichnis auf dem Computer vergleichen können. Die </w:t>
      </w:r>
      <w:r w:rsidR="00677B0A">
        <w:rPr>
          <w:lang w:val="de-DE"/>
        </w:rPr>
        <w:t>5</w:t>
      </w:r>
      <w:r w:rsidRPr="000D4721">
        <w:rPr>
          <w:lang w:val="de-DE"/>
        </w:rPr>
        <w:t xml:space="preserve"> runden Knöpfe entsprechen den Positionen. Jede Position wird mit einer Nummer angegeben.</w:t>
      </w:r>
    </w:p>
    <w:p w14:paraId="04BC5173" w14:textId="77777777" w:rsidR="00677B0A" w:rsidRDefault="000D4721" w:rsidP="000D4721">
      <w:pPr>
        <w:rPr>
          <w:lang w:val="de-DE"/>
        </w:rPr>
      </w:pPr>
      <w:r w:rsidRPr="000D4721">
        <w:rPr>
          <w:lang w:val="de-DE"/>
        </w:rPr>
        <w:t xml:space="preserve">Um einen Text lesen zu lassen, der auf einer Position eingegeben ist, drücken Sie kurz auf die Taste. Danach drücken Sie auf dieselbe Taste, um zu bestätigen, oder auf eine andere Taste zum Annullieren. </w:t>
      </w:r>
    </w:p>
    <w:p w14:paraId="478D4CF8" w14:textId="77777777" w:rsidR="000D4721" w:rsidRPr="000D4721" w:rsidRDefault="000D4721" w:rsidP="000D4721">
      <w:pPr>
        <w:rPr>
          <w:lang w:val="de-DE"/>
        </w:rPr>
      </w:pPr>
      <w:r w:rsidRPr="000D4721">
        <w:rPr>
          <w:lang w:val="de-DE"/>
        </w:rPr>
        <w:t>Um einen Text zu speichern, drücken Sie etwas länger auf die Taste. Zum Bestätigen drücken Sie nochmals. Zum Annullieren drücken Sie auf eine andere Taste.</w:t>
      </w:r>
    </w:p>
    <w:p w14:paraId="12CE95AC" w14:textId="77777777" w:rsidR="00921141" w:rsidRDefault="000D4721" w:rsidP="000D4721">
      <w:pPr>
        <w:rPr>
          <w:lang w:val="de-DE"/>
        </w:rPr>
      </w:pPr>
      <w:r w:rsidRPr="000D4721">
        <w:rPr>
          <w:lang w:val="de-DE"/>
        </w:rPr>
        <w:t>Um einen Text zu löschen, ersetzen Sie den aktuellen Text durch einen neuen Text, wodurch der alte überschrieben wird.</w:t>
      </w:r>
      <w:r w:rsidR="00677B0A">
        <w:rPr>
          <w:lang w:val="de-DE"/>
        </w:rPr>
        <w:t xml:space="preserve"> </w:t>
      </w:r>
      <w:r w:rsidR="00677B0A" w:rsidRPr="00677B0A">
        <w:rPr>
          <w:lang w:val="de-DE"/>
        </w:rPr>
        <w:t xml:space="preserve">Um </w:t>
      </w:r>
      <w:r w:rsidR="00677B0A">
        <w:rPr>
          <w:lang w:val="de-DE"/>
        </w:rPr>
        <w:t>er</w:t>
      </w:r>
      <w:r w:rsidR="00677B0A" w:rsidRPr="00677B0A">
        <w:rPr>
          <w:lang w:val="de-DE"/>
        </w:rPr>
        <w:t>neu</w:t>
      </w:r>
      <w:r w:rsidR="00677B0A">
        <w:rPr>
          <w:lang w:val="de-DE"/>
        </w:rPr>
        <w:t>t</w:t>
      </w:r>
      <w:r w:rsidR="00677B0A" w:rsidRPr="00677B0A">
        <w:rPr>
          <w:lang w:val="de-DE"/>
        </w:rPr>
        <w:t xml:space="preserve"> zu beginnen, kann es sinnvoll sein, den aktuellen Speicher </w:t>
      </w:r>
      <w:r w:rsidR="00677B0A">
        <w:rPr>
          <w:lang w:val="de-DE"/>
        </w:rPr>
        <w:t xml:space="preserve">zu </w:t>
      </w:r>
      <w:r w:rsidR="00677B0A" w:rsidRPr="00677B0A">
        <w:rPr>
          <w:lang w:val="de-DE"/>
        </w:rPr>
        <w:t>löschen</w:t>
      </w:r>
      <w:r w:rsidR="00677B0A">
        <w:rPr>
          <w:lang w:val="de-DE"/>
        </w:rPr>
        <w:t xml:space="preserve">. </w:t>
      </w:r>
      <w:r w:rsidR="00677B0A" w:rsidRPr="00677B0A">
        <w:rPr>
          <w:lang w:val="de-DE"/>
        </w:rPr>
        <w:t xml:space="preserve">Sie </w:t>
      </w:r>
      <w:r w:rsidR="00677B0A">
        <w:rPr>
          <w:lang w:val="de-DE"/>
        </w:rPr>
        <w:t xml:space="preserve">Durch </w:t>
      </w:r>
      <w:r w:rsidR="00677B0A" w:rsidRPr="00677B0A">
        <w:rPr>
          <w:lang w:val="de-DE"/>
        </w:rPr>
        <w:t xml:space="preserve">die Auswahlknöpfe für die Navigation </w:t>
      </w:r>
      <w:r w:rsidR="00677B0A" w:rsidRPr="00677B0A">
        <w:rPr>
          <w:b/>
          <w:bCs/>
          <w:lang w:val="de-DE"/>
        </w:rPr>
        <w:t>(Knopf 8 und 9)</w:t>
      </w:r>
      <w:r w:rsidR="00677B0A" w:rsidRPr="00677B0A">
        <w:rPr>
          <w:lang w:val="de-DE"/>
        </w:rPr>
        <w:t>, nämlich die Pfeile oben und unten, zusammen lang eindrücken</w:t>
      </w:r>
      <w:r w:rsidR="00677B0A">
        <w:rPr>
          <w:lang w:val="de-DE"/>
        </w:rPr>
        <w:t xml:space="preserve"> wird die aktuellen Speicher gelöscht.</w:t>
      </w:r>
    </w:p>
    <w:p w14:paraId="1A509737" w14:textId="77777777" w:rsidR="00921141" w:rsidRPr="000D4721" w:rsidRDefault="000D4721" w:rsidP="00462E5C">
      <w:pPr>
        <w:pStyle w:val="Kop2"/>
        <w:rPr>
          <w:lang w:val="de-DE"/>
        </w:rPr>
      </w:pPr>
      <w:r w:rsidRPr="000D4721">
        <w:rPr>
          <w:lang w:val="de-DE"/>
        </w:rPr>
        <w:t>Kapitel</w:t>
      </w:r>
      <w:r w:rsidR="00921141" w:rsidRPr="000D4721">
        <w:rPr>
          <w:lang w:val="de-DE"/>
        </w:rPr>
        <w:t xml:space="preserve"> 5: Camera</w:t>
      </w:r>
    </w:p>
    <w:p w14:paraId="20C5E782" w14:textId="77777777" w:rsidR="000D4721" w:rsidRPr="000D4721" w:rsidRDefault="000D4721" w:rsidP="000D4721">
      <w:pPr>
        <w:rPr>
          <w:lang w:val="de-DE"/>
        </w:rPr>
      </w:pPr>
      <w:r w:rsidRPr="000D4721">
        <w:rPr>
          <w:lang w:val="de-DE"/>
        </w:rPr>
        <w:t xml:space="preserve">Folgendes Zubehör wird mitgeliefert: eine Kamera mit Anschlusskabel, eine Blattpositionshilfe, ein Navigationsblock und mehrere Folien. </w:t>
      </w:r>
    </w:p>
    <w:p w14:paraId="634F277D" w14:textId="77777777" w:rsidR="000D4721" w:rsidRPr="000D4721" w:rsidRDefault="000D4721" w:rsidP="000D4721">
      <w:pPr>
        <w:rPr>
          <w:lang w:val="de-DE"/>
        </w:rPr>
      </w:pPr>
      <w:r w:rsidRPr="000D4721">
        <w:rPr>
          <w:lang w:val="de-DE"/>
        </w:rPr>
        <w:t>Sie gehen folgendermaßen vor. Schließen Sie die Kamera mit Hilfe des mitgelieferten USB-Kabels an. Das Gerät meldet kurz darauf, dass eine Kamera angeschlossen ist. Die Kamera ersetzt von nun an den Scanner. Platzieren Sie die Kamera anschließend in die Blattpositionshilfe. Sorgen Sie dafür, dass die Füße der Positionshilfe in dieselbe Richtung zeigen wie die aufgeklappte Kamera.</w:t>
      </w:r>
    </w:p>
    <w:p w14:paraId="6EAAC844" w14:textId="77777777" w:rsidR="000D4721" w:rsidRPr="000D4721" w:rsidRDefault="000D4721" w:rsidP="000D4721">
      <w:pPr>
        <w:rPr>
          <w:lang w:val="de-DE"/>
        </w:rPr>
      </w:pPr>
      <w:r w:rsidRPr="000D4721">
        <w:rPr>
          <w:lang w:val="de-DE"/>
        </w:rPr>
        <w:t>Um das Blatt mit der Kamera zu lesen, legen Sie es flach in die Positionshilfe mit dem Text nach oben. Drücken Sie auf den viereckigen Scanknopf</w:t>
      </w:r>
      <w:r w:rsidR="003233B6">
        <w:rPr>
          <w:lang w:val="de-DE"/>
        </w:rPr>
        <w:t xml:space="preserve"> </w:t>
      </w:r>
      <w:r w:rsidR="003233B6">
        <w:rPr>
          <w:b/>
          <w:lang w:val="de-DE"/>
        </w:rPr>
        <w:t>(Knopf 6)</w:t>
      </w:r>
      <w:r w:rsidRPr="000D4721">
        <w:rPr>
          <w:lang w:val="de-DE"/>
        </w:rPr>
        <w:t xml:space="preserve"> in der Mitte der Tasten, um das Blatt vorlesen zu lassen.</w:t>
      </w:r>
    </w:p>
    <w:p w14:paraId="28D1BB16" w14:textId="77777777" w:rsidR="000D4721" w:rsidRPr="000D4721" w:rsidRDefault="000D4721" w:rsidP="000D4721">
      <w:pPr>
        <w:rPr>
          <w:lang w:val="de-DE"/>
        </w:rPr>
      </w:pPr>
      <w:r w:rsidRPr="000D4721">
        <w:rPr>
          <w:lang w:val="de-DE"/>
        </w:rPr>
        <w:t xml:space="preserve">Mit dem Navigationsblock können Sie die Startposition bestimmen, indem Sie den Block irgendwo auf dem Text platzieren. Der Text, der vorgelesen wird, hängt von der Navigation ab. In der Regel wird das Gerät auf Blocklesen eingestellt, sodass es den Textblock unter dem Navigationsblock liest. Wenn Sie nur das Wort lesen lassen wollen, stellen Sie das Gerät auf „Wort für Wort lesen“ ein und platzieren Sie den Block. Wenn Sie den Block auf ein Foto oder in einen weißen Raum platzieren, ertönt ein akustisches Signal. In diesem Fall müssen Sie den Block verschieben. </w:t>
      </w:r>
    </w:p>
    <w:p w14:paraId="11030181" w14:textId="77777777" w:rsidR="000D4721" w:rsidRPr="000D4721" w:rsidRDefault="000D4721" w:rsidP="000D4721">
      <w:pPr>
        <w:rPr>
          <w:lang w:val="de-DE"/>
        </w:rPr>
      </w:pPr>
      <w:r w:rsidRPr="000D4721">
        <w:rPr>
          <w:lang w:val="de-DE"/>
        </w:rPr>
        <w:t xml:space="preserve">Bitte beachten! Wenn der Navigationsblock auf dem Blatt liegt, navigiert das Gerät immer anhand des Blocks. Um durchgehend zu lesen oder um den vorigen und nächsten Knopf auf dem Gerät zu betätigen, müssen Sie immer den Block vom Blatt nehmen. </w:t>
      </w:r>
    </w:p>
    <w:p w14:paraId="3B5D626B" w14:textId="77777777" w:rsidR="00921141" w:rsidRDefault="000D4721" w:rsidP="000D4721">
      <w:pPr>
        <w:rPr>
          <w:lang w:val="de-DE"/>
        </w:rPr>
      </w:pPr>
      <w:r w:rsidRPr="000D4721">
        <w:rPr>
          <w:lang w:val="de-DE"/>
        </w:rPr>
        <w:t>Obwohl die Kamera schneller ist, erzielt diese durch den variablen Lichteinfall und eine weniger gute Blattpositionierung häufig ein weniger exaktes Ergebnis.</w:t>
      </w:r>
    </w:p>
    <w:p w14:paraId="6076D6A9" w14:textId="77777777" w:rsidR="002C3E32" w:rsidRDefault="002C3E32" w:rsidP="000D4721">
      <w:pPr>
        <w:rPr>
          <w:lang w:val="de-DE"/>
        </w:rPr>
      </w:pPr>
    </w:p>
    <w:p w14:paraId="485B1289" w14:textId="77777777" w:rsidR="002C3E32" w:rsidRPr="009327CE" w:rsidRDefault="002C3E32" w:rsidP="00C00429">
      <w:pPr>
        <w:pStyle w:val="Plattetekst"/>
        <w:rPr>
          <w:b/>
          <w:i/>
          <w:spacing w:val="0"/>
          <w:kern w:val="28"/>
          <w:sz w:val="48"/>
          <w:lang w:val="de-DE"/>
        </w:rPr>
      </w:pPr>
      <w:r w:rsidRPr="009327CE">
        <w:rPr>
          <w:b/>
          <w:i/>
          <w:spacing w:val="0"/>
          <w:kern w:val="28"/>
          <w:sz w:val="48"/>
          <w:lang w:val="de-DE"/>
        </w:rPr>
        <w:t>Kapitel 6: Künstliche Intelligenz</w:t>
      </w:r>
    </w:p>
    <w:p w14:paraId="5EF7EA91" w14:textId="71F6A72B" w:rsidR="00C00429" w:rsidRPr="009327CE" w:rsidRDefault="00BA0543" w:rsidP="00C00429">
      <w:pPr>
        <w:pStyle w:val="Plattetekst"/>
        <w:rPr>
          <w:lang w:val="de-DE"/>
        </w:rPr>
      </w:pPr>
      <w:r w:rsidRPr="009327CE">
        <w:rPr>
          <w:lang w:val="de-DE"/>
        </w:rPr>
        <w:t xml:space="preserve">Wenn Ihr Gerät mit künstlicher Intelligenz ausgestattet ist </w:t>
      </w:r>
      <w:r w:rsidRPr="009327CE">
        <w:rPr>
          <w:b/>
          <w:bCs/>
          <w:lang w:val="de-DE"/>
        </w:rPr>
        <w:t>(Option)</w:t>
      </w:r>
      <w:r w:rsidRPr="009327CE">
        <w:rPr>
          <w:lang w:val="de-DE"/>
        </w:rPr>
        <w:t>, stehen Ihnen die folgenden Möglichkeiten zur Verfügung</w:t>
      </w:r>
      <w:r w:rsidR="00C00429" w:rsidRPr="009327CE">
        <w:rPr>
          <w:lang w:val="de-DE"/>
        </w:rPr>
        <w:t>:</w:t>
      </w:r>
    </w:p>
    <w:p w14:paraId="67EEA161" w14:textId="2AE2F4F6" w:rsidR="00C00429" w:rsidRPr="009327CE" w:rsidRDefault="00BA0543" w:rsidP="00C00429">
      <w:pPr>
        <w:pStyle w:val="Kop3"/>
        <w:rPr>
          <w:lang w:val="de-DE"/>
        </w:rPr>
      </w:pPr>
      <w:r w:rsidRPr="009327CE">
        <w:rPr>
          <w:lang w:val="de-DE"/>
        </w:rPr>
        <w:t>Seitenbeschreibung (KI</w:t>
      </w:r>
      <w:r w:rsidR="00C00429" w:rsidRPr="009327CE">
        <w:rPr>
          <w:lang w:val="de-DE"/>
        </w:rPr>
        <w:t>)</w:t>
      </w:r>
    </w:p>
    <w:p w14:paraId="48B1E4DF" w14:textId="25FCF600" w:rsidR="00C00429" w:rsidRPr="009327CE" w:rsidRDefault="00A632C3" w:rsidP="00C00429">
      <w:pPr>
        <w:pStyle w:val="Opsomming"/>
        <w:numPr>
          <w:ilvl w:val="0"/>
          <w:numId w:val="0"/>
        </w:numPr>
        <w:jc w:val="left"/>
        <w:rPr>
          <w:lang w:val="de-DE"/>
        </w:rPr>
      </w:pPr>
      <w:r w:rsidRPr="009327CE">
        <w:rPr>
          <w:lang w:val="de-DE"/>
        </w:rPr>
        <w:t xml:space="preserve">Mit der Seitenbeschreibung hat das Gerät die Möglichkeit, mithilfe von künstlicher Intelligenz eine Seite vollständig zu beschreiben oder zusammenzufassen. Um diese Funktion zu nutzen, legen Sie zuerst das Dokument oder den Text unter den Scanner und drücken Sie die </w:t>
      </w:r>
      <w:r w:rsidRPr="009327CE">
        <w:rPr>
          <w:b/>
          <w:bCs/>
          <w:lang w:val="de-DE"/>
        </w:rPr>
        <w:t>Scantaste (Taste 6)</w:t>
      </w:r>
      <w:r w:rsidRPr="009327CE">
        <w:rPr>
          <w:lang w:val="de-DE"/>
        </w:rPr>
        <w:t xml:space="preserve">. Sobald der Scanvorgang abgeschlossen ist und das Gerät mit dem Vorlesen beginnt, können Sie im Navigationsmenü die Funktion „Seitenbeschreibung“ aufrufen. Drücken Sie die </w:t>
      </w:r>
      <w:r w:rsidRPr="009327CE">
        <w:rPr>
          <w:b/>
          <w:bCs/>
          <w:lang w:val="de-DE"/>
        </w:rPr>
        <w:t>obere oder untere Pfeiltaste (Taste 8 oder 9)</w:t>
      </w:r>
      <w:r w:rsidRPr="009327CE">
        <w:rPr>
          <w:lang w:val="de-DE"/>
        </w:rPr>
        <w:t xml:space="preserve">, bis das Gerät „Seitenbeschreibung“ sagt. Bestätigen Sie Ihre Wahl anschließend mit der </w:t>
      </w:r>
      <w:r w:rsidRPr="009327CE">
        <w:rPr>
          <w:b/>
          <w:bCs/>
          <w:lang w:val="de-DE"/>
        </w:rPr>
        <w:t>runden Taste (Taste 7)</w:t>
      </w:r>
      <w:r w:rsidRPr="009327CE">
        <w:rPr>
          <w:lang w:val="de-DE"/>
        </w:rPr>
        <w:t xml:space="preserve">, woraufhin </w:t>
      </w:r>
      <w:r w:rsidRPr="009327CE">
        <w:rPr>
          <w:lang w:val="de-DE"/>
        </w:rPr>
        <w:lastRenderedPageBreak/>
        <w:t>das Gerät die Beschreibung erstellt. Die Verarbeitung durch die KI nimmt einige Zeit in Anspruch; ein Moment Geduld ist daher erforderlich</w:t>
      </w:r>
      <w:r w:rsidR="00C00429" w:rsidRPr="009327CE">
        <w:rPr>
          <w:lang w:val="de-DE"/>
        </w:rPr>
        <w:t>.</w:t>
      </w:r>
    </w:p>
    <w:p w14:paraId="6BA628A9" w14:textId="0D04A537" w:rsidR="00C00429" w:rsidRPr="009327CE" w:rsidRDefault="00A632C3" w:rsidP="00C00429">
      <w:pPr>
        <w:pStyle w:val="Kop3"/>
        <w:rPr>
          <w:lang w:val="de-DE"/>
        </w:rPr>
      </w:pPr>
      <w:r w:rsidRPr="009327CE">
        <w:rPr>
          <w:lang w:val="de-DE"/>
        </w:rPr>
        <w:t>Übersetzung (KI</w:t>
      </w:r>
      <w:r w:rsidR="00C00429" w:rsidRPr="009327CE">
        <w:rPr>
          <w:lang w:val="de-DE"/>
        </w:rPr>
        <w:t>)</w:t>
      </w:r>
    </w:p>
    <w:p w14:paraId="78904A48" w14:textId="1CDAC8D5" w:rsidR="00C00429" w:rsidRPr="009327CE" w:rsidRDefault="009F0883" w:rsidP="009F0883">
      <w:pPr>
        <w:pStyle w:val="Opsomming"/>
        <w:numPr>
          <w:ilvl w:val="0"/>
          <w:numId w:val="0"/>
        </w:numPr>
        <w:jc w:val="left"/>
        <w:rPr>
          <w:lang w:val="de-DE"/>
        </w:rPr>
      </w:pPr>
      <w:r w:rsidRPr="009327CE">
        <w:rPr>
          <w:lang w:val="de-DE"/>
        </w:rPr>
        <w:t xml:space="preserve">Wenn Sie ein Dokument unter den Scanner legen, dessen Sprache von der eingestellten Hauptsprache (der Sprache der Hilfemeldungen) abweicht, kann der EasyReader diesen Text mithilfe von künstlicher Intelligenz für Sie übersetzen. Sie starten diesen Vorgang, indem Sie das Dokument unter den Scanner legen und die </w:t>
      </w:r>
      <w:r w:rsidRPr="009327CE">
        <w:rPr>
          <w:b/>
          <w:bCs/>
          <w:lang w:val="de-DE"/>
        </w:rPr>
        <w:t>Scantaste (Taste 6)</w:t>
      </w:r>
      <w:r w:rsidRPr="009327CE">
        <w:rPr>
          <w:lang w:val="de-DE"/>
        </w:rPr>
        <w:t xml:space="preserve"> drücken. Sobald der Scan abgeschlossen ist und das Gerät mit dem Vorlesen beginnt, navigieren Sie mit den </w:t>
      </w:r>
      <w:r w:rsidRPr="009327CE">
        <w:rPr>
          <w:b/>
          <w:bCs/>
          <w:lang w:val="de-DE"/>
        </w:rPr>
        <w:t>blauen kreuzförmigen Tasten</w:t>
      </w:r>
      <w:r w:rsidRPr="009327CE">
        <w:rPr>
          <w:lang w:val="de-DE"/>
        </w:rPr>
        <w:t xml:space="preserve">, indem Sie mehrmals die </w:t>
      </w:r>
      <w:r w:rsidRPr="009327CE">
        <w:rPr>
          <w:b/>
          <w:bCs/>
          <w:lang w:val="de-DE"/>
        </w:rPr>
        <w:t>obere oder untere Pfeiltaste (Taste 8 oder 9)</w:t>
      </w:r>
      <w:r w:rsidRPr="009327CE">
        <w:rPr>
          <w:lang w:val="de-DE"/>
        </w:rPr>
        <w:t xml:space="preserve"> drücken, bis Sie die Option „Übersetzung der Seite in...“ hören. Bestätigen Sie diese Auswahl anschließend mit der </w:t>
      </w:r>
      <w:r w:rsidRPr="009327CE">
        <w:rPr>
          <w:b/>
          <w:bCs/>
          <w:lang w:val="de-DE"/>
        </w:rPr>
        <w:t>runden Taste (Taste 7)</w:t>
      </w:r>
      <w:r w:rsidRPr="009327CE">
        <w:rPr>
          <w:lang w:val="de-DE"/>
        </w:rPr>
        <w:t>, um die Übersetzung zu generieren. Die Verarbeitung durch die KI nimmt einige Zeit in Anspruch; ein Moment Geduld ist daher erforderlich</w:t>
      </w:r>
      <w:r w:rsidR="00C00429" w:rsidRPr="009327CE">
        <w:rPr>
          <w:lang w:val="de-DE"/>
        </w:rPr>
        <w:t>.</w:t>
      </w:r>
    </w:p>
    <w:p w14:paraId="08957153" w14:textId="5A3D4FAD" w:rsidR="00921141" w:rsidRPr="000D4721" w:rsidRDefault="000D4721" w:rsidP="00462E5C">
      <w:pPr>
        <w:pStyle w:val="Kop2"/>
        <w:rPr>
          <w:lang w:val="de-DE"/>
        </w:rPr>
      </w:pPr>
      <w:r w:rsidRPr="000D4721">
        <w:rPr>
          <w:lang w:val="de-DE"/>
        </w:rPr>
        <w:t>Kapitel</w:t>
      </w:r>
      <w:r w:rsidR="00921141" w:rsidRPr="000D4721">
        <w:rPr>
          <w:lang w:val="de-DE"/>
        </w:rPr>
        <w:t xml:space="preserve"> </w:t>
      </w:r>
      <w:r w:rsidR="00C00429">
        <w:rPr>
          <w:lang w:val="de-DE"/>
        </w:rPr>
        <w:t>7</w:t>
      </w:r>
      <w:r w:rsidR="00921141" w:rsidRPr="000D4721">
        <w:rPr>
          <w:lang w:val="de-DE"/>
        </w:rPr>
        <w:t>: Garantie</w:t>
      </w:r>
    </w:p>
    <w:p w14:paraId="68293772" w14:textId="77777777" w:rsidR="000D4721" w:rsidRPr="003926B1" w:rsidRDefault="000D4721" w:rsidP="00462E5C">
      <w:pPr>
        <w:pStyle w:val="Kop3"/>
        <w:rPr>
          <w:lang w:val="de-DE" w:eastAsia="nl-NL"/>
        </w:rPr>
      </w:pPr>
      <w:bookmarkStart w:id="119" w:name="_Toc313795129"/>
      <w:r w:rsidRPr="003926B1">
        <w:rPr>
          <w:lang w:val="de-DE" w:eastAsia="nl-NL"/>
        </w:rPr>
        <w:t>Garantieerklärung</w:t>
      </w:r>
      <w:bookmarkEnd w:id="119"/>
      <w:r w:rsidRPr="003926B1">
        <w:rPr>
          <w:lang w:val="de-DE" w:eastAsia="nl-NL"/>
        </w:rPr>
        <w:t xml:space="preserve"> </w:t>
      </w:r>
    </w:p>
    <w:p w14:paraId="1040F665" w14:textId="77777777" w:rsidR="000D4721" w:rsidRPr="00E6721B" w:rsidRDefault="000D4721" w:rsidP="00B910C9">
      <w:pPr>
        <w:pStyle w:val="Plattetekst"/>
        <w:jc w:val="left"/>
        <w:rPr>
          <w:lang w:val="de-DE"/>
        </w:rPr>
      </w:pPr>
      <w:r w:rsidRPr="00E6721B">
        <w:rPr>
          <w:lang w:val="de-DE"/>
        </w:rPr>
        <w:t xml:space="preserve">Die KOBA Vision gewährt für jedes </w:t>
      </w:r>
      <w:r>
        <w:rPr>
          <w:lang w:val="de-DE"/>
        </w:rPr>
        <w:t>KOBA Vision EasyReader</w:t>
      </w:r>
      <w:r w:rsidRPr="00E6721B">
        <w:rPr>
          <w:lang w:val="de-DE"/>
        </w:rPr>
        <w:t xml:space="preserve"> eine Garantie für zwei Jahre ab </w:t>
      </w:r>
      <w:r w:rsidR="00462E5C">
        <w:rPr>
          <w:lang w:val="de-DE"/>
        </w:rPr>
        <w:t>Lieferdatum</w:t>
      </w:r>
      <w:r w:rsidRPr="00E6721B">
        <w:rPr>
          <w:lang w:val="de-DE"/>
        </w:rPr>
        <w:t xml:space="preserve">. </w:t>
      </w:r>
      <w:r>
        <w:rPr>
          <w:lang w:val="de-DE"/>
        </w:rPr>
        <w:t>Die Batterie hat eine Garantie für 6 Monaten.</w:t>
      </w:r>
      <w:r w:rsidRPr="00E6721B">
        <w:rPr>
          <w:lang w:val="de-DE"/>
        </w:rPr>
        <w:t xml:space="preserve"> Um von der Garantie Gebrauch machen zu können, müssen Sie das Verpackungsmaterial aufbewahren.</w:t>
      </w:r>
    </w:p>
    <w:p w14:paraId="27393C56" w14:textId="77777777" w:rsidR="000D4721" w:rsidRPr="00E6721B" w:rsidRDefault="000D4721" w:rsidP="00B910C9">
      <w:pPr>
        <w:pStyle w:val="Plattetekst"/>
        <w:jc w:val="left"/>
        <w:rPr>
          <w:lang w:val="de-DE"/>
        </w:rPr>
      </w:pPr>
      <w:r w:rsidRPr="00E6721B">
        <w:rPr>
          <w:lang w:val="de-DE"/>
        </w:rPr>
        <w:t xml:space="preserve">Die Garantiedienstleistungen werden durch die KOBA Vision oder durch einen Händler von KOBA Vision geleistet. Wenn das </w:t>
      </w:r>
      <w:r w:rsidR="009D2748">
        <w:rPr>
          <w:lang w:val="de-DE"/>
        </w:rPr>
        <w:t>EasyReader</w:t>
      </w:r>
      <w:r w:rsidRPr="00E6721B">
        <w:rPr>
          <w:lang w:val="de-DE"/>
        </w:rPr>
        <w:t xml:space="preserve"> nicht einwandfrei in Stand gesetzt werden kann, liegt es an KOBA Vision selbst zu entscheiden, ob das </w:t>
      </w:r>
      <w:r w:rsidR="009D2748">
        <w:rPr>
          <w:lang w:val="de-DE"/>
        </w:rPr>
        <w:t>EasyReader</w:t>
      </w:r>
      <w:r w:rsidRPr="00E6721B">
        <w:rPr>
          <w:lang w:val="de-DE"/>
        </w:rPr>
        <w:t xml:space="preserve"> gegen ein anderes mit gleichwertiger Spezifikation ausgetauscht wird. Sämtliche Komponenten und Produkte, die innerhalb des Garantiezeitraumes ausgetauscht werden, sind Eigentum der KOBA Vision.</w:t>
      </w:r>
    </w:p>
    <w:p w14:paraId="59CC7932" w14:textId="77777777" w:rsidR="000D4721" w:rsidRPr="00462E5C" w:rsidRDefault="000D4721" w:rsidP="00462E5C">
      <w:pPr>
        <w:pStyle w:val="Kop3"/>
        <w:rPr>
          <w:lang w:val="de-DE"/>
        </w:rPr>
      </w:pPr>
      <w:bookmarkStart w:id="120" w:name="_Toc225301753"/>
      <w:bookmarkStart w:id="121" w:name="_Toc248219921"/>
      <w:bookmarkStart w:id="122" w:name="_Toc249349763"/>
      <w:bookmarkStart w:id="123" w:name="_Toc313795130"/>
      <w:r w:rsidRPr="00462E5C">
        <w:rPr>
          <w:lang w:val="de-DE" w:eastAsia="nl-NL"/>
        </w:rPr>
        <w:t>Garantiebestimmungen</w:t>
      </w:r>
      <w:bookmarkEnd w:id="120"/>
      <w:bookmarkEnd w:id="121"/>
      <w:bookmarkEnd w:id="122"/>
      <w:bookmarkEnd w:id="123"/>
    </w:p>
    <w:p w14:paraId="145257B9" w14:textId="77777777" w:rsidR="000D4721" w:rsidRPr="00E6721B" w:rsidRDefault="000D4721" w:rsidP="000D4721">
      <w:pPr>
        <w:pStyle w:val="Plattetekst"/>
        <w:rPr>
          <w:lang w:val="de-DE"/>
        </w:rPr>
      </w:pPr>
      <w:r w:rsidRPr="00E6721B">
        <w:rPr>
          <w:lang w:val="de-DE"/>
        </w:rPr>
        <w:t xml:space="preserve">Die Garantie erlischt, wenn das </w:t>
      </w:r>
      <w:r w:rsidR="009D2748">
        <w:rPr>
          <w:lang w:val="de-DE"/>
        </w:rPr>
        <w:t>EasyReader</w:t>
      </w:r>
      <w:r w:rsidRPr="00E6721B">
        <w:rPr>
          <w:lang w:val="de-DE"/>
        </w:rPr>
        <w:t xml:space="preserve"> von K</w:t>
      </w:r>
      <w:r w:rsidR="009D2748">
        <w:rPr>
          <w:lang w:val="de-DE"/>
        </w:rPr>
        <w:t>OBA</w:t>
      </w:r>
      <w:r w:rsidRPr="00E6721B">
        <w:rPr>
          <w:lang w:val="de-DE"/>
        </w:rPr>
        <w:t xml:space="preserve"> Vision:</w:t>
      </w:r>
    </w:p>
    <w:p w14:paraId="35FBFE8B" w14:textId="77777777" w:rsidR="000D4721" w:rsidRPr="00462E5C" w:rsidRDefault="000D4721" w:rsidP="00462E5C">
      <w:pPr>
        <w:pStyle w:val="Opsomming"/>
        <w:rPr>
          <w:lang w:val="de-DE"/>
        </w:rPr>
      </w:pPr>
      <w:r w:rsidRPr="00462E5C">
        <w:rPr>
          <w:lang w:val="de-DE"/>
        </w:rPr>
        <w:t>nicht gemäß den Anweisungen oder falsch verwendet worden ist;</w:t>
      </w:r>
    </w:p>
    <w:p w14:paraId="1F60E607" w14:textId="77777777" w:rsidR="000D4721" w:rsidRPr="00462E5C" w:rsidRDefault="000D4721" w:rsidP="00462E5C">
      <w:pPr>
        <w:pStyle w:val="Opsomming"/>
        <w:rPr>
          <w:lang w:val="de-DE"/>
        </w:rPr>
      </w:pPr>
      <w:r w:rsidRPr="00462E5C">
        <w:rPr>
          <w:lang w:val="de-DE"/>
        </w:rPr>
        <w:t>durch einen Sturz oder einen Stoß beschädigt worden ist;</w:t>
      </w:r>
    </w:p>
    <w:p w14:paraId="6365519D" w14:textId="77777777" w:rsidR="000D4721" w:rsidRPr="00462E5C" w:rsidRDefault="000D4721" w:rsidP="00462E5C">
      <w:pPr>
        <w:pStyle w:val="Opsomming"/>
        <w:rPr>
          <w:lang w:val="de-DE"/>
        </w:rPr>
      </w:pPr>
      <w:r w:rsidRPr="00462E5C">
        <w:rPr>
          <w:lang w:val="de-DE"/>
        </w:rPr>
        <w:t>zerlegt wurde oder anderweitigen Arbeiten unterzogen wurde;</w:t>
      </w:r>
    </w:p>
    <w:p w14:paraId="40F8E148" w14:textId="77777777" w:rsidR="000D4721" w:rsidRPr="00462E5C" w:rsidRDefault="000D4721" w:rsidP="00462E5C">
      <w:pPr>
        <w:pStyle w:val="Opsomming"/>
        <w:rPr>
          <w:lang w:val="de-DE"/>
        </w:rPr>
      </w:pPr>
      <w:r w:rsidRPr="00462E5C">
        <w:rPr>
          <w:lang w:val="de-DE"/>
        </w:rPr>
        <w:t>schon vorher von einem nichtanerkannten Servicepartner in Stand gesetzt worden ist.</w:t>
      </w:r>
    </w:p>
    <w:p w14:paraId="26E75A8E" w14:textId="77777777" w:rsidR="000D4721" w:rsidRPr="00E6721B" w:rsidRDefault="000D4721" w:rsidP="00462E5C">
      <w:pPr>
        <w:pStyle w:val="Plattetekst"/>
        <w:rPr>
          <w:lang w:val="de-DE"/>
        </w:rPr>
      </w:pPr>
    </w:p>
    <w:p w14:paraId="1489B36F" w14:textId="77777777" w:rsidR="000D4721" w:rsidRPr="00E6721B" w:rsidRDefault="000D4721" w:rsidP="000D4721">
      <w:pPr>
        <w:pStyle w:val="Plattetekst"/>
        <w:rPr>
          <w:lang w:val="de-DE"/>
        </w:rPr>
      </w:pPr>
      <w:r w:rsidRPr="00E6721B">
        <w:rPr>
          <w:lang w:val="de-DE"/>
        </w:rPr>
        <w:t xml:space="preserve">Die Garantie gilt keinesfalls für Folgeschäden. </w:t>
      </w:r>
    </w:p>
    <w:p w14:paraId="01B5657F" w14:textId="77777777" w:rsidR="000D4721" w:rsidRPr="00E6721B" w:rsidRDefault="000D4721" w:rsidP="00B910C9">
      <w:pPr>
        <w:pStyle w:val="Plattetekst"/>
        <w:jc w:val="left"/>
        <w:rPr>
          <w:lang w:val="de-DE"/>
        </w:rPr>
      </w:pPr>
      <w:r w:rsidRPr="00E6721B">
        <w:rPr>
          <w:lang w:val="de-DE"/>
        </w:rPr>
        <w:t>Mit Ausnahme der obigen, ausdrücklich erwähnten Garantiebestimmungen übernimmt die KOBA Vision keine anderweitige Haftung. Diese Haftungsbeschränkung beeinträchtigt keinesfalls die gesetzlichen Verbraucherrechte des Kunden oder die Rechte, die der Kunde dem Verkäufer gegenüber geltend machen kann.</w:t>
      </w:r>
    </w:p>
    <w:p w14:paraId="27036725" w14:textId="77777777" w:rsidR="000D4721" w:rsidRPr="00462E5C" w:rsidRDefault="000D4721" w:rsidP="00462E5C">
      <w:pPr>
        <w:pStyle w:val="Kop3"/>
        <w:rPr>
          <w:lang w:val="de-DE" w:eastAsia="nl-NL"/>
        </w:rPr>
      </w:pPr>
      <w:bookmarkStart w:id="124" w:name="_Toc225301754"/>
      <w:bookmarkStart w:id="125" w:name="_Toc248219922"/>
      <w:bookmarkStart w:id="126" w:name="_Toc249349764"/>
      <w:bookmarkStart w:id="127" w:name="_Toc313795131"/>
      <w:r w:rsidRPr="00462E5C">
        <w:rPr>
          <w:lang w:val="de-DE" w:eastAsia="nl-NL"/>
        </w:rPr>
        <w:t>Kundendienst</w:t>
      </w:r>
      <w:bookmarkEnd w:id="124"/>
      <w:bookmarkEnd w:id="125"/>
      <w:bookmarkEnd w:id="126"/>
      <w:bookmarkEnd w:id="127"/>
    </w:p>
    <w:p w14:paraId="4898BE26" w14:textId="77777777" w:rsidR="00921141" w:rsidRDefault="000D4721" w:rsidP="00B910C9">
      <w:pPr>
        <w:pStyle w:val="Plattetekst"/>
        <w:jc w:val="left"/>
        <w:rPr>
          <w:lang w:val="de-DE"/>
        </w:rPr>
      </w:pPr>
      <w:r w:rsidRPr="00E6721B">
        <w:rPr>
          <w:lang w:val="de-DE"/>
        </w:rPr>
        <w:t>Bitte halten Sie, bevor Sie zu KOBA Vision oder Ihrem Händler Kontakt aufnehmen, den Produktnamen, die Seriennummer, das Kaufdatum, die Rechnungsnummer und die Fehlermeldungen oder Besonderheiten der Problematik bereit.</w:t>
      </w:r>
    </w:p>
    <w:p w14:paraId="0128FB82" w14:textId="77777777" w:rsidR="009F0883" w:rsidRDefault="009F0883" w:rsidP="0094125C">
      <w:pPr>
        <w:pStyle w:val="Kop3"/>
        <w:rPr>
          <w:lang w:val="de-DE"/>
        </w:rPr>
      </w:pPr>
      <w:bookmarkStart w:id="128" w:name="_Toc127794027"/>
      <w:bookmarkStart w:id="129" w:name="_Toc127794197"/>
      <w:bookmarkStart w:id="130" w:name="_Toc127893520"/>
    </w:p>
    <w:p w14:paraId="26C3A221" w14:textId="10575372" w:rsidR="0094125C" w:rsidRPr="002275DF" w:rsidRDefault="0094125C" w:rsidP="0094125C">
      <w:pPr>
        <w:pStyle w:val="Kop3"/>
        <w:rPr>
          <w:lang w:val="de-DE"/>
        </w:rPr>
      </w:pPr>
      <w:r w:rsidRPr="002275DF">
        <w:rPr>
          <w:lang w:val="de-DE"/>
        </w:rPr>
        <w:lastRenderedPageBreak/>
        <w:t>Meldung von schwerwiegenden</w:t>
      </w:r>
      <w:bookmarkEnd w:id="128"/>
      <w:bookmarkEnd w:id="129"/>
      <w:bookmarkEnd w:id="130"/>
    </w:p>
    <w:p w14:paraId="3A2F9C2A" w14:textId="77777777" w:rsidR="0094125C" w:rsidRDefault="0094125C" w:rsidP="0094125C">
      <w:pPr>
        <w:rPr>
          <w:lang w:val="de-DE"/>
        </w:rPr>
      </w:pPr>
      <w:r w:rsidRPr="0066777E">
        <w:rPr>
          <w:lang w:val="de-DE"/>
        </w:rPr>
        <w:t xml:space="preserve">Vorfällen Wenn ein schwerwiegender Vorfall beim Gebrauch dieses Produkts auftritt, der sich auf den </w:t>
      </w:r>
      <w:r>
        <w:rPr>
          <w:lang w:val="de-DE"/>
        </w:rPr>
        <w:t xml:space="preserve">Gebraucher </w:t>
      </w:r>
      <w:r w:rsidRPr="0066777E">
        <w:rPr>
          <w:lang w:val="de-DE"/>
        </w:rPr>
        <w:t>auswirkt, muss dieser dem Hersteller des Produkts oder dem autorisierten Fachhändler gemeldet werden. Sollte der Vorfall innerhalb der Europäischen Union (EU) auftreten, muss er auch die Behörde vor Ort gemeldet werden, die im jeweiligen Mitgliedstaat zuständig ist.</w:t>
      </w:r>
    </w:p>
    <w:tbl>
      <w:tblPr>
        <w:tblW w:w="0" w:type="auto"/>
        <w:tblCellMar>
          <w:left w:w="0" w:type="dxa"/>
          <w:right w:w="0" w:type="dxa"/>
        </w:tblCellMar>
        <w:tblLook w:val="04A0" w:firstRow="1" w:lastRow="0" w:firstColumn="1" w:lastColumn="0" w:noHBand="0" w:noVBand="1"/>
      </w:tblPr>
      <w:tblGrid>
        <w:gridCol w:w="5228"/>
        <w:gridCol w:w="5228"/>
      </w:tblGrid>
      <w:tr w:rsidR="00040893" w:rsidRPr="009327CE" w14:paraId="5231072D" w14:textId="77777777" w:rsidTr="0094125C">
        <w:tc>
          <w:tcPr>
            <w:tcW w:w="5228" w:type="dxa"/>
          </w:tcPr>
          <w:p w14:paraId="4F86B85F" w14:textId="77777777" w:rsidR="0094125C" w:rsidRPr="0094125C" w:rsidRDefault="0094125C" w:rsidP="00C25449">
            <w:pPr>
              <w:pStyle w:val="Kop3"/>
              <w:rPr>
                <w:lang w:val="nl-BE"/>
              </w:rPr>
            </w:pPr>
            <w:bookmarkStart w:id="131" w:name="_Toc127794028"/>
            <w:bookmarkStart w:id="132" w:name="_Toc127794198"/>
            <w:bookmarkStart w:id="133" w:name="_Toc127893521"/>
            <w:r w:rsidRPr="0094125C">
              <w:rPr>
                <w:lang w:val="nl-BE"/>
              </w:rPr>
              <w:t>Hersteller</w:t>
            </w:r>
          </w:p>
          <w:p w14:paraId="7E5BE86E" w14:textId="77777777" w:rsidR="0094125C" w:rsidRPr="0094125C" w:rsidRDefault="0094125C" w:rsidP="00C25449">
            <w:pPr>
              <w:rPr>
                <w:szCs w:val="22"/>
              </w:rPr>
            </w:pPr>
            <w:r w:rsidRPr="0094125C">
              <w:rPr>
                <w:szCs w:val="22"/>
              </w:rPr>
              <w:t>KOBA Vision bv</w:t>
            </w:r>
            <w:r w:rsidRPr="0094125C">
              <w:rPr>
                <w:szCs w:val="22"/>
              </w:rPr>
              <w:br/>
              <w:t>De Oude Hoeven 6</w:t>
            </w:r>
            <w:r w:rsidRPr="0094125C">
              <w:rPr>
                <w:szCs w:val="22"/>
              </w:rPr>
              <w:br/>
              <w:t>3971 Leopoldsburg</w:t>
            </w:r>
            <w:r w:rsidRPr="0094125C">
              <w:rPr>
                <w:szCs w:val="22"/>
              </w:rPr>
              <w:br/>
              <w:t>Belgien</w:t>
            </w:r>
          </w:p>
          <w:p w14:paraId="26F0AE96" w14:textId="77777777" w:rsidR="0094125C" w:rsidRPr="009E3746" w:rsidRDefault="0094125C" w:rsidP="00C25449">
            <w:pPr>
              <w:rPr>
                <w:szCs w:val="22"/>
                <w:lang w:val="fr-BE"/>
              </w:rPr>
            </w:pPr>
            <w:r w:rsidRPr="009E3746">
              <w:rPr>
                <w:szCs w:val="22"/>
                <w:lang w:val="fr-BE"/>
              </w:rPr>
              <w:t>Fon. +32 11 51 70 80</w:t>
            </w:r>
            <w:r w:rsidRPr="009E3746">
              <w:rPr>
                <w:szCs w:val="22"/>
                <w:lang w:val="fr-BE"/>
              </w:rPr>
              <w:br/>
              <w:t>info@kobavision.be</w:t>
            </w:r>
            <w:r w:rsidRPr="009E3746">
              <w:rPr>
                <w:szCs w:val="22"/>
                <w:lang w:val="fr-BE"/>
              </w:rPr>
              <w:br/>
              <w:t>www.kobavision.be</w:t>
            </w:r>
          </w:p>
          <w:p w14:paraId="7A66763F" w14:textId="77777777" w:rsidR="0094125C" w:rsidRPr="009E3746" w:rsidRDefault="0094125C" w:rsidP="00C25449">
            <w:pPr>
              <w:pStyle w:val="Kop3"/>
            </w:pPr>
          </w:p>
        </w:tc>
        <w:tc>
          <w:tcPr>
            <w:tcW w:w="5228" w:type="dxa"/>
          </w:tcPr>
          <w:p w14:paraId="47D35336" w14:textId="77777777" w:rsidR="0094125C" w:rsidRPr="0094125C" w:rsidRDefault="0094125C" w:rsidP="00C25449">
            <w:pPr>
              <w:pStyle w:val="Kop3"/>
              <w:rPr>
                <w:lang w:val="de-DE"/>
              </w:rPr>
            </w:pPr>
            <w:r w:rsidRPr="0094125C">
              <w:rPr>
                <w:lang w:val="de-DE"/>
              </w:rPr>
              <w:t>Schweizer bevollmächtigter</w:t>
            </w:r>
          </w:p>
          <w:p w14:paraId="112C1011" w14:textId="77777777" w:rsidR="0094125C" w:rsidRPr="0094125C" w:rsidRDefault="0094125C" w:rsidP="0094125C">
            <w:pPr>
              <w:pStyle w:val="Plattetekst"/>
              <w:jc w:val="left"/>
              <w:rPr>
                <w:szCs w:val="22"/>
                <w:lang w:val="de-DE"/>
              </w:rPr>
            </w:pPr>
            <w:r w:rsidRPr="0094125C">
              <w:rPr>
                <w:szCs w:val="22"/>
                <w:lang w:val="de-DE"/>
              </w:rPr>
              <w:t>Accesstech AG</w:t>
            </w:r>
          </w:p>
          <w:p w14:paraId="627120A9" w14:textId="77777777" w:rsidR="0094125C" w:rsidRPr="0094125C" w:rsidRDefault="0094125C" w:rsidP="0094125C">
            <w:pPr>
              <w:pStyle w:val="Plattetekst"/>
              <w:jc w:val="left"/>
              <w:rPr>
                <w:szCs w:val="22"/>
                <w:lang w:val="de-DE"/>
              </w:rPr>
            </w:pPr>
            <w:r w:rsidRPr="0094125C">
              <w:rPr>
                <w:szCs w:val="22"/>
                <w:lang w:val="de-DE"/>
              </w:rPr>
              <w:t>Bürgenstrasse 12</w:t>
            </w:r>
            <w:r w:rsidRPr="0094125C">
              <w:rPr>
                <w:szCs w:val="22"/>
                <w:lang w:val="de-DE"/>
              </w:rPr>
              <w:br/>
              <w:t>60005 Luzern</w:t>
            </w:r>
            <w:r w:rsidRPr="0094125C">
              <w:rPr>
                <w:szCs w:val="22"/>
                <w:lang w:val="de-DE"/>
              </w:rPr>
              <w:br/>
              <w:t>Schweiz</w:t>
            </w:r>
          </w:p>
          <w:p w14:paraId="28FECDFC" w14:textId="77777777" w:rsidR="0094125C" w:rsidRPr="009E3746" w:rsidRDefault="0094125C" w:rsidP="0094125C">
            <w:pPr>
              <w:pStyle w:val="Plattetekst"/>
              <w:jc w:val="left"/>
              <w:rPr>
                <w:lang w:val="fr-BE"/>
              </w:rPr>
            </w:pPr>
            <w:r w:rsidRPr="009E3746">
              <w:rPr>
                <w:szCs w:val="22"/>
                <w:lang w:val="fr-BE"/>
              </w:rPr>
              <w:t>Fon: +44 41 227 41 27</w:t>
            </w:r>
            <w:r w:rsidRPr="009E3746">
              <w:rPr>
                <w:szCs w:val="22"/>
                <w:lang w:val="fr-BE"/>
              </w:rPr>
              <w:br/>
              <w:t>info@accesstech.ch</w:t>
            </w:r>
            <w:r w:rsidRPr="009E3746">
              <w:rPr>
                <w:szCs w:val="22"/>
                <w:lang w:val="fr-BE"/>
              </w:rPr>
              <w:br/>
              <w:t>www.accesstech.ch</w:t>
            </w:r>
          </w:p>
        </w:tc>
      </w:tr>
      <w:bookmarkEnd w:id="131"/>
      <w:bookmarkEnd w:id="132"/>
      <w:bookmarkEnd w:id="133"/>
    </w:tbl>
    <w:p w14:paraId="3DED1FE4" w14:textId="4C10B8D4" w:rsidR="00921141" w:rsidRDefault="00462E5C" w:rsidP="00462E5C">
      <w:pPr>
        <w:pStyle w:val="Kop2"/>
        <w:rPr>
          <w:lang w:val="de-DE"/>
        </w:rPr>
      </w:pPr>
      <w:r>
        <w:rPr>
          <w:lang w:val="fr-BE"/>
        </w:rPr>
        <w:br w:type="page"/>
      </w:r>
      <w:r w:rsidR="000D4721">
        <w:rPr>
          <w:lang w:val="fr-BE"/>
        </w:rPr>
        <w:lastRenderedPageBreak/>
        <w:t>Kapitel</w:t>
      </w:r>
      <w:r w:rsidR="00921141">
        <w:rPr>
          <w:lang w:val="fr-BE"/>
        </w:rPr>
        <w:t xml:space="preserve"> </w:t>
      </w:r>
      <w:r w:rsidR="00C00429">
        <w:rPr>
          <w:lang w:val="fr-BE"/>
        </w:rPr>
        <w:t>8</w:t>
      </w:r>
      <w:r>
        <w:rPr>
          <w:lang w:val="fr-BE"/>
        </w:rPr>
        <w:t> :</w:t>
      </w:r>
      <w:r w:rsidR="00921141">
        <w:rPr>
          <w:lang w:val="fr-BE"/>
        </w:rPr>
        <w:t xml:space="preserve"> </w:t>
      </w:r>
      <w:bookmarkStart w:id="134" w:name="_Toc307303512"/>
      <w:bookmarkStart w:id="135" w:name="_Toc307488224"/>
      <w:bookmarkStart w:id="136" w:name="_Toc307488480"/>
      <w:bookmarkStart w:id="137" w:name="_Toc307488612"/>
      <w:bookmarkStart w:id="138" w:name="_Toc307488678"/>
      <w:bookmarkStart w:id="139" w:name="_Toc307494212"/>
      <w:bookmarkStart w:id="140" w:name="_Toc313795113"/>
      <w:r w:rsidR="000B0FB8" w:rsidRPr="00E6721B">
        <w:rPr>
          <w:lang w:val="de-DE"/>
        </w:rPr>
        <w:t>Schaltpul</w:t>
      </w:r>
      <w:bookmarkEnd w:id="134"/>
      <w:bookmarkEnd w:id="135"/>
      <w:bookmarkEnd w:id="136"/>
      <w:bookmarkEnd w:id="137"/>
      <w:bookmarkEnd w:id="138"/>
      <w:bookmarkEnd w:id="139"/>
      <w:r w:rsidR="000B0FB8" w:rsidRPr="00E6721B">
        <w:rPr>
          <w:lang w:val="de-DE"/>
        </w:rPr>
        <w:t>t</w:t>
      </w:r>
      <w:bookmarkEnd w:id="140"/>
    </w:p>
    <w:tbl>
      <w:tblPr>
        <w:tblW w:w="0" w:type="auto"/>
        <w:tblLook w:val="04A0" w:firstRow="1" w:lastRow="0" w:firstColumn="1" w:lastColumn="0" w:noHBand="0" w:noVBand="1"/>
      </w:tblPr>
      <w:tblGrid>
        <w:gridCol w:w="6200"/>
        <w:gridCol w:w="4483"/>
      </w:tblGrid>
      <w:tr w:rsidR="00F70D82" w:rsidRPr="00293444" w14:paraId="53B579E5" w14:textId="77777777" w:rsidTr="00293444">
        <w:tc>
          <w:tcPr>
            <w:tcW w:w="6200" w:type="dxa"/>
          </w:tcPr>
          <w:tbl>
            <w:tblPr>
              <w:tblpPr w:leftFromText="141" w:rightFromText="141" w:vertAnchor="text" w:horzAnchor="margin" w:tblpY="189"/>
              <w:tblW w:w="59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left w:w="70" w:type="dxa"/>
                <w:right w:w="70" w:type="dxa"/>
              </w:tblCellMar>
              <w:tblLook w:val="04A0" w:firstRow="1" w:lastRow="0" w:firstColumn="1" w:lastColumn="0" w:noHBand="0" w:noVBand="1"/>
            </w:tblPr>
            <w:tblGrid>
              <w:gridCol w:w="729"/>
              <w:gridCol w:w="5245"/>
            </w:tblGrid>
            <w:tr w:rsidR="00F70D82" w14:paraId="7EBEA29D" w14:textId="77777777" w:rsidTr="00F70D82">
              <w:trPr>
                <w:trHeight w:val="360"/>
              </w:trPr>
              <w:tc>
                <w:tcPr>
                  <w:tcW w:w="729" w:type="dxa"/>
                  <w:tcBorders>
                    <w:bottom w:val="nil"/>
                  </w:tcBorders>
                  <w:noWrap/>
                  <w:hideMark/>
                </w:tcPr>
                <w:p w14:paraId="4CED3FCD" w14:textId="77777777" w:rsidR="00F70D82" w:rsidRPr="000B4CBA" w:rsidRDefault="00F70D82" w:rsidP="00F70D82">
                  <w:pPr>
                    <w:rPr>
                      <w:rFonts w:cs="Arial"/>
                      <w:sz w:val="32"/>
                      <w:szCs w:val="34"/>
                      <w:lang w:eastAsia="nl-BE"/>
                    </w:rPr>
                  </w:pPr>
                  <w:r w:rsidRPr="000B4CBA">
                    <w:rPr>
                      <w:rFonts w:cs="Arial"/>
                      <w:sz w:val="32"/>
                      <w:szCs w:val="34"/>
                      <w:lang w:eastAsia="nl-BE"/>
                    </w:rPr>
                    <w:t>1</w:t>
                  </w:r>
                </w:p>
              </w:tc>
              <w:tc>
                <w:tcPr>
                  <w:tcW w:w="5245" w:type="dxa"/>
                  <w:tcBorders>
                    <w:bottom w:val="nil"/>
                  </w:tcBorders>
                  <w:noWrap/>
                  <w:hideMark/>
                </w:tcPr>
                <w:p w14:paraId="44B56A5F" w14:textId="77777777" w:rsidR="00F70D82" w:rsidRPr="000B4CBA" w:rsidRDefault="00F70D82" w:rsidP="00F70D82">
                  <w:pPr>
                    <w:rPr>
                      <w:rFonts w:cs="Arial"/>
                      <w:b/>
                      <w:sz w:val="32"/>
                      <w:szCs w:val="34"/>
                      <w:lang w:eastAsia="nl-BE"/>
                    </w:rPr>
                  </w:pPr>
                  <w:r w:rsidRPr="000B0FB8">
                    <w:rPr>
                      <w:rFonts w:cs="Arial"/>
                      <w:b/>
                      <w:sz w:val="32"/>
                      <w:szCs w:val="36"/>
                      <w:lang w:val="de-DE" w:eastAsia="nl-BE"/>
                    </w:rPr>
                    <w:t>Ein/Ausschalter</w:t>
                  </w:r>
                </w:p>
              </w:tc>
            </w:tr>
            <w:tr w:rsidR="00F70D82" w:rsidRPr="007321EE" w14:paraId="6BD7717D" w14:textId="77777777" w:rsidTr="00F70D82">
              <w:trPr>
                <w:trHeight w:val="360"/>
              </w:trPr>
              <w:tc>
                <w:tcPr>
                  <w:tcW w:w="729" w:type="dxa"/>
                  <w:tcBorders>
                    <w:bottom w:val="nil"/>
                  </w:tcBorders>
                  <w:noWrap/>
                  <w:hideMark/>
                </w:tcPr>
                <w:p w14:paraId="727154A6" w14:textId="77777777" w:rsidR="00F70D82" w:rsidRPr="000B4CBA" w:rsidRDefault="00F70D82" w:rsidP="00F70D82">
                  <w:pPr>
                    <w:rPr>
                      <w:rFonts w:cs="Arial"/>
                      <w:sz w:val="32"/>
                      <w:szCs w:val="34"/>
                      <w:lang w:eastAsia="nl-BE"/>
                    </w:rPr>
                  </w:pPr>
                  <w:r w:rsidRPr="000B4CBA">
                    <w:rPr>
                      <w:rFonts w:cs="Arial"/>
                      <w:sz w:val="32"/>
                      <w:szCs w:val="34"/>
                      <w:lang w:eastAsia="nl-BE"/>
                    </w:rPr>
                    <w:t>2</w:t>
                  </w:r>
                </w:p>
              </w:tc>
              <w:tc>
                <w:tcPr>
                  <w:tcW w:w="5245" w:type="dxa"/>
                  <w:tcBorders>
                    <w:bottom w:val="nil"/>
                  </w:tcBorders>
                  <w:noWrap/>
                  <w:hideMark/>
                </w:tcPr>
                <w:p w14:paraId="00C948A3" w14:textId="77777777" w:rsidR="00F70D82" w:rsidRPr="000B0FB8" w:rsidRDefault="00F70D82" w:rsidP="00F70D82">
                  <w:pPr>
                    <w:rPr>
                      <w:rFonts w:cs="Arial"/>
                      <w:b/>
                      <w:sz w:val="32"/>
                      <w:szCs w:val="34"/>
                      <w:lang w:val="de-DE" w:eastAsia="nl-BE"/>
                    </w:rPr>
                  </w:pPr>
                  <w:r w:rsidRPr="000B0FB8">
                    <w:rPr>
                      <w:rFonts w:cs="Arial"/>
                      <w:b/>
                      <w:sz w:val="32"/>
                      <w:szCs w:val="34"/>
                      <w:lang w:val="de-DE" w:eastAsia="nl-BE"/>
                    </w:rPr>
                    <w:t xml:space="preserve">Kurz drücken: </w:t>
                  </w:r>
                  <w:r w:rsidRPr="000B0FB8">
                    <w:rPr>
                      <w:sz w:val="32"/>
                      <w:szCs w:val="24"/>
                      <w:lang w:val="de-DE"/>
                    </w:rPr>
                    <w:t>Volumen erhöhen</w:t>
                  </w:r>
                </w:p>
                <w:p w14:paraId="44F45115" w14:textId="77777777" w:rsidR="00F70D82" w:rsidRPr="000B0FB8" w:rsidRDefault="00F70D82" w:rsidP="00F70D82">
                  <w:pPr>
                    <w:rPr>
                      <w:rFonts w:cs="Arial"/>
                      <w:b/>
                      <w:sz w:val="32"/>
                      <w:szCs w:val="34"/>
                      <w:lang w:val="de-DE" w:eastAsia="nl-BE"/>
                    </w:rPr>
                  </w:pPr>
                  <w:r w:rsidRPr="000B0FB8">
                    <w:rPr>
                      <w:rFonts w:cs="Arial"/>
                      <w:b/>
                      <w:sz w:val="32"/>
                      <w:szCs w:val="34"/>
                      <w:lang w:val="de-DE" w:eastAsia="nl-BE"/>
                    </w:rPr>
                    <w:t xml:space="preserve">Lang drücken: </w:t>
                  </w:r>
                  <w:r w:rsidRPr="000B0FB8">
                    <w:rPr>
                      <w:sz w:val="32"/>
                      <w:szCs w:val="24"/>
                      <w:lang w:val="de-DE"/>
                    </w:rPr>
                    <w:t>Sprachen/Stimmen wechseln</w:t>
                  </w:r>
                </w:p>
              </w:tc>
            </w:tr>
            <w:tr w:rsidR="00F70D82" w:rsidRPr="007321EE" w14:paraId="74194531" w14:textId="77777777" w:rsidTr="00F70D82">
              <w:trPr>
                <w:trHeight w:val="360"/>
              </w:trPr>
              <w:tc>
                <w:tcPr>
                  <w:tcW w:w="729" w:type="dxa"/>
                  <w:tcBorders>
                    <w:bottom w:val="nil"/>
                  </w:tcBorders>
                  <w:noWrap/>
                  <w:hideMark/>
                </w:tcPr>
                <w:p w14:paraId="4329AC11" w14:textId="77777777" w:rsidR="00F70D82" w:rsidRPr="000B4CBA" w:rsidRDefault="00F70D82" w:rsidP="00F70D82">
                  <w:pPr>
                    <w:rPr>
                      <w:rFonts w:cs="Arial"/>
                      <w:sz w:val="32"/>
                      <w:szCs w:val="34"/>
                      <w:lang w:eastAsia="nl-BE"/>
                    </w:rPr>
                  </w:pPr>
                  <w:r w:rsidRPr="000B4CBA">
                    <w:rPr>
                      <w:rFonts w:cs="Arial"/>
                      <w:sz w:val="32"/>
                      <w:szCs w:val="34"/>
                      <w:lang w:eastAsia="nl-BE"/>
                    </w:rPr>
                    <w:t>3</w:t>
                  </w:r>
                </w:p>
              </w:tc>
              <w:tc>
                <w:tcPr>
                  <w:tcW w:w="5245" w:type="dxa"/>
                  <w:tcBorders>
                    <w:bottom w:val="nil"/>
                  </w:tcBorders>
                  <w:noWrap/>
                  <w:hideMark/>
                </w:tcPr>
                <w:p w14:paraId="30BAD222" w14:textId="77777777" w:rsidR="00F70D82" w:rsidRPr="000B0FB8" w:rsidRDefault="00F70D82" w:rsidP="00F70D82">
                  <w:pPr>
                    <w:rPr>
                      <w:rFonts w:cs="Arial"/>
                      <w:b/>
                      <w:sz w:val="32"/>
                      <w:szCs w:val="34"/>
                      <w:lang w:val="de-DE" w:eastAsia="nl-BE"/>
                    </w:rPr>
                  </w:pPr>
                  <w:r w:rsidRPr="000B0FB8">
                    <w:rPr>
                      <w:rFonts w:cs="Arial"/>
                      <w:b/>
                      <w:sz w:val="32"/>
                      <w:szCs w:val="34"/>
                      <w:lang w:val="de-DE" w:eastAsia="nl-BE"/>
                    </w:rPr>
                    <w:t xml:space="preserve">Kurz drücken: </w:t>
                  </w:r>
                  <w:r w:rsidRPr="000B0FB8">
                    <w:rPr>
                      <w:sz w:val="32"/>
                      <w:szCs w:val="24"/>
                      <w:lang w:val="de-DE"/>
                    </w:rPr>
                    <w:t>Volumen absenken</w:t>
                  </w:r>
                </w:p>
                <w:p w14:paraId="0A1C208C" w14:textId="77777777" w:rsidR="00F70D82" w:rsidRPr="000B0FB8" w:rsidRDefault="00F70D82" w:rsidP="00F70D82">
                  <w:pPr>
                    <w:rPr>
                      <w:rFonts w:cs="Arial"/>
                      <w:b/>
                      <w:sz w:val="32"/>
                      <w:szCs w:val="34"/>
                      <w:lang w:val="de-DE"/>
                    </w:rPr>
                  </w:pPr>
                  <w:r w:rsidRPr="000B0FB8">
                    <w:rPr>
                      <w:rFonts w:cs="Arial"/>
                      <w:b/>
                      <w:sz w:val="32"/>
                      <w:szCs w:val="34"/>
                      <w:lang w:val="de-DE" w:eastAsia="nl-BE"/>
                    </w:rPr>
                    <w:t xml:space="preserve">Lang drukken: </w:t>
                  </w:r>
                  <w:r w:rsidRPr="000B0FB8">
                    <w:rPr>
                      <w:sz w:val="32"/>
                      <w:szCs w:val="24"/>
                      <w:lang w:val="de-DE"/>
                    </w:rPr>
                    <w:t>Sprachen/Stimmen wechseln</w:t>
                  </w:r>
                </w:p>
              </w:tc>
            </w:tr>
            <w:tr w:rsidR="00F70D82" w:rsidRPr="007321EE" w14:paraId="749B39E3" w14:textId="77777777" w:rsidTr="00F70D82">
              <w:trPr>
                <w:trHeight w:val="360"/>
              </w:trPr>
              <w:tc>
                <w:tcPr>
                  <w:tcW w:w="729" w:type="dxa"/>
                  <w:noWrap/>
                  <w:hideMark/>
                </w:tcPr>
                <w:p w14:paraId="08805AB2" w14:textId="77777777" w:rsidR="00F70D82" w:rsidRPr="000B4CBA" w:rsidRDefault="00F70D82" w:rsidP="00F70D82">
                  <w:pPr>
                    <w:rPr>
                      <w:rFonts w:cs="Arial"/>
                      <w:sz w:val="32"/>
                      <w:szCs w:val="34"/>
                      <w:lang w:eastAsia="nl-BE"/>
                    </w:rPr>
                  </w:pPr>
                  <w:r w:rsidRPr="000B4CBA">
                    <w:rPr>
                      <w:rFonts w:cs="Arial"/>
                      <w:sz w:val="32"/>
                      <w:szCs w:val="34"/>
                      <w:lang w:eastAsia="nl-BE"/>
                    </w:rPr>
                    <w:t>4</w:t>
                  </w:r>
                </w:p>
              </w:tc>
              <w:tc>
                <w:tcPr>
                  <w:tcW w:w="5245" w:type="dxa"/>
                  <w:noWrap/>
                  <w:hideMark/>
                </w:tcPr>
                <w:p w14:paraId="3F2415BD" w14:textId="77777777" w:rsidR="00F70D82" w:rsidRPr="003926B1" w:rsidRDefault="00F70D82" w:rsidP="00F70D82">
                  <w:pPr>
                    <w:rPr>
                      <w:sz w:val="32"/>
                      <w:szCs w:val="24"/>
                      <w:lang w:val="de-DE"/>
                    </w:rPr>
                  </w:pPr>
                  <w:r w:rsidRPr="003926B1">
                    <w:rPr>
                      <w:b/>
                      <w:sz w:val="32"/>
                      <w:szCs w:val="24"/>
                      <w:lang w:val="de-DE"/>
                    </w:rPr>
                    <w:t xml:space="preserve">Kurz drücken: </w:t>
                  </w:r>
                  <w:r w:rsidRPr="003926B1">
                    <w:rPr>
                      <w:sz w:val="32"/>
                      <w:szCs w:val="24"/>
                      <w:lang w:val="de-DE"/>
                    </w:rPr>
                    <w:t>Lesegeschwindigkeit erhöhen</w:t>
                  </w:r>
                </w:p>
                <w:p w14:paraId="6662BA8A" w14:textId="77777777" w:rsidR="00F70D82" w:rsidRPr="003926B1" w:rsidRDefault="00F70D82" w:rsidP="00F70D82">
                  <w:pPr>
                    <w:rPr>
                      <w:rFonts w:cs="Arial"/>
                      <w:sz w:val="32"/>
                      <w:szCs w:val="34"/>
                      <w:lang w:val="de-DE" w:eastAsia="nl-BE"/>
                    </w:rPr>
                  </w:pPr>
                  <w:r w:rsidRPr="000B0FB8">
                    <w:rPr>
                      <w:rFonts w:cs="Arial"/>
                      <w:b/>
                      <w:sz w:val="32"/>
                      <w:szCs w:val="34"/>
                      <w:lang w:val="de-DE" w:eastAsia="nl-BE"/>
                    </w:rPr>
                    <w:t>Lang drücken:</w:t>
                  </w:r>
                  <w:r>
                    <w:rPr>
                      <w:rFonts w:cs="Arial"/>
                      <w:b/>
                      <w:sz w:val="32"/>
                      <w:szCs w:val="34"/>
                      <w:lang w:val="de-DE" w:eastAsia="nl-BE"/>
                    </w:rPr>
                    <w:t xml:space="preserve"> </w:t>
                  </w:r>
                  <w:r>
                    <w:rPr>
                      <w:rFonts w:cs="Arial"/>
                      <w:sz w:val="32"/>
                      <w:szCs w:val="34"/>
                      <w:lang w:val="de-DE" w:eastAsia="nl-BE"/>
                    </w:rPr>
                    <w:t>Stimmhöhe erhöhen</w:t>
                  </w:r>
                </w:p>
              </w:tc>
            </w:tr>
            <w:tr w:rsidR="00F70D82" w:rsidRPr="007321EE" w14:paraId="55AE2C2D" w14:textId="77777777" w:rsidTr="00F70D82">
              <w:trPr>
                <w:trHeight w:val="360"/>
              </w:trPr>
              <w:tc>
                <w:tcPr>
                  <w:tcW w:w="729" w:type="dxa"/>
                  <w:tcBorders>
                    <w:bottom w:val="nil"/>
                  </w:tcBorders>
                  <w:noWrap/>
                  <w:hideMark/>
                </w:tcPr>
                <w:p w14:paraId="0208C00A" w14:textId="77777777" w:rsidR="00F70D82" w:rsidRPr="000B4CBA" w:rsidRDefault="00F70D82" w:rsidP="00F70D82">
                  <w:pPr>
                    <w:rPr>
                      <w:rFonts w:cs="Arial"/>
                      <w:sz w:val="32"/>
                      <w:szCs w:val="34"/>
                      <w:lang w:eastAsia="nl-BE"/>
                    </w:rPr>
                  </w:pPr>
                  <w:r w:rsidRPr="000B4CBA">
                    <w:rPr>
                      <w:rFonts w:cs="Arial"/>
                      <w:sz w:val="32"/>
                      <w:szCs w:val="34"/>
                      <w:lang w:eastAsia="nl-BE"/>
                    </w:rPr>
                    <w:t>5</w:t>
                  </w:r>
                </w:p>
              </w:tc>
              <w:tc>
                <w:tcPr>
                  <w:tcW w:w="5245" w:type="dxa"/>
                  <w:tcBorders>
                    <w:bottom w:val="nil"/>
                  </w:tcBorders>
                  <w:noWrap/>
                  <w:hideMark/>
                </w:tcPr>
                <w:p w14:paraId="24BBFBCD" w14:textId="77777777" w:rsidR="00F70D82" w:rsidRPr="003926B1" w:rsidRDefault="00F70D82" w:rsidP="00F70D82">
                  <w:pPr>
                    <w:rPr>
                      <w:b/>
                      <w:sz w:val="32"/>
                      <w:szCs w:val="24"/>
                      <w:lang w:val="de-DE"/>
                    </w:rPr>
                  </w:pPr>
                  <w:r w:rsidRPr="003926B1">
                    <w:rPr>
                      <w:b/>
                      <w:sz w:val="32"/>
                      <w:szCs w:val="24"/>
                      <w:lang w:val="de-DE"/>
                    </w:rPr>
                    <w:t xml:space="preserve">Kurz drücken: </w:t>
                  </w:r>
                  <w:r w:rsidRPr="003926B1">
                    <w:rPr>
                      <w:sz w:val="32"/>
                      <w:szCs w:val="24"/>
                      <w:lang w:val="de-DE"/>
                    </w:rPr>
                    <w:t>Lesegeschwindigkeit absenken</w:t>
                  </w:r>
                </w:p>
                <w:p w14:paraId="5AB7BBD8" w14:textId="77777777" w:rsidR="00F70D82" w:rsidRPr="003926B1" w:rsidRDefault="00F70D82" w:rsidP="00F70D82">
                  <w:pPr>
                    <w:rPr>
                      <w:sz w:val="32"/>
                      <w:lang w:val="de-DE"/>
                    </w:rPr>
                  </w:pPr>
                  <w:r w:rsidRPr="000B0FB8">
                    <w:rPr>
                      <w:rFonts w:cs="Arial"/>
                      <w:b/>
                      <w:sz w:val="32"/>
                      <w:szCs w:val="34"/>
                      <w:lang w:val="de-DE" w:eastAsia="nl-BE"/>
                    </w:rPr>
                    <w:t>Lang drücken:</w:t>
                  </w:r>
                  <w:r>
                    <w:rPr>
                      <w:rFonts w:cs="Arial"/>
                      <w:b/>
                      <w:sz w:val="32"/>
                      <w:szCs w:val="34"/>
                      <w:lang w:val="de-DE" w:eastAsia="nl-BE"/>
                    </w:rPr>
                    <w:t xml:space="preserve"> </w:t>
                  </w:r>
                  <w:r>
                    <w:rPr>
                      <w:rFonts w:cs="Arial"/>
                      <w:sz w:val="32"/>
                      <w:szCs w:val="34"/>
                      <w:lang w:val="de-DE" w:eastAsia="nl-BE"/>
                    </w:rPr>
                    <w:t>Stimmhöhe minderen</w:t>
                  </w:r>
                </w:p>
              </w:tc>
            </w:tr>
            <w:tr w:rsidR="00F70D82" w:rsidRPr="007321EE" w14:paraId="4D89DE2E" w14:textId="77777777" w:rsidTr="00F70D82">
              <w:trPr>
                <w:trHeight w:val="360"/>
              </w:trPr>
              <w:tc>
                <w:tcPr>
                  <w:tcW w:w="729" w:type="dxa"/>
                  <w:noWrap/>
                  <w:hideMark/>
                </w:tcPr>
                <w:p w14:paraId="15E1AAF8" w14:textId="77777777" w:rsidR="00F70D82" w:rsidRPr="000B4CBA" w:rsidRDefault="00F70D82" w:rsidP="00F70D82">
                  <w:pPr>
                    <w:rPr>
                      <w:rFonts w:cs="Arial"/>
                      <w:sz w:val="32"/>
                      <w:szCs w:val="34"/>
                      <w:lang w:eastAsia="nl-BE"/>
                    </w:rPr>
                  </w:pPr>
                  <w:r w:rsidRPr="000B4CBA">
                    <w:rPr>
                      <w:rFonts w:cs="Arial"/>
                      <w:sz w:val="32"/>
                      <w:szCs w:val="34"/>
                      <w:lang w:eastAsia="nl-BE"/>
                    </w:rPr>
                    <w:t>6</w:t>
                  </w:r>
                </w:p>
              </w:tc>
              <w:tc>
                <w:tcPr>
                  <w:tcW w:w="5245" w:type="dxa"/>
                  <w:noWrap/>
                  <w:hideMark/>
                </w:tcPr>
                <w:p w14:paraId="0D689FCC" w14:textId="77777777" w:rsidR="00F70D82" w:rsidRPr="000B0FB8" w:rsidRDefault="00F70D82" w:rsidP="00F70D82">
                  <w:pPr>
                    <w:rPr>
                      <w:rFonts w:cs="Arial"/>
                      <w:b/>
                      <w:sz w:val="32"/>
                      <w:szCs w:val="34"/>
                      <w:lang w:val="de-DE" w:eastAsia="nl-BE"/>
                    </w:rPr>
                  </w:pPr>
                  <w:r w:rsidRPr="000B0FB8">
                    <w:rPr>
                      <w:rFonts w:cs="Arial"/>
                      <w:b/>
                      <w:sz w:val="32"/>
                      <w:szCs w:val="34"/>
                      <w:lang w:val="de-DE" w:eastAsia="nl-BE"/>
                    </w:rPr>
                    <w:t xml:space="preserve">Kurz drücken: </w:t>
                  </w:r>
                  <w:r w:rsidRPr="000B0FB8">
                    <w:rPr>
                      <w:sz w:val="32"/>
                      <w:szCs w:val="24"/>
                      <w:lang w:val="de-DE"/>
                    </w:rPr>
                    <w:t>Seite einscannen und automatisch vorlesen lassen</w:t>
                  </w:r>
                </w:p>
                <w:p w14:paraId="01C71554" w14:textId="77777777" w:rsidR="00F70D82" w:rsidRPr="000B0FB8" w:rsidRDefault="00F70D82" w:rsidP="00F70D82">
                  <w:pPr>
                    <w:rPr>
                      <w:rFonts w:cs="Arial"/>
                      <w:b/>
                      <w:sz w:val="32"/>
                      <w:szCs w:val="34"/>
                      <w:lang w:val="de-DE" w:eastAsia="nl-BE"/>
                    </w:rPr>
                  </w:pPr>
                  <w:r w:rsidRPr="000B0FB8">
                    <w:rPr>
                      <w:rFonts w:cs="Arial"/>
                      <w:b/>
                      <w:sz w:val="32"/>
                      <w:szCs w:val="34"/>
                      <w:lang w:val="de-DE" w:eastAsia="nl-BE"/>
                    </w:rPr>
                    <w:t xml:space="preserve">Lang drücken: </w:t>
                  </w:r>
                  <w:r>
                    <w:rPr>
                      <w:sz w:val="32"/>
                      <w:szCs w:val="24"/>
                      <w:lang w:val="de-DE"/>
                    </w:rPr>
                    <w:t>Seite einscannen ohne Spaltenerkennung</w:t>
                  </w:r>
                </w:p>
              </w:tc>
            </w:tr>
            <w:tr w:rsidR="00F70D82" w:rsidRPr="007321EE" w14:paraId="6B3A7A66" w14:textId="77777777" w:rsidTr="00F70D82">
              <w:trPr>
                <w:trHeight w:val="360"/>
              </w:trPr>
              <w:tc>
                <w:tcPr>
                  <w:tcW w:w="729" w:type="dxa"/>
                  <w:noWrap/>
                  <w:hideMark/>
                </w:tcPr>
                <w:p w14:paraId="3D1D5A10" w14:textId="77777777" w:rsidR="00F70D82" w:rsidRPr="000B4CBA" w:rsidRDefault="00F70D82" w:rsidP="00F70D82">
                  <w:pPr>
                    <w:rPr>
                      <w:rFonts w:cs="Arial"/>
                      <w:sz w:val="32"/>
                      <w:szCs w:val="34"/>
                      <w:lang w:eastAsia="nl-BE"/>
                    </w:rPr>
                  </w:pPr>
                  <w:r w:rsidRPr="000B4CBA">
                    <w:rPr>
                      <w:rFonts w:cs="Arial"/>
                      <w:sz w:val="32"/>
                      <w:szCs w:val="34"/>
                      <w:lang w:eastAsia="nl-BE"/>
                    </w:rPr>
                    <w:t>7</w:t>
                  </w:r>
                </w:p>
              </w:tc>
              <w:tc>
                <w:tcPr>
                  <w:tcW w:w="5245" w:type="dxa"/>
                  <w:noWrap/>
                  <w:hideMark/>
                </w:tcPr>
                <w:p w14:paraId="2A14F001" w14:textId="77777777" w:rsidR="00F70D82" w:rsidRPr="000B0FB8" w:rsidRDefault="00F70D82" w:rsidP="00F70D82">
                  <w:pPr>
                    <w:rPr>
                      <w:rFonts w:cs="Arial"/>
                      <w:b/>
                      <w:sz w:val="32"/>
                      <w:szCs w:val="34"/>
                      <w:lang w:val="de-DE" w:eastAsia="nl-BE"/>
                    </w:rPr>
                  </w:pPr>
                  <w:r w:rsidRPr="000B0FB8">
                    <w:rPr>
                      <w:rFonts w:cs="Arial"/>
                      <w:b/>
                      <w:sz w:val="32"/>
                      <w:szCs w:val="34"/>
                      <w:lang w:val="de-DE" w:eastAsia="nl-BE"/>
                    </w:rPr>
                    <w:t xml:space="preserve">Kurz drücken: </w:t>
                  </w:r>
                  <w:r>
                    <w:rPr>
                      <w:sz w:val="32"/>
                      <w:szCs w:val="24"/>
                      <w:lang w:val="de-DE"/>
                    </w:rPr>
                    <w:t>Start/P</w:t>
                  </w:r>
                  <w:r w:rsidRPr="000B0FB8">
                    <w:rPr>
                      <w:sz w:val="32"/>
                      <w:szCs w:val="24"/>
                      <w:lang w:val="de-DE"/>
                    </w:rPr>
                    <w:t>au</w:t>
                  </w:r>
                  <w:r>
                    <w:rPr>
                      <w:sz w:val="32"/>
                      <w:szCs w:val="24"/>
                      <w:lang w:val="de-DE"/>
                    </w:rPr>
                    <w:t>s</w:t>
                  </w:r>
                  <w:r w:rsidRPr="000B0FB8">
                    <w:rPr>
                      <w:sz w:val="32"/>
                      <w:szCs w:val="24"/>
                      <w:lang w:val="de-DE"/>
                    </w:rPr>
                    <w:t>e</w:t>
                  </w:r>
                </w:p>
                <w:p w14:paraId="00482830" w14:textId="77777777" w:rsidR="00F70D82" w:rsidRPr="000B0FB8" w:rsidRDefault="00F70D82" w:rsidP="00F70D82">
                  <w:pPr>
                    <w:rPr>
                      <w:rFonts w:cs="Arial"/>
                      <w:b/>
                      <w:sz w:val="32"/>
                      <w:szCs w:val="34"/>
                      <w:lang w:val="de-DE" w:eastAsia="nl-BE"/>
                    </w:rPr>
                  </w:pPr>
                  <w:r w:rsidRPr="000B0FB8">
                    <w:rPr>
                      <w:rFonts w:cs="Arial"/>
                      <w:b/>
                      <w:sz w:val="32"/>
                      <w:szCs w:val="34"/>
                      <w:lang w:val="de-DE" w:eastAsia="nl-BE"/>
                    </w:rPr>
                    <w:t xml:space="preserve">Lang drücken: </w:t>
                  </w:r>
                  <w:r w:rsidRPr="000B0FB8">
                    <w:rPr>
                      <w:sz w:val="32"/>
                      <w:szCs w:val="24"/>
                      <w:lang w:val="de-DE"/>
                    </w:rPr>
                    <w:t>Wiederholen</w:t>
                  </w:r>
                </w:p>
              </w:tc>
            </w:tr>
            <w:tr w:rsidR="00F70D82" w:rsidRPr="007321EE" w14:paraId="0D00392B" w14:textId="77777777" w:rsidTr="00F70D82">
              <w:trPr>
                <w:trHeight w:val="360"/>
              </w:trPr>
              <w:tc>
                <w:tcPr>
                  <w:tcW w:w="729" w:type="dxa"/>
                  <w:noWrap/>
                  <w:hideMark/>
                </w:tcPr>
                <w:p w14:paraId="3D768767" w14:textId="77777777" w:rsidR="00F70D82" w:rsidRPr="000B4CBA" w:rsidRDefault="00F70D82" w:rsidP="00F70D82">
                  <w:pPr>
                    <w:rPr>
                      <w:rFonts w:cs="Arial"/>
                      <w:sz w:val="32"/>
                      <w:szCs w:val="34"/>
                      <w:lang w:eastAsia="nl-BE"/>
                    </w:rPr>
                  </w:pPr>
                  <w:r w:rsidRPr="000B4CBA">
                    <w:rPr>
                      <w:rFonts w:cs="Arial"/>
                      <w:sz w:val="32"/>
                      <w:szCs w:val="34"/>
                      <w:lang w:eastAsia="nl-BE"/>
                    </w:rPr>
                    <w:t>8-9</w:t>
                  </w:r>
                </w:p>
              </w:tc>
              <w:tc>
                <w:tcPr>
                  <w:tcW w:w="5245" w:type="dxa"/>
                  <w:noWrap/>
                  <w:hideMark/>
                </w:tcPr>
                <w:p w14:paraId="0735554F" w14:textId="77777777" w:rsidR="00F70D82" w:rsidRPr="003926B1" w:rsidRDefault="00F70D82" w:rsidP="00F70D82">
                  <w:pPr>
                    <w:rPr>
                      <w:rFonts w:cs="Arial"/>
                      <w:b/>
                      <w:sz w:val="36"/>
                      <w:szCs w:val="34"/>
                      <w:lang w:val="de-DE" w:eastAsia="nl-BE"/>
                    </w:rPr>
                  </w:pPr>
                  <w:r w:rsidRPr="003926B1">
                    <w:rPr>
                      <w:b/>
                      <w:sz w:val="32"/>
                      <w:szCs w:val="24"/>
                      <w:lang w:val="de-DE"/>
                    </w:rPr>
                    <w:t>Navigationsmodi</w:t>
                  </w:r>
                </w:p>
                <w:p w14:paraId="241677D7" w14:textId="77777777" w:rsidR="00F70D82" w:rsidRPr="000B0FB8" w:rsidRDefault="00F70D82" w:rsidP="00F70D82">
                  <w:pPr>
                    <w:rPr>
                      <w:rFonts w:cs="Arial"/>
                      <w:sz w:val="32"/>
                      <w:szCs w:val="34"/>
                      <w:lang w:val="de-DE" w:eastAsia="nl-BE"/>
                    </w:rPr>
                  </w:pPr>
                  <w:r w:rsidRPr="000B0FB8">
                    <w:rPr>
                      <w:rFonts w:cs="Arial"/>
                      <w:b/>
                      <w:sz w:val="32"/>
                      <w:szCs w:val="34"/>
                      <w:lang w:val="de-DE" w:eastAsia="nl-BE"/>
                    </w:rPr>
                    <w:t xml:space="preserve">Beide Tasten lang eindrücken: </w:t>
                  </w:r>
                  <w:r w:rsidRPr="000B0FB8">
                    <w:rPr>
                      <w:sz w:val="32"/>
                      <w:szCs w:val="24"/>
                      <w:lang w:val="de-DE"/>
                    </w:rPr>
                    <w:t>Seiten löschen</w:t>
                  </w:r>
                </w:p>
              </w:tc>
            </w:tr>
            <w:tr w:rsidR="00F70D82" w14:paraId="300F16CC" w14:textId="77777777" w:rsidTr="00F70D82">
              <w:trPr>
                <w:trHeight w:val="360"/>
              </w:trPr>
              <w:tc>
                <w:tcPr>
                  <w:tcW w:w="729" w:type="dxa"/>
                  <w:tcBorders>
                    <w:bottom w:val="single" w:sz="4" w:space="0" w:color="000000"/>
                  </w:tcBorders>
                  <w:noWrap/>
                </w:tcPr>
                <w:p w14:paraId="5C9DD3BA" w14:textId="77777777" w:rsidR="00F70D82" w:rsidRPr="000B4CBA" w:rsidRDefault="00F70D82" w:rsidP="00F70D82">
                  <w:pPr>
                    <w:rPr>
                      <w:rFonts w:cs="Arial"/>
                      <w:sz w:val="32"/>
                      <w:szCs w:val="34"/>
                      <w:lang w:eastAsia="nl-BE"/>
                    </w:rPr>
                  </w:pPr>
                  <w:r>
                    <w:rPr>
                      <w:rFonts w:cs="Arial"/>
                      <w:sz w:val="32"/>
                      <w:szCs w:val="34"/>
                      <w:lang w:eastAsia="nl-BE"/>
                    </w:rPr>
                    <w:t>9</w:t>
                  </w:r>
                </w:p>
              </w:tc>
              <w:tc>
                <w:tcPr>
                  <w:tcW w:w="5245" w:type="dxa"/>
                  <w:tcBorders>
                    <w:bottom w:val="single" w:sz="4" w:space="0" w:color="000000"/>
                  </w:tcBorders>
                  <w:noWrap/>
                </w:tcPr>
                <w:p w14:paraId="2DD06DBF" w14:textId="77777777" w:rsidR="00F70D82" w:rsidRPr="00DE33FF" w:rsidRDefault="00F70D82" w:rsidP="00F70D82">
                  <w:pPr>
                    <w:rPr>
                      <w:sz w:val="32"/>
                      <w:szCs w:val="24"/>
                    </w:rPr>
                  </w:pPr>
                  <w:r>
                    <w:rPr>
                      <w:b/>
                      <w:sz w:val="32"/>
                      <w:szCs w:val="24"/>
                    </w:rPr>
                    <w:t xml:space="preserve">Lang drücken: </w:t>
                  </w:r>
                  <w:r>
                    <w:rPr>
                      <w:sz w:val="32"/>
                      <w:szCs w:val="24"/>
                    </w:rPr>
                    <w:t>Seitenorientierung</w:t>
                  </w:r>
                </w:p>
              </w:tc>
            </w:tr>
            <w:tr w:rsidR="00F70D82" w14:paraId="13B3031B" w14:textId="77777777" w:rsidTr="00F70D82">
              <w:trPr>
                <w:trHeight w:val="360"/>
              </w:trPr>
              <w:tc>
                <w:tcPr>
                  <w:tcW w:w="729" w:type="dxa"/>
                  <w:tcBorders>
                    <w:bottom w:val="single" w:sz="4" w:space="0" w:color="000000"/>
                  </w:tcBorders>
                  <w:noWrap/>
                  <w:hideMark/>
                </w:tcPr>
                <w:p w14:paraId="4DEA64DA" w14:textId="77777777" w:rsidR="00F70D82" w:rsidRPr="000B4CBA" w:rsidRDefault="00F70D82" w:rsidP="00F70D82">
                  <w:pPr>
                    <w:rPr>
                      <w:rFonts w:cs="Arial"/>
                      <w:sz w:val="32"/>
                      <w:szCs w:val="34"/>
                      <w:lang w:eastAsia="nl-BE"/>
                    </w:rPr>
                  </w:pPr>
                  <w:r w:rsidRPr="000B4CBA">
                    <w:rPr>
                      <w:rFonts w:cs="Arial"/>
                      <w:sz w:val="32"/>
                      <w:szCs w:val="34"/>
                      <w:lang w:eastAsia="nl-BE"/>
                    </w:rPr>
                    <w:t>10</w:t>
                  </w:r>
                </w:p>
              </w:tc>
              <w:tc>
                <w:tcPr>
                  <w:tcW w:w="5245" w:type="dxa"/>
                  <w:tcBorders>
                    <w:bottom w:val="single" w:sz="4" w:space="0" w:color="000000"/>
                  </w:tcBorders>
                  <w:noWrap/>
                  <w:hideMark/>
                </w:tcPr>
                <w:p w14:paraId="342BE9BF" w14:textId="77777777" w:rsidR="00F70D82" w:rsidRPr="000B0FB8" w:rsidRDefault="00F70D82" w:rsidP="00F70D82">
                  <w:pPr>
                    <w:rPr>
                      <w:rFonts w:cs="Arial"/>
                      <w:b/>
                      <w:sz w:val="32"/>
                      <w:szCs w:val="34"/>
                      <w:lang w:eastAsia="nl-BE"/>
                    </w:rPr>
                  </w:pPr>
                  <w:r w:rsidRPr="000B0FB8">
                    <w:rPr>
                      <w:b/>
                      <w:sz w:val="32"/>
                      <w:szCs w:val="24"/>
                    </w:rPr>
                    <w:t>Zurück</w:t>
                  </w:r>
                </w:p>
              </w:tc>
            </w:tr>
            <w:tr w:rsidR="00F70D82" w:rsidRPr="00D16C55" w14:paraId="202EB955" w14:textId="77777777" w:rsidTr="00F70D82">
              <w:trPr>
                <w:trHeight w:val="360"/>
              </w:trPr>
              <w:tc>
                <w:tcPr>
                  <w:tcW w:w="729" w:type="dxa"/>
                  <w:tcBorders>
                    <w:bottom w:val="single" w:sz="4" w:space="0" w:color="000000"/>
                  </w:tcBorders>
                  <w:noWrap/>
                  <w:hideMark/>
                </w:tcPr>
                <w:p w14:paraId="558AD78F" w14:textId="77777777" w:rsidR="00F70D82" w:rsidRPr="000B4CBA" w:rsidRDefault="00F70D82" w:rsidP="00F70D82">
                  <w:pPr>
                    <w:rPr>
                      <w:rFonts w:cs="Arial"/>
                      <w:sz w:val="32"/>
                      <w:szCs w:val="34"/>
                      <w:lang w:eastAsia="nl-BE"/>
                    </w:rPr>
                  </w:pPr>
                  <w:r w:rsidRPr="000B4CBA">
                    <w:rPr>
                      <w:rFonts w:cs="Arial"/>
                      <w:sz w:val="32"/>
                      <w:szCs w:val="34"/>
                      <w:lang w:eastAsia="nl-BE"/>
                    </w:rPr>
                    <w:t>11</w:t>
                  </w:r>
                </w:p>
              </w:tc>
              <w:tc>
                <w:tcPr>
                  <w:tcW w:w="5245" w:type="dxa"/>
                  <w:tcBorders>
                    <w:bottom w:val="single" w:sz="4" w:space="0" w:color="auto"/>
                  </w:tcBorders>
                  <w:noWrap/>
                  <w:hideMark/>
                </w:tcPr>
                <w:p w14:paraId="4A7C5DFE" w14:textId="77777777" w:rsidR="00F70D82" w:rsidRPr="000B0FB8" w:rsidRDefault="00F70D82" w:rsidP="00F70D82">
                  <w:pPr>
                    <w:rPr>
                      <w:rFonts w:cs="Arial"/>
                      <w:b/>
                      <w:sz w:val="32"/>
                      <w:szCs w:val="34"/>
                      <w:lang w:val="fr-BE" w:eastAsia="nl-BE"/>
                    </w:rPr>
                  </w:pPr>
                  <w:r w:rsidRPr="000B0FB8">
                    <w:rPr>
                      <w:b/>
                      <w:sz w:val="32"/>
                      <w:szCs w:val="24"/>
                    </w:rPr>
                    <w:t>Weiter</w:t>
                  </w:r>
                </w:p>
              </w:tc>
            </w:tr>
            <w:tr w:rsidR="00F70D82" w:rsidRPr="00D16C55" w14:paraId="01AA6400" w14:textId="77777777" w:rsidTr="00F70D82">
              <w:trPr>
                <w:trHeight w:val="360"/>
              </w:trPr>
              <w:tc>
                <w:tcPr>
                  <w:tcW w:w="729" w:type="dxa"/>
                  <w:tcBorders>
                    <w:bottom w:val="single" w:sz="4" w:space="0" w:color="auto"/>
                    <w:right w:val="single" w:sz="4" w:space="0" w:color="auto"/>
                  </w:tcBorders>
                  <w:noWrap/>
                  <w:hideMark/>
                </w:tcPr>
                <w:p w14:paraId="3B88C679" w14:textId="77777777" w:rsidR="00F70D82" w:rsidRPr="000B4CBA" w:rsidRDefault="00F70D82" w:rsidP="00F70D82">
                  <w:pPr>
                    <w:rPr>
                      <w:rFonts w:cs="Arial"/>
                      <w:sz w:val="32"/>
                      <w:szCs w:val="34"/>
                      <w:lang w:eastAsia="nl-BE"/>
                    </w:rPr>
                  </w:pPr>
                  <w:r w:rsidRPr="000B4CBA">
                    <w:rPr>
                      <w:rFonts w:cs="Arial"/>
                      <w:sz w:val="32"/>
                      <w:szCs w:val="34"/>
                      <w:lang w:eastAsia="nl-BE"/>
                    </w:rPr>
                    <w:t>12</w:t>
                  </w:r>
                </w:p>
              </w:tc>
              <w:tc>
                <w:tcPr>
                  <w:tcW w:w="5245" w:type="dxa"/>
                  <w:tcBorders>
                    <w:top w:val="single" w:sz="4" w:space="0" w:color="auto"/>
                    <w:left w:val="single" w:sz="4" w:space="0" w:color="auto"/>
                    <w:bottom w:val="single" w:sz="4" w:space="0" w:color="auto"/>
                    <w:right w:val="single" w:sz="4" w:space="0" w:color="auto"/>
                  </w:tcBorders>
                  <w:noWrap/>
                  <w:hideMark/>
                </w:tcPr>
                <w:p w14:paraId="0932EC92" w14:textId="77777777" w:rsidR="00F70D82" w:rsidRPr="000B0FB8" w:rsidRDefault="00F70D82" w:rsidP="00F70D82">
                  <w:pPr>
                    <w:rPr>
                      <w:rFonts w:cs="Arial"/>
                      <w:b/>
                      <w:sz w:val="32"/>
                      <w:szCs w:val="34"/>
                      <w:lang w:val="fr-BE"/>
                    </w:rPr>
                  </w:pPr>
                  <w:r w:rsidRPr="000B0FB8">
                    <w:rPr>
                      <w:b/>
                      <w:sz w:val="32"/>
                      <w:szCs w:val="24"/>
                    </w:rPr>
                    <w:t>Köpfhöreranschluß</w:t>
                  </w:r>
                </w:p>
              </w:tc>
            </w:tr>
          </w:tbl>
          <w:p w14:paraId="00CB0801" w14:textId="77777777" w:rsidR="00F70D82" w:rsidRPr="00293444" w:rsidRDefault="00F70D82" w:rsidP="00F70D82">
            <w:pPr>
              <w:pStyle w:val="Plattetekst"/>
              <w:rPr>
                <w:lang w:val="de-DE"/>
              </w:rPr>
            </w:pPr>
          </w:p>
        </w:tc>
        <w:tc>
          <w:tcPr>
            <w:tcW w:w="4483" w:type="dxa"/>
          </w:tcPr>
          <w:p w14:paraId="07FEC418" w14:textId="77777777" w:rsidR="00F70D82" w:rsidRPr="00293444" w:rsidRDefault="003C3F54" w:rsidP="00F70D82">
            <w:pPr>
              <w:pStyle w:val="Plattetekst"/>
              <w:rPr>
                <w:lang w:val="de-DE"/>
              </w:rPr>
            </w:pPr>
            <w:r>
              <w:rPr>
                <w:lang w:val="fr-BE"/>
              </w:rPr>
              <w:pict w14:anchorId="54C63496">
                <v:shape id="_x0000_i1034" type="#_x0000_t75" style="width:515.2pt;height:205.7pt;rotation:-90;mso-position-horizontal-relative:char;mso-position-vertical-relative:line">
                  <v:imagedata r:id="rId18" o:title="" croptop="5876f"/>
                </v:shape>
              </w:pict>
            </w:r>
          </w:p>
        </w:tc>
      </w:tr>
    </w:tbl>
    <w:p w14:paraId="7690EA8F" w14:textId="77777777" w:rsidR="00FD1250" w:rsidRPr="009E3746" w:rsidRDefault="00FD1250" w:rsidP="00462E5C">
      <w:pPr>
        <w:pStyle w:val="Kop2"/>
        <w:rPr>
          <w:lang w:val="de-DE"/>
        </w:rPr>
      </w:pPr>
      <w:r w:rsidRPr="009E3746">
        <w:rPr>
          <w:lang w:val="de-DE"/>
        </w:rPr>
        <w:lastRenderedPageBreak/>
        <w:t>Beispieltext</w:t>
      </w:r>
    </w:p>
    <w:p w14:paraId="308356FA" w14:textId="77777777" w:rsidR="00FD1250" w:rsidRDefault="00FD1250" w:rsidP="00FD1250">
      <w:pPr>
        <w:rPr>
          <w:b/>
          <w:sz w:val="28"/>
          <w:lang w:val="de-DE"/>
        </w:rPr>
      </w:pPr>
    </w:p>
    <w:p w14:paraId="39AC855E" w14:textId="77777777" w:rsidR="00FD1250" w:rsidRPr="009E3746" w:rsidRDefault="00FD1250" w:rsidP="00FD1250">
      <w:pPr>
        <w:rPr>
          <w:b/>
          <w:sz w:val="28"/>
          <w:lang w:val="de-DE"/>
        </w:rPr>
      </w:pPr>
      <w:r w:rsidRPr="00FD1250">
        <w:rPr>
          <w:b/>
          <w:sz w:val="28"/>
          <w:lang w:val="de-DE"/>
        </w:rPr>
        <w:t>Rotkäppchen</w:t>
      </w:r>
    </w:p>
    <w:p w14:paraId="2A854B1B" w14:textId="77777777" w:rsidR="00FD1250" w:rsidRDefault="00FD1250" w:rsidP="00FD1250">
      <w:pPr>
        <w:rPr>
          <w:lang w:val="de-DE"/>
        </w:rPr>
      </w:pPr>
      <w:r w:rsidRPr="00FD1250">
        <w:rPr>
          <w:lang w:val="de-DE"/>
        </w:rPr>
        <w:t>Es war einmal eine kleine süsse Dirne, die hatte jedermann lieb, der sie nur ansah, am allerliebsten aber ihre Grossmutter, die wusste gar nicht, was sie alles dem Kinde geben sollte. Einmal schenkte sie ihm ein Käppchen von rotem Sammet, und weil ihm das so wohl stand und es nichts anders mehr tragen wollte</w:t>
      </w:r>
      <w:r>
        <w:rPr>
          <w:lang w:val="de-DE"/>
        </w:rPr>
        <w:t>, hiess es nur das Rotkäppchen.</w:t>
      </w:r>
    </w:p>
    <w:p w14:paraId="569F0A1F" w14:textId="77777777" w:rsidR="00FD1250" w:rsidRPr="00FD1250" w:rsidRDefault="00FD1250" w:rsidP="00FD1250">
      <w:pPr>
        <w:rPr>
          <w:lang w:val="de-DE"/>
        </w:rPr>
      </w:pPr>
    </w:p>
    <w:p w14:paraId="2E5433C2" w14:textId="77777777" w:rsidR="00FD1250" w:rsidRDefault="00FD1250" w:rsidP="00FD1250">
      <w:pPr>
        <w:rPr>
          <w:lang w:val="de-DE"/>
        </w:rPr>
      </w:pPr>
      <w:r w:rsidRPr="00FD1250">
        <w:rPr>
          <w:lang w:val="de-DE"/>
        </w:rPr>
        <w:t>Eines Tages sprach seine Mutter zu ihm: Komm, Rotkäppchen, da hast du ein Stück Kuchen und eine Flasche Wein, bring das der Grossmutter hinaus; sie ist krank und schwach und wird sich daran laben. Mach dich auf, bevor es heiss wird, und wenn du hinauskommst, so geh hübsch sittsam und lauf nicht vom Weg ab, sonst fällst du und zerbrichst das Glas, und die Grossmutter hat nichts. Und wenn du in ihre Stube kommst, so vergiss nicht, guten Morgen zu sagen und guck nic</w:t>
      </w:r>
      <w:r>
        <w:rPr>
          <w:lang w:val="de-DE"/>
        </w:rPr>
        <w:t xml:space="preserve">ht erst in allen Ecken herum. </w:t>
      </w:r>
      <w:r w:rsidRPr="00FD1250">
        <w:rPr>
          <w:lang w:val="de-DE"/>
        </w:rPr>
        <w:t>Ich will schon alles gut machen, sagte Rotkäppchen zur Mutte</w:t>
      </w:r>
      <w:r>
        <w:rPr>
          <w:lang w:val="de-DE"/>
        </w:rPr>
        <w:t>r, und gab ihr die Hand darauf.</w:t>
      </w:r>
    </w:p>
    <w:p w14:paraId="6F5273EA" w14:textId="77777777" w:rsidR="00FD1250" w:rsidRPr="00FD1250" w:rsidRDefault="00FD1250" w:rsidP="00FD1250">
      <w:pPr>
        <w:rPr>
          <w:lang w:val="de-DE"/>
        </w:rPr>
      </w:pPr>
    </w:p>
    <w:p w14:paraId="4935BB10" w14:textId="77777777" w:rsidR="00FD1250" w:rsidRDefault="00FD1250" w:rsidP="00FD1250">
      <w:pPr>
        <w:rPr>
          <w:lang w:val="de-DE"/>
        </w:rPr>
      </w:pPr>
      <w:r w:rsidRPr="00FD1250">
        <w:rPr>
          <w:lang w:val="de-DE"/>
        </w:rPr>
        <w:t>Die Grossmutter aber wohnte draussen im Wald, eine halbe Stunde vom Dorf. Wie nun Rotkäppchen in den Wald kam, begegnete ihm der Wolf. Rotkäppchen aber wusste nicht, was das für ein böses Tier war, und</w:t>
      </w:r>
      <w:r>
        <w:rPr>
          <w:lang w:val="de-DE"/>
        </w:rPr>
        <w:t xml:space="preserve"> fürchtete sich nicht vor ihm. </w:t>
      </w:r>
      <w:r w:rsidRPr="00FD1250">
        <w:rPr>
          <w:lang w:val="de-DE"/>
        </w:rPr>
        <w:t>Guten Tag, Rotkäppchen, sprach er. Schönen Dank, Wolf</w:t>
      </w:r>
      <w:r>
        <w:rPr>
          <w:lang w:val="de-DE"/>
        </w:rPr>
        <w:t>.</w:t>
      </w:r>
      <w:r w:rsidRPr="00FD1250">
        <w:rPr>
          <w:lang w:val="de-DE"/>
        </w:rPr>
        <w:t xml:space="preserve"> Wo hinaus so früh, Rotkäppchen? Zur Grossmutter.</w:t>
      </w:r>
      <w:r>
        <w:rPr>
          <w:lang w:val="de-DE"/>
        </w:rPr>
        <w:t xml:space="preserve"> </w:t>
      </w:r>
      <w:r w:rsidRPr="00FD1250">
        <w:rPr>
          <w:lang w:val="de-DE"/>
        </w:rPr>
        <w:t>Was trägst du unter der Schürze? Kuchen und Wein: gestern haben wir gebacken, da soll sich die kranke und schwache Grossmutter etwas zugut tun und sich damit stärken. Rotkäppchen, wo wohnt deine Grossmutter? Noch eine gute Viertelstunde weiter im Wald, unter den drei grossen Eichbäumen, da steht ihr Haus, unten sind die Nusshecken, das wirst du</w:t>
      </w:r>
      <w:r>
        <w:rPr>
          <w:lang w:val="de-DE"/>
        </w:rPr>
        <w:t xml:space="preserve"> ja wissen, sagte Rotkäppchen.</w:t>
      </w:r>
    </w:p>
    <w:p w14:paraId="2D5633C0" w14:textId="77777777" w:rsidR="00FD1250" w:rsidRPr="00FD1250" w:rsidRDefault="00FD1250" w:rsidP="00FD1250">
      <w:pPr>
        <w:rPr>
          <w:lang w:val="de-DE"/>
        </w:rPr>
      </w:pPr>
    </w:p>
    <w:p w14:paraId="5F0C058B" w14:textId="77777777" w:rsidR="00FD1250" w:rsidRDefault="00FD1250" w:rsidP="00FD1250">
      <w:pPr>
        <w:rPr>
          <w:lang w:val="de-DE"/>
        </w:rPr>
      </w:pPr>
      <w:r>
        <w:rPr>
          <w:lang w:val="de-DE"/>
        </w:rPr>
        <w:t xml:space="preserve">Der Wolf dachte bei sich: </w:t>
      </w:r>
      <w:r w:rsidRPr="00FD1250">
        <w:rPr>
          <w:lang w:val="de-DE"/>
        </w:rPr>
        <w:t>Das junge zarte Ding, das ist ein fetter Bissen, der wird noch besser schmecken als die Alte: du musst es listig anfange</w:t>
      </w:r>
      <w:r>
        <w:rPr>
          <w:lang w:val="de-DE"/>
        </w:rPr>
        <w:t>n, damit du beide erschnappst.</w:t>
      </w:r>
    </w:p>
    <w:p w14:paraId="6B3D998F" w14:textId="77777777" w:rsidR="00FD1250" w:rsidRPr="00FD1250" w:rsidRDefault="00FD1250" w:rsidP="00FD1250">
      <w:pPr>
        <w:rPr>
          <w:lang w:val="de-DE"/>
        </w:rPr>
      </w:pPr>
    </w:p>
    <w:p w14:paraId="3538EAA7" w14:textId="77777777" w:rsidR="0094125C" w:rsidRDefault="00FD1250" w:rsidP="00FD1250">
      <w:pPr>
        <w:rPr>
          <w:lang w:val="de-DE"/>
        </w:rPr>
      </w:pPr>
      <w:r w:rsidRPr="00FD1250">
        <w:rPr>
          <w:lang w:val="de-DE"/>
        </w:rPr>
        <w:t>Da ging er ein Weilchen neben Ro</w:t>
      </w:r>
      <w:r>
        <w:rPr>
          <w:lang w:val="de-DE"/>
        </w:rPr>
        <w:t xml:space="preserve">tkäppchen her, dann sprach er: </w:t>
      </w:r>
      <w:r w:rsidRPr="00FD1250">
        <w:rPr>
          <w:lang w:val="de-DE"/>
        </w:rPr>
        <w:t>Rotkäppchen, sieh einmal die schönen Blumen, die ringsumher stehen, warum guckst du dich nicht um? Ich glaube, du hörst gar nicht, wie die Vöglein so lieblich singen? Du gehst ja für dich hin, als wenn du zur Schule gingst, und ist so lustig haussen in dem Wald.</w:t>
      </w:r>
    </w:p>
    <w:p w14:paraId="34F64AC5" w14:textId="66FBBAB1" w:rsidR="003926B1" w:rsidRPr="00456898" w:rsidRDefault="003926B1" w:rsidP="003926B1">
      <w:pPr>
        <w:pStyle w:val="Kop1"/>
        <w:rPr>
          <w:lang w:val="it-IT"/>
        </w:rPr>
      </w:pPr>
      <w:r w:rsidRPr="00456898">
        <w:rPr>
          <w:lang w:val="it-IT"/>
        </w:rPr>
        <w:lastRenderedPageBreak/>
        <w:t>Italiano – Istruzioni per l‘uso</w:t>
      </w:r>
    </w:p>
    <w:p w14:paraId="679F4573" w14:textId="0C4597D4" w:rsidR="003926B1" w:rsidRPr="00456898" w:rsidRDefault="003926B1" w:rsidP="003926B1">
      <w:pPr>
        <w:rPr>
          <w:lang w:val="it-IT"/>
        </w:rPr>
      </w:pPr>
      <w:r w:rsidRPr="00456898">
        <w:rPr>
          <w:lang w:val="it-IT"/>
        </w:rPr>
        <w:t>Le presenti istruzioni per l'uso descrivono le seguenti versioni del KOBA Vision EasyReader.</w:t>
      </w:r>
    </w:p>
    <w:p w14:paraId="64383D78" w14:textId="187663F5" w:rsidR="003926B1" w:rsidRPr="00456898" w:rsidRDefault="003926B1" w:rsidP="003926B1">
      <w:pPr>
        <w:rPr>
          <w:lang w:val="it-IT"/>
        </w:rPr>
      </w:pPr>
      <w:r w:rsidRPr="00456898">
        <w:rPr>
          <w:lang w:val="it-IT"/>
        </w:rPr>
        <w:t>È possibile scaricare l'ultima versione del manuale d'uso dal sito web di KOBA Vision: www.kobavision.be.</w:t>
      </w:r>
    </w:p>
    <w:p w14:paraId="4233AD95" w14:textId="77777777" w:rsidR="003926B1" w:rsidRPr="00456898" w:rsidRDefault="003926B1" w:rsidP="003926B1">
      <w:pPr>
        <w:pStyle w:val="Kop2"/>
        <w:rPr>
          <w:lang w:val="it-IT"/>
        </w:rPr>
      </w:pPr>
      <w:r w:rsidRPr="00456898">
        <w:rPr>
          <w:lang w:val="it-IT"/>
        </w:rPr>
        <w:t>Capitolo 1 : Istruzioni di sicurezza e manutenzione</w:t>
      </w:r>
    </w:p>
    <w:p w14:paraId="5396FA87" w14:textId="77777777" w:rsidR="003926B1" w:rsidRPr="00456898" w:rsidRDefault="003926B1" w:rsidP="003926B1">
      <w:pPr>
        <w:pStyle w:val="Kop3"/>
      </w:pPr>
      <w:r w:rsidRPr="00456898">
        <w:t>Regole di sicurezza</w:t>
      </w:r>
    </w:p>
    <w:p w14:paraId="6215FF3B" w14:textId="77777777" w:rsidR="003926B1" w:rsidRPr="00456898" w:rsidRDefault="003926B1" w:rsidP="003926B1">
      <w:pPr>
        <w:pStyle w:val="Lijstopsomteken2"/>
        <w:numPr>
          <w:ilvl w:val="0"/>
          <w:numId w:val="3"/>
        </w:numPr>
        <w:jc w:val="left"/>
        <w:rPr>
          <w:lang w:val="it-IT"/>
        </w:rPr>
      </w:pPr>
      <w:r w:rsidRPr="00456898">
        <w:rPr>
          <w:lang w:val="it-IT"/>
        </w:rPr>
        <w:t>Conservare queste istruzioni per l'uso in un luogo sicuro. Contiene tutte le informazioni utili sull'apparecchio.</w:t>
      </w:r>
    </w:p>
    <w:p w14:paraId="00ED73BF" w14:textId="77777777" w:rsidR="003926B1" w:rsidRPr="00456898" w:rsidRDefault="003926B1" w:rsidP="003926B1">
      <w:pPr>
        <w:pStyle w:val="Lijstopsomteken2"/>
        <w:numPr>
          <w:ilvl w:val="0"/>
          <w:numId w:val="3"/>
        </w:numPr>
        <w:jc w:val="left"/>
        <w:rPr>
          <w:lang w:val="it-IT"/>
        </w:rPr>
      </w:pPr>
      <w:r w:rsidRPr="00456898">
        <w:rPr>
          <w:lang w:val="it-IT"/>
        </w:rPr>
        <w:t>Collocare l'apparecchio in un luogo asciutto, ben ventilato e pulito. Non collocare l'apparecchio direttamente al sole. Evitare inoltre di collocare l'apparecchio direttamente vicino al riscaldamento.</w:t>
      </w:r>
    </w:p>
    <w:p w14:paraId="307E1CC9" w14:textId="77777777" w:rsidR="003926B1" w:rsidRPr="00456898" w:rsidRDefault="003926B1" w:rsidP="003926B1">
      <w:pPr>
        <w:pStyle w:val="Lijstopsomteken2"/>
        <w:numPr>
          <w:ilvl w:val="0"/>
          <w:numId w:val="3"/>
        </w:numPr>
        <w:jc w:val="left"/>
        <w:rPr>
          <w:lang w:val="it-IT"/>
        </w:rPr>
      </w:pPr>
      <w:r w:rsidRPr="00456898">
        <w:rPr>
          <w:lang w:val="it-IT"/>
        </w:rPr>
        <w:t>Questo apparecchio è destinato esclusivamente alla lettura di documenti ad alta voce. Una modifica della destinazione d'uso invalida il marchio CE e l'etichettatura FCC.</w:t>
      </w:r>
    </w:p>
    <w:p w14:paraId="71231FE9" w14:textId="77777777" w:rsidR="003926B1" w:rsidRPr="00456898" w:rsidRDefault="003926B1" w:rsidP="003926B1">
      <w:pPr>
        <w:pStyle w:val="Lijstopsomteken2"/>
        <w:numPr>
          <w:ilvl w:val="0"/>
          <w:numId w:val="3"/>
        </w:numPr>
        <w:jc w:val="left"/>
        <w:rPr>
          <w:lang w:val="it-IT"/>
        </w:rPr>
      </w:pPr>
      <w:r w:rsidRPr="00456898">
        <w:rPr>
          <w:lang w:val="it-IT"/>
        </w:rPr>
        <w:t>Installare l'apparecchio ad una temperatura ambiente non superiore a 35°C.</w:t>
      </w:r>
    </w:p>
    <w:p w14:paraId="6B8C31A1" w14:textId="77777777" w:rsidR="003926B1" w:rsidRPr="00456898" w:rsidRDefault="003C3F54" w:rsidP="003926B1">
      <w:pPr>
        <w:pStyle w:val="Lijstopsomteken2"/>
        <w:numPr>
          <w:ilvl w:val="0"/>
          <w:numId w:val="3"/>
        </w:numPr>
        <w:jc w:val="left"/>
        <w:rPr>
          <w:lang w:val="it-IT"/>
        </w:rPr>
      </w:pPr>
      <w:r>
        <w:rPr>
          <w:lang w:val="it-IT"/>
        </w:rPr>
        <w:pict w14:anchorId="2F26CD4E">
          <v:shape id="_x0000_s2505" type="#_x0000_t75" style="position:absolute;left:0;text-align:left;margin-left:392.8pt;margin-top:23.45pt;width:127.75pt;height:174.2pt;z-index:-251654656;visibility:visible" wrapcoords="-491 0 -491 21240 21600 21240 21600 0 -491 0">
            <v:imagedata r:id="rId16" o:title=""/>
            <w10:wrap type="tight"/>
          </v:shape>
        </w:pict>
      </w:r>
      <w:r w:rsidR="003926B1" w:rsidRPr="00456898">
        <w:rPr>
          <w:lang w:val="it-IT"/>
        </w:rPr>
        <w:t>Il design dei raccordi consente un solo tipo di applicazione. Maneggiare i collegamenti con cura. Collocare l'alimentazione del dispositivo in un luogo ben ventilato.</w:t>
      </w:r>
    </w:p>
    <w:p w14:paraId="7C58D902" w14:textId="77777777" w:rsidR="003926B1" w:rsidRPr="00456898" w:rsidRDefault="003926B1" w:rsidP="003926B1">
      <w:pPr>
        <w:pStyle w:val="Lijstopsomteken2"/>
        <w:numPr>
          <w:ilvl w:val="0"/>
          <w:numId w:val="3"/>
        </w:numPr>
        <w:jc w:val="left"/>
        <w:rPr>
          <w:lang w:val="it-IT"/>
        </w:rPr>
      </w:pPr>
      <w:r w:rsidRPr="00456898">
        <w:rPr>
          <w:lang w:val="it-IT"/>
        </w:rPr>
        <w:t>Non tentare mai di riparare l'apparecchio da soli! È pericoloso rimuovere i cappucci di protezione contro le scosse elettriche! In caso di difetti, informare KOBA Vision o il proprio rivenditore!</w:t>
      </w:r>
    </w:p>
    <w:p w14:paraId="778A14BD" w14:textId="77777777" w:rsidR="003926B1" w:rsidRPr="00456898" w:rsidRDefault="003926B1" w:rsidP="003926B1">
      <w:pPr>
        <w:pStyle w:val="Lijstopsomteken2"/>
        <w:numPr>
          <w:ilvl w:val="0"/>
          <w:numId w:val="3"/>
        </w:numPr>
        <w:jc w:val="left"/>
        <w:rPr>
          <w:lang w:val="it-IT"/>
        </w:rPr>
      </w:pPr>
      <w:r w:rsidRPr="00456898">
        <w:rPr>
          <w:lang w:val="it-IT"/>
        </w:rPr>
        <w:t>Assicurarsi che nessun liquido possa intaccare l'apparecchio per evitare scosse elettriche.</w:t>
      </w:r>
    </w:p>
    <w:p w14:paraId="074A8FF9" w14:textId="77777777" w:rsidR="003926B1" w:rsidRPr="00456898" w:rsidRDefault="003926B1" w:rsidP="003926B1">
      <w:pPr>
        <w:pStyle w:val="Lijstopsomteken2"/>
        <w:numPr>
          <w:ilvl w:val="0"/>
          <w:numId w:val="3"/>
        </w:numPr>
        <w:jc w:val="left"/>
        <w:rPr>
          <w:lang w:val="it-IT"/>
        </w:rPr>
      </w:pPr>
      <w:r w:rsidRPr="00456898">
        <w:rPr>
          <w:lang w:val="it-IT"/>
        </w:rPr>
        <w:t>Il prodotto è stato sviluppato e realizzato con materiali e componenti di alta qualità che possono essere riciclati e riutilizzati. Non smaltire il vecchio prodotto nei rifiuti domestici. Smaltire il prodotto completo (compresi i cavi, le spine e gli accessori) presso l'apposito punto di raccolta.</w:t>
      </w:r>
    </w:p>
    <w:p w14:paraId="5281F9EE" w14:textId="77777777" w:rsidR="003926B1" w:rsidRPr="00456898" w:rsidRDefault="003926B1" w:rsidP="003926B1">
      <w:pPr>
        <w:pStyle w:val="Plattetekst"/>
        <w:rPr>
          <w:lang w:val="it-IT"/>
        </w:rPr>
      </w:pPr>
    </w:p>
    <w:p w14:paraId="5F5DFB52" w14:textId="77777777" w:rsidR="003926B1" w:rsidRPr="00456898" w:rsidRDefault="003926B1" w:rsidP="003926B1">
      <w:pPr>
        <w:pStyle w:val="Kop3"/>
      </w:pPr>
      <w:r w:rsidRPr="00456898">
        <w:t>Istruzioni di manutenzione</w:t>
      </w:r>
    </w:p>
    <w:p w14:paraId="337F6D27" w14:textId="77777777" w:rsidR="003926B1" w:rsidRPr="00456898" w:rsidRDefault="003926B1" w:rsidP="003926B1">
      <w:pPr>
        <w:pStyle w:val="Lijstopsomteken2"/>
        <w:numPr>
          <w:ilvl w:val="0"/>
          <w:numId w:val="3"/>
        </w:numPr>
        <w:tabs>
          <w:tab w:val="clear" w:pos="360"/>
          <w:tab w:val="num" w:pos="720"/>
        </w:tabs>
        <w:ind w:left="720"/>
        <w:rPr>
          <w:lang w:val="it-IT"/>
        </w:rPr>
      </w:pPr>
      <w:r w:rsidRPr="00456898">
        <w:rPr>
          <w:lang w:val="it-IT"/>
        </w:rPr>
        <w:t xml:space="preserve">L'apparecchio può essere pulito con un panno umido. Non utilizzare mai prodotti chimici! Questi possono danneggiare la vernice e/o compromettere i componenti dell'apparecchio. </w:t>
      </w:r>
    </w:p>
    <w:p w14:paraId="3A8B4E61" w14:textId="77777777" w:rsidR="003926B1" w:rsidRPr="00456898" w:rsidRDefault="003926B1" w:rsidP="003926B1">
      <w:pPr>
        <w:pStyle w:val="Lijstopsomteken2"/>
        <w:numPr>
          <w:ilvl w:val="0"/>
          <w:numId w:val="3"/>
        </w:numPr>
        <w:tabs>
          <w:tab w:val="clear" w:pos="360"/>
          <w:tab w:val="num" w:pos="720"/>
        </w:tabs>
        <w:ind w:left="720"/>
        <w:rPr>
          <w:lang w:val="it-IT"/>
        </w:rPr>
      </w:pPr>
      <w:r w:rsidRPr="00456898">
        <w:rPr>
          <w:lang w:val="it-IT"/>
        </w:rPr>
        <w:t xml:space="preserve">Pulire il vetro dello scanner con un panno umido. </w:t>
      </w:r>
    </w:p>
    <w:p w14:paraId="0D4AB795" w14:textId="77777777" w:rsidR="003926B1" w:rsidRPr="00456898" w:rsidRDefault="003926B1" w:rsidP="003926B1">
      <w:pPr>
        <w:pStyle w:val="Lijstopsomteken2"/>
        <w:numPr>
          <w:ilvl w:val="0"/>
          <w:numId w:val="3"/>
        </w:numPr>
        <w:tabs>
          <w:tab w:val="clear" w:pos="360"/>
          <w:tab w:val="num" w:pos="720"/>
        </w:tabs>
        <w:ind w:left="720"/>
        <w:rPr>
          <w:lang w:val="it-IT"/>
        </w:rPr>
      </w:pPr>
      <w:r w:rsidRPr="00456898">
        <w:rPr>
          <w:lang w:val="it-IT"/>
        </w:rPr>
        <w:t>L'adattatore può essere sostituito solo con un (adattatore CA FranMar FRA030E-S15) e solo con l'apparecchio spento dopo aver scollegato l'adattatore dalla rete elettrica!</w:t>
      </w:r>
    </w:p>
    <w:p w14:paraId="06718887" w14:textId="77777777" w:rsidR="003926B1" w:rsidRPr="00456898" w:rsidRDefault="003926B1" w:rsidP="003926B1">
      <w:pPr>
        <w:pStyle w:val="Lijstopsomteken2"/>
        <w:numPr>
          <w:ilvl w:val="0"/>
          <w:numId w:val="3"/>
        </w:numPr>
        <w:tabs>
          <w:tab w:val="clear" w:pos="360"/>
          <w:tab w:val="num" w:pos="720"/>
        </w:tabs>
        <w:ind w:left="720"/>
        <w:rPr>
          <w:lang w:val="it-IT"/>
        </w:rPr>
      </w:pPr>
      <w:r w:rsidRPr="00456898">
        <w:rPr>
          <w:lang w:val="it-IT"/>
        </w:rPr>
        <w:t>Trattate il vostro apparecchio con cura. Solo così vi regalerà anni di piacere.</w:t>
      </w:r>
    </w:p>
    <w:p w14:paraId="4C8F5BC3" w14:textId="47A8F343" w:rsidR="003926B1" w:rsidRPr="00456898" w:rsidRDefault="003926B1" w:rsidP="003926B1">
      <w:pPr>
        <w:pStyle w:val="Kop2"/>
        <w:rPr>
          <w:lang w:val="it-IT"/>
        </w:rPr>
      </w:pPr>
      <w:r w:rsidRPr="00456898">
        <w:rPr>
          <w:lang w:val="it-IT"/>
        </w:rPr>
        <w:t>Capitolo 2</w:t>
      </w:r>
      <w:r>
        <w:rPr>
          <w:lang w:val="it-IT"/>
        </w:rPr>
        <w:t xml:space="preserve"> </w:t>
      </w:r>
      <w:r w:rsidRPr="00456898">
        <w:rPr>
          <w:lang w:val="it-IT"/>
        </w:rPr>
        <w:t>: Messa in servi</w:t>
      </w:r>
    </w:p>
    <w:p w14:paraId="32C034F0" w14:textId="77777777" w:rsidR="003926B1" w:rsidRPr="00456898" w:rsidRDefault="003926B1" w:rsidP="003926B1">
      <w:pPr>
        <w:rPr>
          <w:lang w:val="it-IT"/>
        </w:rPr>
      </w:pPr>
      <w:r w:rsidRPr="00456898">
        <w:rPr>
          <w:lang w:val="it-IT"/>
        </w:rPr>
        <w:t>Quando si utilizza EasyReader per la prima volta, procedere come segue:</w:t>
      </w:r>
    </w:p>
    <w:p w14:paraId="12BBA0A6" w14:textId="77777777" w:rsidR="003926B1" w:rsidRPr="00456898" w:rsidRDefault="003926B1" w:rsidP="003926B1">
      <w:pPr>
        <w:rPr>
          <w:lang w:val="it-IT"/>
        </w:rPr>
      </w:pPr>
    </w:p>
    <w:p w14:paraId="430EC264" w14:textId="77777777" w:rsidR="003926B1" w:rsidRPr="009E3746" w:rsidRDefault="003926B1" w:rsidP="003926B1">
      <w:pPr>
        <w:pStyle w:val="Kop3"/>
        <w:rPr>
          <w:lang w:val="it-IT"/>
        </w:rPr>
      </w:pPr>
      <w:r w:rsidRPr="009E3746">
        <w:rPr>
          <w:lang w:val="it-IT"/>
        </w:rPr>
        <w:lastRenderedPageBreak/>
        <w:t>Installare la batteria</w:t>
      </w:r>
    </w:p>
    <w:p w14:paraId="2844581C" w14:textId="77777777" w:rsidR="003926B1" w:rsidRPr="003926B1" w:rsidRDefault="003926B1" w:rsidP="003926B1">
      <w:pPr>
        <w:rPr>
          <w:rStyle w:val="Nadruk"/>
          <w:rFonts w:cs="Arial"/>
          <w:b w:val="0"/>
          <w:bCs/>
          <w:lang w:val="it-IT"/>
        </w:rPr>
      </w:pPr>
      <w:r w:rsidRPr="003926B1">
        <w:rPr>
          <w:rStyle w:val="Nadruk"/>
          <w:rFonts w:cs="Arial"/>
          <w:b w:val="0"/>
          <w:bCs/>
          <w:lang w:val="it-IT"/>
        </w:rPr>
        <w:t>Seguire questi passaggi per installare la batteria:</w:t>
      </w:r>
    </w:p>
    <w:p w14:paraId="60F50595" w14:textId="77777777" w:rsidR="003926B1" w:rsidRPr="003926B1" w:rsidRDefault="003926B1" w:rsidP="003926B1">
      <w:pPr>
        <w:numPr>
          <w:ilvl w:val="0"/>
          <w:numId w:val="36"/>
        </w:numPr>
        <w:rPr>
          <w:rStyle w:val="Nadruk"/>
          <w:b w:val="0"/>
          <w:bCs/>
          <w:lang w:val="it-IT"/>
        </w:rPr>
      </w:pPr>
      <w:r w:rsidRPr="003926B1">
        <w:rPr>
          <w:rStyle w:val="Nadruk"/>
          <w:b w:val="0"/>
          <w:bCs/>
          <w:lang w:val="it-IT"/>
        </w:rPr>
        <w:t>rimuovere le viti mani sul retro dell'apparecchio. E rimuovere il coperchio.</w:t>
      </w:r>
    </w:p>
    <w:p w14:paraId="32E4160C" w14:textId="77777777" w:rsidR="003926B1" w:rsidRPr="003926B1" w:rsidRDefault="003926B1" w:rsidP="003926B1">
      <w:pPr>
        <w:numPr>
          <w:ilvl w:val="0"/>
          <w:numId w:val="36"/>
        </w:numPr>
        <w:rPr>
          <w:rStyle w:val="Nadruk"/>
          <w:b w:val="0"/>
          <w:bCs/>
          <w:lang w:val="it-IT"/>
        </w:rPr>
      </w:pPr>
      <w:r w:rsidRPr="003926B1">
        <w:rPr>
          <w:rStyle w:val="Nadruk"/>
          <w:b w:val="0"/>
          <w:bCs/>
          <w:lang w:val="it-IT"/>
        </w:rPr>
        <w:t>Inserire la batteria nell'apparecchio.</w:t>
      </w:r>
    </w:p>
    <w:p w14:paraId="732E99EE" w14:textId="77777777" w:rsidR="003926B1" w:rsidRPr="003926B1" w:rsidRDefault="003926B1" w:rsidP="003926B1">
      <w:pPr>
        <w:numPr>
          <w:ilvl w:val="0"/>
          <w:numId w:val="36"/>
        </w:numPr>
        <w:rPr>
          <w:rStyle w:val="Nadruk"/>
          <w:b w:val="0"/>
          <w:bCs/>
          <w:lang w:val="it-IT"/>
        </w:rPr>
      </w:pPr>
      <w:r w:rsidRPr="003926B1">
        <w:rPr>
          <w:rStyle w:val="Nadruk"/>
          <w:b w:val="0"/>
          <w:bCs/>
          <w:lang w:val="it-IT"/>
        </w:rPr>
        <w:t>Rimettere le due viti.</w:t>
      </w:r>
    </w:p>
    <w:p w14:paraId="5DD43BEA" w14:textId="77777777" w:rsidR="003926B1" w:rsidRPr="003926B1" w:rsidRDefault="003926B1" w:rsidP="003926B1">
      <w:pPr>
        <w:numPr>
          <w:ilvl w:val="0"/>
          <w:numId w:val="36"/>
        </w:numPr>
        <w:rPr>
          <w:rStyle w:val="Nadruk"/>
          <w:b w:val="0"/>
          <w:bCs/>
          <w:lang w:val="it-IT"/>
        </w:rPr>
      </w:pPr>
      <w:r w:rsidRPr="003926B1">
        <w:rPr>
          <w:rStyle w:val="Nadruk"/>
          <w:b w:val="0"/>
          <w:bCs/>
          <w:lang w:val="it-IT"/>
        </w:rPr>
        <w:t>collegare l'adattatore sul retro dell'EasyReader. Collegare il lettore a una presa di corrente.</w:t>
      </w:r>
    </w:p>
    <w:p w14:paraId="7C933CAF" w14:textId="77777777" w:rsidR="003926B1" w:rsidRPr="007321EE" w:rsidRDefault="003926B1" w:rsidP="003926B1">
      <w:pPr>
        <w:pStyle w:val="Kop3"/>
        <w:rPr>
          <w:lang w:val="it-IT"/>
        </w:rPr>
      </w:pPr>
      <w:r w:rsidRPr="007321EE">
        <w:rPr>
          <w:lang w:val="it-IT"/>
        </w:rPr>
        <w:t>Prima messa in servizio</w:t>
      </w:r>
    </w:p>
    <w:p w14:paraId="378C09AC" w14:textId="77777777" w:rsidR="003926B1" w:rsidRPr="00456898" w:rsidRDefault="003926B1" w:rsidP="003926B1">
      <w:pPr>
        <w:rPr>
          <w:lang w:val="it-IT"/>
        </w:rPr>
      </w:pPr>
      <w:r w:rsidRPr="00456898">
        <w:rPr>
          <w:lang w:val="it-IT"/>
        </w:rPr>
        <w:t>Una volta installato il dispositivo, verificatene il funzionamento. Accendere l'EasyReader (vedere il capitolo seguente - Accensione e spegnimento).</w:t>
      </w:r>
    </w:p>
    <w:p w14:paraId="125BEE51" w14:textId="77777777" w:rsidR="003926B1" w:rsidRPr="00456898" w:rsidRDefault="003926B1" w:rsidP="003926B1">
      <w:pPr>
        <w:rPr>
          <w:lang w:val="it-IT"/>
        </w:rPr>
      </w:pPr>
      <w:r w:rsidRPr="00456898">
        <w:rPr>
          <w:lang w:val="it-IT"/>
        </w:rPr>
        <w:t>Alla prima accensione compare il menu delle lingue. Leggete "Aggiunta di voci o lingue e controllo dell'illuminazione" nel capitolo successivo.</w:t>
      </w:r>
    </w:p>
    <w:p w14:paraId="013884ED" w14:textId="77777777" w:rsidR="003926B1" w:rsidRPr="00456898" w:rsidRDefault="003926B1" w:rsidP="003926B1">
      <w:pPr>
        <w:pStyle w:val="Kop2"/>
        <w:rPr>
          <w:lang w:val="it-IT"/>
        </w:rPr>
      </w:pPr>
      <w:r w:rsidRPr="00456898">
        <w:rPr>
          <w:lang w:val="it-IT"/>
        </w:rPr>
        <w:t>Capitolo 3 : Funzionamento generale</w:t>
      </w:r>
    </w:p>
    <w:p w14:paraId="705026A0" w14:textId="77777777" w:rsidR="003926B1" w:rsidRPr="00456898" w:rsidRDefault="003926B1" w:rsidP="003926B1">
      <w:pPr>
        <w:rPr>
          <w:lang w:val="it-IT"/>
        </w:rPr>
      </w:pPr>
      <w:r w:rsidRPr="00456898">
        <w:rPr>
          <w:lang w:val="it-IT"/>
        </w:rPr>
        <w:t>Dopo aver collegato e testato con successo l'EasyReader nel capitolo precedente, vediamo come far funzionare e utilizzare l'EasyReader.</w:t>
      </w:r>
    </w:p>
    <w:p w14:paraId="2878090C" w14:textId="77777777" w:rsidR="003926B1" w:rsidRPr="007321EE" w:rsidRDefault="003926B1" w:rsidP="003926B1">
      <w:pPr>
        <w:pStyle w:val="Kop3"/>
        <w:rPr>
          <w:lang w:val="it-IT"/>
        </w:rPr>
      </w:pPr>
      <w:r w:rsidRPr="007321EE">
        <w:rPr>
          <w:lang w:val="it-IT"/>
        </w:rPr>
        <w:t>Accensione e spegnimento</w:t>
      </w:r>
    </w:p>
    <w:p w14:paraId="1FFFEC2D" w14:textId="77777777" w:rsidR="003926B1" w:rsidRPr="00456898" w:rsidRDefault="003926B1" w:rsidP="003926B1">
      <w:pPr>
        <w:rPr>
          <w:lang w:val="it-IT"/>
        </w:rPr>
      </w:pPr>
      <w:r w:rsidRPr="00456898">
        <w:rPr>
          <w:lang w:val="it-IT"/>
        </w:rPr>
        <w:t>L'apparecchio si accende premendo brevemente il pulsante rosso di accensione/spegnimento. Questo pulsante rosso si trova all'estrema sinistra. Poco dopo si sente un segnale acustico che conferma l'accensione dell'apparecchio. Non appena l'apparecchio segnala che è pronto per l'uso, si può iniziare.</w:t>
      </w:r>
    </w:p>
    <w:p w14:paraId="38143385" w14:textId="77777777" w:rsidR="003926B1" w:rsidRPr="00456898" w:rsidRDefault="003926B1" w:rsidP="003926B1">
      <w:pPr>
        <w:rPr>
          <w:lang w:val="it-IT"/>
        </w:rPr>
      </w:pPr>
      <w:r w:rsidRPr="00456898">
        <w:rPr>
          <w:lang w:val="it-IT"/>
        </w:rPr>
        <w:t>Per spegnere l'apparecchio, premere nuovamente il pulsante rosso di accensione/spegnimento. L'apparecchio indica il livello della batteria. La seconda pressione spegne l'apparecchio.</w:t>
      </w:r>
    </w:p>
    <w:p w14:paraId="4FD5BE3B" w14:textId="77777777" w:rsidR="003926B1" w:rsidRPr="007321EE" w:rsidRDefault="003926B1" w:rsidP="003926B1">
      <w:pPr>
        <w:pStyle w:val="Kop3"/>
        <w:rPr>
          <w:lang w:val="it-IT"/>
        </w:rPr>
      </w:pPr>
      <w:r w:rsidRPr="007321EE">
        <w:rPr>
          <w:lang w:val="it-IT"/>
        </w:rPr>
        <w:t>Volume e velocità di lettura</w:t>
      </w:r>
    </w:p>
    <w:p w14:paraId="55EFC835" w14:textId="77777777" w:rsidR="003926B1" w:rsidRPr="00456898" w:rsidRDefault="003926B1" w:rsidP="003926B1">
      <w:pPr>
        <w:rPr>
          <w:lang w:val="it-IT"/>
        </w:rPr>
      </w:pPr>
      <w:r w:rsidRPr="00456898">
        <w:rPr>
          <w:lang w:val="it-IT"/>
        </w:rPr>
        <w:t>A destra, sotto il pulsante rosso di accensione/spegnimento, si trovano i controlli per il volume e la velocità di lettura. Questi sono disposti in un gruppo di quattro pulsanti. Per modificare il volume, premere brevemente uno dei pulsanti freccia blu a sinistra. Il comando superiore serve ad aumentare il volume, quello inferiore ad abbassarlo. Per modificare la velocità di lettura, premere brevemente uno degli altri due pulsanti freccia blu. Questi si trovano a destra dei controlli del volume. Premere il pulsante superiore per aumentare la velocità e quello inferiore per rallentare il dispositivo.</w:t>
      </w:r>
    </w:p>
    <w:p w14:paraId="3EBD9C20" w14:textId="77777777" w:rsidR="003926B1" w:rsidRPr="007321EE" w:rsidRDefault="003926B1" w:rsidP="003926B1">
      <w:pPr>
        <w:pStyle w:val="Kop3"/>
        <w:rPr>
          <w:lang w:val="it-IT"/>
        </w:rPr>
      </w:pPr>
      <w:r w:rsidRPr="007321EE">
        <w:rPr>
          <w:lang w:val="it-IT"/>
        </w:rPr>
        <w:t>Scansione</w:t>
      </w:r>
    </w:p>
    <w:p w14:paraId="0B1B4DDF" w14:textId="77777777" w:rsidR="003926B1" w:rsidRPr="00456898" w:rsidRDefault="003926B1" w:rsidP="003926B1">
      <w:pPr>
        <w:rPr>
          <w:lang w:val="it-IT"/>
        </w:rPr>
      </w:pPr>
      <w:r w:rsidRPr="00456898">
        <w:rPr>
          <w:lang w:val="it-IT"/>
        </w:rPr>
        <w:t>Per far leggere un testo ad alta voce, è necessario prima scansionarlo. Posizionare la pagina con il testo rivolto verso il basso sulla lastra di vetro. Quindi premere brevemente il pulsante di scansione. Si tratta del pulsante blu quadrato in alto al centro. Poco dopo, il dispositivo inizia a leggere il testo scansionato.</w:t>
      </w:r>
    </w:p>
    <w:p w14:paraId="2701838F" w14:textId="77777777" w:rsidR="003926B1" w:rsidRPr="007321EE" w:rsidRDefault="003926B1" w:rsidP="003926B1">
      <w:pPr>
        <w:pStyle w:val="Kop3"/>
        <w:rPr>
          <w:lang w:val="it-IT"/>
        </w:rPr>
      </w:pPr>
      <w:r w:rsidRPr="007321EE">
        <w:rPr>
          <w:lang w:val="it-IT"/>
        </w:rPr>
        <w:t>Metodi di scannerizzare</w:t>
      </w:r>
    </w:p>
    <w:p w14:paraId="03A05024" w14:textId="449577BB" w:rsidR="003926B1" w:rsidRPr="003926B1" w:rsidRDefault="003926B1" w:rsidP="003926B1">
      <w:pPr>
        <w:rPr>
          <w:lang w:val="it-IT"/>
        </w:rPr>
      </w:pPr>
      <w:r w:rsidRPr="00456898">
        <w:rPr>
          <w:lang w:val="it-IT"/>
        </w:rPr>
        <w:t xml:space="preserve">In modalità di funzionamento normale, il dispositivo utilizza il riconoscimento automatico delle colonne, in base al quale le colonne vengono lette a partire da quella in alto a sinistra e il dispositivo naviga poi colonna per colonna verso destra. Quando si leggono fatture ed estratti conto bancari, a volte non si ottiene il risultato desiderato. Se si preme più a lungo il pulsante di scansione, il pulsante quadrato al centro del </w:t>
      </w:r>
      <w:r w:rsidRPr="00456898">
        <w:rPr>
          <w:lang w:val="it-IT"/>
        </w:rPr>
        <w:lastRenderedPageBreak/>
        <w:t>dispositivo, il testo viene nuovamente scansionato, ma ora senza riconoscimento delle colonne. Ricordate che ora le righe vengono lette su tutta la pagina.</w:t>
      </w:r>
    </w:p>
    <w:p w14:paraId="382F38AA" w14:textId="77777777" w:rsidR="003926B1" w:rsidRPr="009E3746" w:rsidRDefault="003926B1" w:rsidP="003926B1">
      <w:pPr>
        <w:pStyle w:val="Kop3"/>
        <w:rPr>
          <w:lang w:val="it-IT"/>
        </w:rPr>
      </w:pPr>
      <w:r w:rsidRPr="009E3746">
        <w:rPr>
          <w:lang w:val="it-IT"/>
        </w:rPr>
        <w:t>Navigazione</w:t>
      </w:r>
    </w:p>
    <w:p w14:paraId="069DB3D4" w14:textId="77777777" w:rsidR="003926B1" w:rsidRPr="00456898" w:rsidRDefault="003926B1" w:rsidP="003926B1">
      <w:pPr>
        <w:rPr>
          <w:lang w:val="it-IT"/>
        </w:rPr>
      </w:pPr>
      <w:r w:rsidRPr="00456898">
        <w:rPr>
          <w:lang w:val="it-IT"/>
        </w:rPr>
        <w:t>È possibile navigare o scorrere il testo utilizzando i cinque pulsanti blu a forma di croce. Queste frecce sono raggruppate sul lato destro. Il tasto rotondo al centro consente di avviare o mettere in pausa la lettura ad alta voce. Il tasto freccia sinistro porta indietro nel testo, quello destro in avanti. Con i tasti freccia superiore e inferiore è possibile scegliere tra le seguenti opzioni di navigazione:</w:t>
      </w:r>
    </w:p>
    <w:p w14:paraId="6B088615" w14:textId="77777777" w:rsidR="003926B1" w:rsidRPr="00456898" w:rsidRDefault="003926B1" w:rsidP="003926B1">
      <w:pPr>
        <w:numPr>
          <w:ilvl w:val="0"/>
          <w:numId w:val="25"/>
        </w:numPr>
        <w:rPr>
          <w:lang w:val="it-IT"/>
        </w:rPr>
      </w:pPr>
      <w:r w:rsidRPr="00456898">
        <w:rPr>
          <w:lang w:val="it-IT"/>
        </w:rPr>
        <w:t>Ortografia: Il dispositivo naviga per lettera. Se c'è uno spazio tra due parole, non si sente nulla.</w:t>
      </w:r>
    </w:p>
    <w:p w14:paraId="410CCB11" w14:textId="77777777" w:rsidR="003926B1" w:rsidRPr="00456898" w:rsidRDefault="003926B1" w:rsidP="003926B1">
      <w:pPr>
        <w:numPr>
          <w:ilvl w:val="0"/>
          <w:numId w:val="25"/>
        </w:numPr>
        <w:rPr>
          <w:lang w:val="it-IT"/>
        </w:rPr>
      </w:pPr>
      <w:r w:rsidRPr="00456898">
        <w:rPr>
          <w:lang w:val="it-IT"/>
        </w:rPr>
        <w:t>Parola per parola: il dispositivo naviga per parola.</w:t>
      </w:r>
    </w:p>
    <w:p w14:paraId="22D71355" w14:textId="77777777" w:rsidR="003926B1" w:rsidRPr="00456898" w:rsidRDefault="003926B1" w:rsidP="003926B1">
      <w:pPr>
        <w:numPr>
          <w:ilvl w:val="0"/>
          <w:numId w:val="25"/>
        </w:numPr>
        <w:rPr>
          <w:lang w:val="it-IT"/>
        </w:rPr>
      </w:pPr>
      <w:r w:rsidRPr="00456898">
        <w:rPr>
          <w:lang w:val="it-IT"/>
        </w:rPr>
        <w:t>Frase per frase: il dispositivo naviga frase per frase. Una frase è delimitata da punti. Il dispositivo legge da punto a punto. Ciò significa che il lettore può fermarsi a metà di una frase se, ad esempio, c'è un'abbreviazione con un punto dietro di essa.</w:t>
      </w:r>
    </w:p>
    <w:p w14:paraId="300D7AA6" w14:textId="77777777" w:rsidR="003926B1" w:rsidRPr="00456898" w:rsidRDefault="003926B1" w:rsidP="003926B1">
      <w:pPr>
        <w:numPr>
          <w:ilvl w:val="0"/>
          <w:numId w:val="25"/>
        </w:numPr>
        <w:rPr>
          <w:lang w:val="it-IT"/>
        </w:rPr>
      </w:pPr>
      <w:r w:rsidRPr="00456898">
        <w:rPr>
          <w:lang w:val="it-IT"/>
        </w:rPr>
        <w:t>Linea per linea: Il dispositivo naviga riga per riga. Una riga è una serie di parole o frasi su una stessa linea da sinistra a destra all'interno di un testo.</w:t>
      </w:r>
    </w:p>
    <w:p w14:paraId="1026F2D2" w14:textId="77777777" w:rsidR="003926B1" w:rsidRPr="00456898" w:rsidRDefault="003926B1" w:rsidP="003926B1">
      <w:pPr>
        <w:numPr>
          <w:ilvl w:val="0"/>
          <w:numId w:val="25"/>
        </w:numPr>
        <w:rPr>
          <w:lang w:val="it-IT"/>
        </w:rPr>
      </w:pPr>
      <w:r w:rsidRPr="00456898">
        <w:rPr>
          <w:lang w:val="it-IT"/>
        </w:rPr>
        <w:t>Leggi blocco: Il dispositivo naviga blocco per blocco. Un blocco è una parte del testo che viene vista dal dispositivo nel suo complesso. Può essere un titolo, una colonna, una parte di una colonna o un altro blocco di testo.</w:t>
      </w:r>
    </w:p>
    <w:p w14:paraId="413E24D3" w14:textId="77777777" w:rsidR="003926B1" w:rsidRPr="00456898" w:rsidRDefault="003926B1" w:rsidP="003926B1">
      <w:pPr>
        <w:numPr>
          <w:ilvl w:val="0"/>
          <w:numId w:val="25"/>
        </w:numPr>
        <w:rPr>
          <w:lang w:val="it-IT"/>
        </w:rPr>
      </w:pPr>
      <w:r w:rsidRPr="00456898">
        <w:rPr>
          <w:lang w:val="it-IT"/>
        </w:rPr>
        <w:t>Pagina per pagina: il dispositivo naviga pagina per pagina. Ciò consente di visualizzare nuovamente la pagina scansionata precedente. Se si desidera ripetere la stessa pagina, è necessario prima selezionare l'impostazione "Leggi pagina per pagina" utilizzando il pulsante superiore o inferiore e poi tenere premuto il pulsante centrale per ripetere la pagina.</w:t>
      </w:r>
    </w:p>
    <w:p w14:paraId="081797E2" w14:textId="77777777" w:rsidR="003926B1" w:rsidRPr="00456898" w:rsidRDefault="003926B1" w:rsidP="003926B1">
      <w:pPr>
        <w:rPr>
          <w:lang w:val="it-IT"/>
        </w:rPr>
      </w:pPr>
      <w:r w:rsidRPr="00456898">
        <w:rPr>
          <w:lang w:val="it-IT"/>
        </w:rPr>
        <w:t>Tenendo premuto il pulsante centrale, è possibile ripetere la parola, la frase e così via.</w:t>
      </w:r>
    </w:p>
    <w:p w14:paraId="54DBC12F" w14:textId="77777777" w:rsidR="003926B1" w:rsidRPr="00456898" w:rsidRDefault="003926B1" w:rsidP="003926B1">
      <w:pPr>
        <w:pStyle w:val="Kop3"/>
        <w:rPr>
          <w:lang w:eastAsia="nl-NL"/>
        </w:rPr>
      </w:pPr>
      <w:r w:rsidRPr="00456898">
        <w:rPr>
          <w:lang w:eastAsia="nl-NL"/>
        </w:rPr>
        <w:t>Alcune note</w:t>
      </w:r>
    </w:p>
    <w:p w14:paraId="0D8F08E3" w14:textId="77777777" w:rsidR="003926B1" w:rsidRPr="00456898" w:rsidRDefault="003926B1" w:rsidP="003926B1">
      <w:pPr>
        <w:numPr>
          <w:ilvl w:val="0"/>
          <w:numId w:val="25"/>
        </w:numPr>
        <w:rPr>
          <w:lang w:val="it-IT"/>
        </w:rPr>
      </w:pPr>
      <w:r w:rsidRPr="00456898">
        <w:rPr>
          <w:lang w:val="it-IT"/>
        </w:rPr>
        <w:t>Quando si preme un tasto, si riceve sempre un feedback vocale. Tuttavia, durante la lettura ad alta voce non vengono pronunciati testi di aiuto.</w:t>
      </w:r>
    </w:p>
    <w:p w14:paraId="435493A7" w14:textId="77777777" w:rsidR="003926B1" w:rsidRPr="00456898" w:rsidRDefault="003926B1" w:rsidP="003926B1">
      <w:pPr>
        <w:numPr>
          <w:ilvl w:val="0"/>
          <w:numId w:val="25"/>
        </w:numPr>
        <w:rPr>
          <w:lang w:val="it-IT"/>
        </w:rPr>
      </w:pPr>
      <w:r w:rsidRPr="00456898">
        <w:rPr>
          <w:lang w:val="it-IT"/>
        </w:rPr>
        <w:t>È inoltre possibile collegare le cuffie. L'ingresso corrispondente si trova sul lato destro del pannello di controllo.</w:t>
      </w:r>
    </w:p>
    <w:p w14:paraId="1EB1476F" w14:textId="77777777" w:rsidR="003926B1" w:rsidRPr="00456898" w:rsidRDefault="003926B1" w:rsidP="003926B1">
      <w:pPr>
        <w:numPr>
          <w:ilvl w:val="0"/>
          <w:numId w:val="25"/>
        </w:numPr>
        <w:rPr>
          <w:lang w:val="it-IT"/>
        </w:rPr>
      </w:pPr>
      <w:r w:rsidRPr="00456898">
        <w:rPr>
          <w:lang w:val="it-IT"/>
        </w:rPr>
        <w:t>I testi su disegni o foto non vengono letti, a seconda dei valori di grigio.</w:t>
      </w:r>
    </w:p>
    <w:p w14:paraId="120E3808" w14:textId="77777777" w:rsidR="003926B1" w:rsidRPr="00456898" w:rsidRDefault="003926B1" w:rsidP="003926B1">
      <w:pPr>
        <w:numPr>
          <w:ilvl w:val="0"/>
          <w:numId w:val="25"/>
        </w:numPr>
        <w:rPr>
          <w:lang w:val="it-IT"/>
        </w:rPr>
      </w:pPr>
      <w:r w:rsidRPr="00456898">
        <w:rPr>
          <w:lang w:val="it-IT"/>
        </w:rPr>
        <w:t>I fogli di carta stropicciati devono essere stesi nel modo più uniforme possibile. Se necessario, appoggiare una rivista o un libro sul foglio per appiattirlo.</w:t>
      </w:r>
    </w:p>
    <w:p w14:paraId="4688420E" w14:textId="77777777" w:rsidR="003926B1" w:rsidRPr="00456898" w:rsidRDefault="003926B1" w:rsidP="003926B1">
      <w:pPr>
        <w:numPr>
          <w:ilvl w:val="0"/>
          <w:numId w:val="25"/>
        </w:numPr>
        <w:rPr>
          <w:lang w:val="it-IT"/>
        </w:rPr>
      </w:pPr>
      <w:r w:rsidRPr="00456898">
        <w:rPr>
          <w:lang w:val="it-IT"/>
        </w:rPr>
        <w:t>Quando si utilizzano libri spessi, la copertina può rimanere aperta. È necessario chiuderla solo se c'è troppa luce o se la pagina è sgualcita.</w:t>
      </w:r>
    </w:p>
    <w:p w14:paraId="745AE0EF" w14:textId="77777777" w:rsidR="003926B1" w:rsidRPr="00456898" w:rsidRDefault="003926B1" w:rsidP="003926B1">
      <w:pPr>
        <w:numPr>
          <w:ilvl w:val="0"/>
          <w:numId w:val="25"/>
        </w:numPr>
        <w:rPr>
          <w:lang w:val="it-IT"/>
        </w:rPr>
      </w:pPr>
      <w:r w:rsidRPr="00456898">
        <w:rPr>
          <w:lang w:val="it-IT"/>
        </w:rPr>
        <w:t>È possibile eseguire la scansione di una nuova pagina mentre la precedente è ancora in fase di lettura.</w:t>
      </w:r>
    </w:p>
    <w:p w14:paraId="5D742676" w14:textId="77777777" w:rsidR="003926B1" w:rsidRPr="00456898" w:rsidRDefault="003926B1" w:rsidP="003926B1">
      <w:pPr>
        <w:numPr>
          <w:ilvl w:val="0"/>
          <w:numId w:val="25"/>
        </w:numPr>
        <w:rPr>
          <w:lang w:val="it-IT"/>
        </w:rPr>
      </w:pPr>
      <w:r w:rsidRPr="00456898">
        <w:rPr>
          <w:lang w:val="it-IT"/>
        </w:rPr>
        <w:t>Quando si spegne il dispositivo, gli ultimi testi vengono salvati. Questi sono immediatamente disponibili alla riaccensione del dispositivo, premendo il pulsante rotondo al centro dei tasti di navigazione. Se si scansiona un nuovo foglio dopo l'accensione, i testi precedenti vengono cancellati.</w:t>
      </w:r>
    </w:p>
    <w:p w14:paraId="4BF45D99" w14:textId="77777777" w:rsidR="003926B1" w:rsidRPr="00456898" w:rsidRDefault="003926B1" w:rsidP="003926B1">
      <w:pPr>
        <w:numPr>
          <w:ilvl w:val="0"/>
          <w:numId w:val="25"/>
        </w:numPr>
        <w:rPr>
          <w:lang w:val="it-IT"/>
        </w:rPr>
      </w:pPr>
      <w:r w:rsidRPr="00456898">
        <w:rPr>
          <w:lang w:val="it-IT"/>
        </w:rPr>
        <w:t>Se sono installate più lingue, è possibile cambiare la lingua tenendo premuto uno dei tasti del volume.</w:t>
      </w:r>
    </w:p>
    <w:p w14:paraId="78B7A386" w14:textId="77777777" w:rsidR="003926B1" w:rsidRPr="00456898" w:rsidRDefault="003926B1" w:rsidP="003926B1">
      <w:pPr>
        <w:numPr>
          <w:ilvl w:val="0"/>
          <w:numId w:val="25"/>
        </w:numPr>
        <w:rPr>
          <w:lang w:val="it-IT"/>
        </w:rPr>
      </w:pPr>
      <w:r w:rsidRPr="00456898">
        <w:rPr>
          <w:lang w:val="it-IT"/>
        </w:rPr>
        <w:t xml:space="preserve">Un testo in colonne viene letto dalla macchina senza problemi, a meno che, ad esempio, il titolo dell'articolo non si trovi al centro del testo e non sopra di esso. Se una persona vedente deve cercare la continuazione del testo durante la lettura, la macchina di lettura spesso commette errori. </w:t>
      </w:r>
    </w:p>
    <w:p w14:paraId="38094FEE" w14:textId="77777777" w:rsidR="003926B1" w:rsidRPr="00456898" w:rsidRDefault="003926B1" w:rsidP="003926B1">
      <w:pPr>
        <w:numPr>
          <w:ilvl w:val="0"/>
          <w:numId w:val="25"/>
        </w:numPr>
        <w:rPr>
          <w:lang w:val="it-IT"/>
        </w:rPr>
      </w:pPr>
      <w:r w:rsidRPr="00456898">
        <w:rPr>
          <w:lang w:val="it-IT"/>
        </w:rPr>
        <w:t xml:space="preserve">Se si collega una chiavetta USB o un lettore MP3 al dispositivo, questo chiederà se si desidera salvare. Se si conferma, verranno salvati un testo, un file MP3 (testo parlato) e una foto di tutti i testi </w:t>
      </w:r>
      <w:r w:rsidRPr="00456898">
        <w:rPr>
          <w:lang w:val="it-IT"/>
        </w:rPr>
        <w:lastRenderedPageBreak/>
        <w:t xml:space="preserve">scansionati. È possibile utilizzare questa opzione per ascoltare il testo altrove o per salvare un testo o una foto su un PC. </w:t>
      </w:r>
    </w:p>
    <w:p w14:paraId="584C27DD" w14:textId="77777777" w:rsidR="003926B1" w:rsidRPr="00456898" w:rsidRDefault="003926B1" w:rsidP="003926B1">
      <w:pPr>
        <w:numPr>
          <w:ilvl w:val="0"/>
          <w:numId w:val="25"/>
        </w:numPr>
        <w:rPr>
          <w:lang w:val="it-IT"/>
        </w:rPr>
      </w:pPr>
      <w:r w:rsidRPr="00456898">
        <w:rPr>
          <w:lang w:val="it-IT"/>
        </w:rPr>
        <w:t>È possibile cancellare i testi correnti sul dispositivo di lettura premendo insieme i pulsanti di selezione della navigazione, ovvero le frecce su e giù.</w:t>
      </w:r>
    </w:p>
    <w:p w14:paraId="75499BDA" w14:textId="77777777" w:rsidR="003926B1" w:rsidRPr="007321EE" w:rsidRDefault="003926B1" w:rsidP="003926B1">
      <w:pPr>
        <w:pStyle w:val="Kop3"/>
        <w:jc w:val="left"/>
        <w:rPr>
          <w:lang w:val="it-IT" w:eastAsia="nl-NL"/>
        </w:rPr>
      </w:pPr>
      <w:r w:rsidRPr="007321EE">
        <w:rPr>
          <w:lang w:val="it-IT" w:eastAsia="nl-NL"/>
        </w:rPr>
        <w:t>Aggiungere voci o lingue e controllare l'illuminazione</w:t>
      </w:r>
    </w:p>
    <w:p w14:paraId="23ECEE69" w14:textId="77777777" w:rsidR="003926B1" w:rsidRPr="00456898" w:rsidRDefault="003926B1" w:rsidP="003926B1">
      <w:pPr>
        <w:rPr>
          <w:lang w:val="it-IT"/>
        </w:rPr>
      </w:pPr>
      <w:r w:rsidRPr="00456898">
        <w:rPr>
          <w:lang w:val="it-IT"/>
        </w:rPr>
        <w:t>Il dispositivo di lettura contiene numerose lingue e voci diverse per la maggior parte delle lingue. È possibile regolarle premendo contemporaneamente i due pulsanti del volume. In questo menu è possibile regolare anche l'intensità luminosa dei tasti di comando. Procedere come segue:</w:t>
      </w:r>
    </w:p>
    <w:p w14:paraId="5383017E" w14:textId="77777777" w:rsidR="003926B1" w:rsidRPr="00456898" w:rsidRDefault="003926B1" w:rsidP="003926B1">
      <w:pPr>
        <w:rPr>
          <w:lang w:val="it-IT"/>
        </w:rPr>
      </w:pPr>
      <w:r w:rsidRPr="00456898">
        <w:rPr>
          <w:lang w:val="it-IT"/>
        </w:rPr>
        <w:t>Premete entrambi i tasti del volume per una decina di secondi. Si accede al menu. Questo menu è composto da 4 fasi.</w:t>
      </w:r>
    </w:p>
    <w:p w14:paraId="63DD2653" w14:textId="77777777" w:rsidR="003926B1" w:rsidRPr="00456898" w:rsidRDefault="003926B1" w:rsidP="003926B1">
      <w:pPr>
        <w:numPr>
          <w:ilvl w:val="0"/>
          <w:numId w:val="25"/>
        </w:numPr>
        <w:rPr>
          <w:lang w:val="it-IT"/>
        </w:rPr>
      </w:pPr>
      <w:r w:rsidRPr="00456898">
        <w:rPr>
          <w:lang w:val="it-IT"/>
        </w:rPr>
        <w:t>Fase 1: Impostare la lingua per i pulsanti di controllo. La scelta giusta è la vostra lingua madre. Utilizzare i pulsanti freccia per selezionare una lingua o una voce. Tenendo premuto un tasto freccia si passa alla fase successiva.</w:t>
      </w:r>
    </w:p>
    <w:p w14:paraId="3614190B" w14:textId="77777777" w:rsidR="003926B1" w:rsidRPr="00456898" w:rsidRDefault="003926B1" w:rsidP="003926B1">
      <w:pPr>
        <w:numPr>
          <w:ilvl w:val="0"/>
          <w:numId w:val="25"/>
        </w:numPr>
        <w:rPr>
          <w:lang w:val="it-IT"/>
        </w:rPr>
      </w:pPr>
      <w:r w:rsidRPr="00456898">
        <w:rPr>
          <w:lang w:val="it-IT"/>
        </w:rPr>
        <w:t>Fase 2: Impostazione della voce per i pulsanti di controllo. È possibile scegliere solo tra le voci della lingua selezionata al punto 1. Utilizzare i pulsanti freccia per selezionare una voce. Tenendo premuto un tasto freccia si passa al passaggio successivo.</w:t>
      </w:r>
    </w:p>
    <w:p w14:paraId="3C117B23" w14:textId="77777777" w:rsidR="003926B1" w:rsidRPr="00456898" w:rsidRDefault="003926B1" w:rsidP="003926B1">
      <w:pPr>
        <w:numPr>
          <w:ilvl w:val="0"/>
          <w:numId w:val="25"/>
        </w:numPr>
        <w:rPr>
          <w:lang w:val="it-IT"/>
        </w:rPr>
      </w:pPr>
      <w:r w:rsidRPr="00456898">
        <w:rPr>
          <w:lang w:val="it-IT"/>
        </w:rPr>
        <w:t>Fase 3: selezione di altre voci di lettura. Queste sono le lingue e le voci corrispondenti che possono essere selezionate per la lettura ad alta voce. È possibile selezionare altre lingue o voci premendo i pulsanti freccia. Per attivare o disattivare una voce, premere il tasto di scansione quadrato. Per confermare la selezione, tenere premuto un pulsante freccia.</w:t>
      </w:r>
    </w:p>
    <w:p w14:paraId="05ADB3C7" w14:textId="77777777" w:rsidR="003926B1" w:rsidRDefault="003926B1" w:rsidP="003926B1">
      <w:pPr>
        <w:numPr>
          <w:ilvl w:val="0"/>
          <w:numId w:val="25"/>
        </w:numPr>
        <w:rPr>
          <w:lang w:val="it-IT"/>
        </w:rPr>
      </w:pPr>
      <w:r w:rsidRPr="00456898">
        <w:rPr>
          <w:lang w:val="it-IT"/>
        </w:rPr>
        <w:t>Fase 4: Si accede al menu per il controllo della luce dei pulsanti di comando. È inoltre possibile regolare l'intensità della luce utilizzando i pulsanti freccia. Per uscire dal menu, tenere premuto un pulsante freccia.</w:t>
      </w:r>
    </w:p>
    <w:p w14:paraId="07EEDE3C" w14:textId="77777777" w:rsidR="003926B1" w:rsidRPr="00456898" w:rsidRDefault="003926B1" w:rsidP="003926B1">
      <w:pPr>
        <w:pStyle w:val="Kop2"/>
        <w:rPr>
          <w:lang w:val="it-IT"/>
        </w:rPr>
      </w:pPr>
      <w:r w:rsidRPr="00456898">
        <w:rPr>
          <w:lang w:val="it-IT"/>
        </w:rPr>
        <w:t>Capitolo 4</w:t>
      </w:r>
      <w:r>
        <w:rPr>
          <w:lang w:val="it-IT"/>
        </w:rPr>
        <w:t xml:space="preserve"> </w:t>
      </w:r>
      <w:r w:rsidRPr="00456898">
        <w:rPr>
          <w:lang w:val="it-IT"/>
        </w:rPr>
        <w:t>: Tastiera opzionale per il salvataggio</w:t>
      </w:r>
    </w:p>
    <w:p w14:paraId="71D05BEA" w14:textId="77777777" w:rsidR="003926B1" w:rsidRPr="00456898" w:rsidRDefault="003926B1" w:rsidP="003926B1">
      <w:pPr>
        <w:rPr>
          <w:lang w:val="it-IT"/>
        </w:rPr>
      </w:pPr>
      <w:r w:rsidRPr="00456898">
        <w:rPr>
          <w:lang w:val="it-IT"/>
        </w:rPr>
        <w:t>Se avete acquistato la tastiera aggiuntiva, potete utilizzarla per salvare i testi sul disco rigido, su un lettore MP3 o su una chiavetta USB. È possibile salvare anche una foto in bianco e nero del testo.</w:t>
      </w:r>
    </w:p>
    <w:p w14:paraId="61632215" w14:textId="77777777" w:rsidR="003926B1" w:rsidRPr="00456898" w:rsidRDefault="003926B1" w:rsidP="003926B1">
      <w:pPr>
        <w:rPr>
          <w:lang w:val="it-IT"/>
        </w:rPr>
      </w:pPr>
      <w:r w:rsidRPr="00456898">
        <w:rPr>
          <w:lang w:val="it-IT"/>
        </w:rPr>
        <w:t>Il pulsante per la selezione del supporto si trova in alto a sinistra. Con esso è possibile selezionare il disco rigido, il lettore MP3 o la chiavetta USB. In alto a destra sono presenti 2 pulsanti freccia con i quali è possibile scorrere i gruppi del disco rigido, del lettore MP3 o della chiavetta USB. Ogni gruppo contiene 10 elementi che possono essere confrontati con una directory del computer. I 12 pulsanti rotondi (4 file verticali e 3 orizzontali) corrispondono alle posizioni. Ogni posizione è indicata da un numero.</w:t>
      </w:r>
    </w:p>
    <w:p w14:paraId="331F660F" w14:textId="77777777" w:rsidR="003926B1" w:rsidRPr="00456898" w:rsidRDefault="003926B1" w:rsidP="003926B1">
      <w:pPr>
        <w:rPr>
          <w:lang w:val="it-IT"/>
        </w:rPr>
      </w:pPr>
      <w:r w:rsidRPr="00456898">
        <w:rPr>
          <w:lang w:val="it-IT"/>
        </w:rPr>
        <w:t>Per leggere un testo inserito in una posizione, premere brevemente il tasto. Quindi premere lo stesso tasto per confermare o un altro tasto per annullare. Per salvare un testo, premere un po' più a lungo il pulsante. Premere nuovamente per confermare. Per annullare, premere un altro tasto.</w:t>
      </w:r>
    </w:p>
    <w:p w14:paraId="569B0C8A" w14:textId="77777777" w:rsidR="003926B1" w:rsidRDefault="003926B1" w:rsidP="003926B1">
      <w:pPr>
        <w:rPr>
          <w:lang w:val="it-IT"/>
        </w:rPr>
      </w:pPr>
      <w:r w:rsidRPr="00456898">
        <w:rPr>
          <w:lang w:val="it-IT"/>
        </w:rPr>
        <w:t>Per cancellare un testo, sostituire il testo corrente con un nuovo testo, che sovrascriverà quello vecchio.</w:t>
      </w:r>
    </w:p>
    <w:p w14:paraId="153CE1BA" w14:textId="71058E18" w:rsidR="003926B1" w:rsidRPr="00456898" w:rsidRDefault="003926B1" w:rsidP="003926B1">
      <w:pPr>
        <w:pStyle w:val="Kop2"/>
        <w:rPr>
          <w:lang w:val="it-IT"/>
        </w:rPr>
      </w:pPr>
      <w:r w:rsidRPr="00456898">
        <w:rPr>
          <w:lang w:val="it-IT"/>
        </w:rPr>
        <w:t>Capitolo 5 : Fotocamera</w:t>
      </w:r>
    </w:p>
    <w:p w14:paraId="5BAC5D02" w14:textId="77777777" w:rsidR="003926B1" w:rsidRPr="00456898" w:rsidRDefault="003926B1" w:rsidP="003926B1">
      <w:pPr>
        <w:rPr>
          <w:lang w:val="it-IT"/>
        </w:rPr>
      </w:pPr>
      <w:r w:rsidRPr="00456898">
        <w:rPr>
          <w:lang w:val="it-IT"/>
        </w:rPr>
        <w:t xml:space="preserve">Sono forniti i seguenti accessori: una telecamera con cavo di collegamento, un ausilio per il posizionamento del foglio, un blocco di navigazione e diverse diapositive. </w:t>
      </w:r>
    </w:p>
    <w:p w14:paraId="7E78F7A8" w14:textId="77777777" w:rsidR="003926B1" w:rsidRPr="00456898" w:rsidRDefault="003926B1" w:rsidP="003926B1">
      <w:pPr>
        <w:rPr>
          <w:lang w:val="it-IT"/>
        </w:rPr>
      </w:pPr>
      <w:r w:rsidRPr="00456898">
        <w:rPr>
          <w:lang w:val="it-IT"/>
        </w:rPr>
        <w:t xml:space="preserve">Procedere come segue. Collegare la fotocamera con il cavo USB in dotazione. Il dispositivo segnalerà in breve tempo che è stata collegata una fotocamera. Da questo momento in poi, la fotocamera sostituisce lo </w:t>
      </w:r>
      <w:r w:rsidRPr="00456898">
        <w:rPr>
          <w:lang w:val="it-IT"/>
        </w:rPr>
        <w:lastRenderedPageBreak/>
        <w:t>scanner. Posizionare quindi la fotocamera nel supporto di posizionamento del foglio. Assicurarsi che i piedini del dispositivo di posizionamento siano rivolti nella stessa direzione della fotocamera dispiegata.</w:t>
      </w:r>
    </w:p>
    <w:p w14:paraId="01C1D162" w14:textId="77777777" w:rsidR="003926B1" w:rsidRPr="00456898" w:rsidRDefault="003926B1" w:rsidP="003926B1">
      <w:pPr>
        <w:rPr>
          <w:lang w:val="it-IT"/>
        </w:rPr>
      </w:pPr>
      <w:r w:rsidRPr="00456898">
        <w:rPr>
          <w:lang w:val="it-IT"/>
        </w:rPr>
        <w:t>Per leggere il foglio con la fotocamera, posizionarlo in piano nel dispositivo di posizionamento con il testo rivolto verso l'alto. Premere il pulsante di scansione quadrato al centro dei pulsanti per far leggere il foglio ad alta voce.</w:t>
      </w:r>
    </w:p>
    <w:p w14:paraId="038A5F11" w14:textId="77777777" w:rsidR="003926B1" w:rsidRPr="00456898" w:rsidRDefault="003926B1" w:rsidP="003926B1">
      <w:pPr>
        <w:rPr>
          <w:lang w:val="it-IT"/>
        </w:rPr>
      </w:pPr>
      <w:r w:rsidRPr="00456898">
        <w:rPr>
          <w:lang w:val="it-IT"/>
        </w:rPr>
        <w:t>È possibile utilizzare il blocco di navigazione per determinare la posizione di partenza, posizionando il blocco in un punto qualsiasi del testo. Il testo che viene letto dipende dalla navigazione. Di norma, il dispositivo è impostato sulla lettura a blocchi in modo da leggere il blocco di testo sotto il blocco di navigazione. Se si desidera leggere solo la parola, impostare il dispositivo su "Lettura parola per parola" e posizionare il blocco. Se si posiziona il blocco su una foto o in uno spazio bianco, si sente un segnale acustico. In questo caso, è necessario spostare il blocco.</w:t>
      </w:r>
    </w:p>
    <w:p w14:paraId="6E6DC712" w14:textId="77777777" w:rsidR="003926B1" w:rsidRPr="00456898" w:rsidRDefault="003926B1" w:rsidP="003926B1">
      <w:pPr>
        <w:rPr>
          <w:lang w:val="it-IT"/>
        </w:rPr>
      </w:pPr>
      <w:r w:rsidRPr="00456898">
        <w:rPr>
          <w:lang w:val="it-IT"/>
        </w:rPr>
        <w:t xml:space="preserve">Attenzione! Se il tastierino di navigazione si trova sul foglio, il dispositivo naviga sempre tramite il tastierino. Per leggere in modo continuo o per premere il pulsante precedente e successivo sul dispositivo, è sempre necessario rimuovere il pad dal foglio. </w:t>
      </w:r>
    </w:p>
    <w:p w14:paraId="047B01B5" w14:textId="77777777" w:rsidR="003926B1" w:rsidRDefault="003926B1" w:rsidP="003926B1">
      <w:pPr>
        <w:rPr>
          <w:lang w:val="it-IT"/>
        </w:rPr>
      </w:pPr>
      <w:r w:rsidRPr="00456898">
        <w:rPr>
          <w:lang w:val="it-IT"/>
        </w:rPr>
        <w:t>Sebbene la fotocamera sia più veloce, spesso ottiene un risultato meno accurato a causa dell'incidenza variabile della luce e del posizionamento non ottimale del foglio.</w:t>
      </w:r>
    </w:p>
    <w:p w14:paraId="56F65320" w14:textId="77777777" w:rsidR="003A37BD" w:rsidRDefault="003A37BD" w:rsidP="003926B1">
      <w:pPr>
        <w:rPr>
          <w:lang w:val="it-IT"/>
        </w:rPr>
      </w:pPr>
    </w:p>
    <w:p w14:paraId="0880ACF6" w14:textId="42DFC45F" w:rsidR="003A37BD" w:rsidRPr="0062656F" w:rsidRDefault="003A37BD" w:rsidP="00B3637C">
      <w:pPr>
        <w:pStyle w:val="Plattetekst"/>
        <w:rPr>
          <w:b/>
          <w:i/>
          <w:spacing w:val="0"/>
          <w:kern w:val="28"/>
          <w:sz w:val="48"/>
          <w:lang w:val="it-IT"/>
        </w:rPr>
      </w:pPr>
      <w:r w:rsidRPr="0062656F">
        <w:rPr>
          <w:b/>
          <w:i/>
          <w:spacing w:val="0"/>
          <w:kern w:val="28"/>
          <w:sz w:val="48"/>
          <w:lang w:val="it-IT"/>
        </w:rPr>
        <w:t>Capitolo 6 : Intelligenza artificiale</w:t>
      </w:r>
    </w:p>
    <w:p w14:paraId="702DD68D" w14:textId="320B7A0B" w:rsidR="00B3637C" w:rsidRPr="0062656F" w:rsidRDefault="003A37BD" w:rsidP="00B3637C">
      <w:pPr>
        <w:pStyle w:val="Plattetekst"/>
        <w:rPr>
          <w:lang w:val="it-IT"/>
        </w:rPr>
      </w:pPr>
      <w:r w:rsidRPr="0062656F">
        <w:rPr>
          <w:lang w:val="it-IT"/>
        </w:rPr>
        <w:t xml:space="preserve">Se il dispositivo è dotato di intelligenza artificiale </w:t>
      </w:r>
      <w:r w:rsidRPr="0062656F">
        <w:rPr>
          <w:b/>
          <w:bCs/>
          <w:lang w:val="it-IT"/>
        </w:rPr>
        <w:t>(opzionale)</w:t>
      </w:r>
      <w:r w:rsidRPr="0062656F">
        <w:rPr>
          <w:lang w:val="it-IT"/>
        </w:rPr>
        <w:t>, sono disponibili le seguenti funzioni</w:t>
      </w:r>
      <w:r w:rsidR="00B3637C" w:rsidRPr="0062656F">
        <w:rPr>
          <w:lang w:val="it-IT"/>
        </w:rPr>
        <w:t>:</w:t>
      </w:r>
    </w:p>
    <w:p w14:paraId="298CC8B9" w14:textId="638BEE01" w:rsidR="00B3637C" w:rsidRPr="0062656F" w:rsidRDefault="00220482" w:rsidP="00B3637C">
      <w:pPr>
        <w:pStyle w:val="Kop3"/>
        <w:rPr>
          <w:lang w:val="it-IT"/>
        </w:rPr>
      </w:pPr>
      <w:r w:rsidRPr="0062656F">
        <w:rPr>
          <w:lang w:val="it-IT"/>
        </w:rPr>
        <w:t>Descrizione della pagina (IA</w:t>
      </w:r>
      <w:r w:rsidR="00B3637C" w:rsidRPr="0062656F">
        <w:rPr>
          <w:lang w:val="it-IT"/>
        </w:rPr>
        <w:t>)</w:t>
      </w:r>
    </w:p>
    <w:p w14:paraId="18FD3175" w14:textId="1B49CEA6" w:rsidR="00B3637C" w:rsidRPr="0062656F" w:rsidRDefault="00220482" w:rsidP="00B3637C">
      <w:pPr>
        <w:pStyle w:val="Opsomming"/>
        <w:numPr>
          <w:ilvl w:val="0"/>
          <w:numId w:val="0"/>
        </w:numPr>
        <w:jc w:val="left"/>
        <w:rPr>
          <w:lang w:val="it-IT"/>
        </w:rPr>
      </w:pPr>
      <w:r w:rsidRPr="0062656F">
        <w:rPr>
          <w:lang w:val="it-IT"/>
        </w:rPr>
        <w:t xml:space="preserve">Con la funzione di descrizione della pagina, il dispositivo ha la possibilità di descrivere o riassumere completamente una pagina utilizzando l'intelligenza artificiale. Per utilizzare questa funzione, posizionare innanzitutto il documento o il testo sotto lo scanner e premere il </w:t>
      </w:r>
      <w:r w:rsidRPr="0062656F">
        <w:rPr>
          <w:b/>
          <w:bCs/>
          <w:lang w:val="it-IT"/>
        </w:rPr>
        <w:t>tasto di scansione (pulsante 6)</w:t>
      </w:r>
      <w:r w:rsidRPr="0062656F">
        <w:rPr>
          <w:lang w:val="it-IT"/>
        </w:rPr>
        <w:t xml:space="preserve">. Non appena la scansione è completata e il dispositivo inizia la lettura ad alta voce, è possibile accedere alla funzione "descrizione della pagina" nel menu di navigazione. Premere il </w:t>
      </w:r>
      <w:r w:rsidRPr="0062656F">
        <w:rPr>
          <w:b/>
          <w:bCs/>
          <w:lang w:val="it-IT"/>
        </w:rPr>
        <w:t>tasto freccia su o giù (pulsante 8 o 9)</w:t>
      </w:r>
      <w:r w:rsidRPr="0062656F">
        <w:rPr>
          <w:lang w:val="it-IT"/>
        </w:rPr>
        <w:t xml:space="preserve"> finché il dispositivo non dice "descrizione della pagina". Confermare quindi la scelta con il </w:t>
      </w:r>
      <w:r w:rsidRPr="0062656F">
        <w:rPr>
          <w:b/>
          <w:bCs/>
          <w:lang w:val="it-IT"/>
        </w:rPr>
        <w:t>tasto rotondo (pulsante 7)</w:t>
      </w:r>
      <w:r w:rsidRPr="0062656F">
        <w:rPr>
          <w:lang w:val="it-IT"/>
        </w:rPr>
        <w:t>, dopodiché il dispositivo elaborerà la descrizione. L'elaborazione tramite IA richiede un po' di tempo; è quindi necessario un momento di pazienza</w:t>
      </w:r>
      <w:r w:rsidR="00B3637C" w:rsidRPr="0062656F">
        <w:rPr>
          <w:lang w:val="it-IT"/>
        </w:rPr>
        <w:t>.</w:t>
      </w:r>
    </w:p>
    <w:p w14:paraId="445F1D96" w14:textId="04D1D4AE" w:rsidR="00B3637C" w:rsidRPr="0062656F" w:rsidRDefault="00220482" w:rsidP="00B3637C">
      <w:pPr>
        <w:pStyle w:val="Kop3"/>
        <w:rPr>
          <w:lang w:val="it-IT"/>
        </w:rPr>
      </w:pPr>
      <w:r w:rsidRPr="0062656F">
        <w:rPr>
          <w:lang w:val="it-IT"/>
        </w:rPr>
        <w:t>Traduzione (IA</w:t>
      </w:r>
      <w:r w:rsidR="00B3637C" w:rsidRPr="0062656F">
        <w:rPr>
          <w:lang w:val="it-IT"/>
        </w:rPr>
        <w:t>)</w:t>
      </w:r>
    </w:p>
    <w:p w14:paraId="683E72E2" w14:textId="557DBDEC" w:rsidR="00B3637C" w:rsidRPr="00456898" w:rsidRDefault="002422E7" w:rsidP="00B3637C">
      <w:pPr>
        <w:rPr>
          <w:lang w:val="it-IT"/>
        </w:rPr>
      </w:pPr>
      <w:r w:rsidRPr="0062656F">
        <w:rPr>
          <w:lang w:val="it-IT"/>
        </w:rPr>
        <w:t xml:space="preserve">Quando si posiziona sotto lo scanner un documento la cui lingua è diversa dalla lingua principale impostata (ovvero la lingua dei messaggi di aiuto), l'EasyReader può tradurre il testo per l'utente con l'aiuto dell'intelligenza artificiale. È possibile avviare questo processo posizionando il documento sotto lo scanner e premendo il </w:t>
      </w:r>
      <w:r w:rsidRPr="0062656F">
        <w:rPr>
          <w:b/>
          <w:bCs/>
          <w:lang w:val="it-IT"/>
        </w:rPr>
        <w:t>tasto di scansione (pulsante 6)</w:t>
      </w:r>
      <w:r w:rsidRPr="0062656F">
        <w:rPr>
          <w:lang w:val="it-IT"/>
        </w:rPr>
        <w:t xml:space="preserve">. Una volta terminata la scansione e quando il dispositivo inizia a leggere, navigare con i </w:t>
      </w:r>
      <w:r w:rsidRPr="0062656F">
        <w:rPr>
          <w:b/>
          <w:bCs/>
          <w:lang w:val="it-IT"/>
        </w:rPr>
        <w:t>tasti blu a croce</w:t>
      </w:r>
      <w:r w:rsidRPr="0062656F">
        <w:rPr>
          <w:lang w:val="it-IT"/>
        </w:rPr>
        <w:t xml:space="preserve"> premendo ripetutamente il </w:t>
      </w:r>
      <w:r w:rsidRPr="0062656F">
        <w:rPr>
          <w:b/>
          <w:bCs/>
          <w:lang w:val="it-IT"/>
        </w:rPr>
        <w:t>tasto freccia su o giù (pulsante 8 o 9)</w:t>
      </w:r>
      <w:r w:rsidRPr="0062656F">
        <w:rPr>
          <w:lang w:val="it-IT"/>
        </w:rPr>
        <w:t xml:space="preserve"> fino a sentire l'opzione "traduzione della pagina in...". Confermare la scelta con il </w:t>
      </w:r>
      <w:r w:rsidRPr="0062656F">
        <w:rPr>
          <w:b/>
          <w:bCs/>
          <w:lang w:val="it-IT"/>
        </w:rPr>
        <w:t>tasto rotondo (pulsante 7)</w:t>
      </w:r>
      <w:r w:rsidRPr="0062656F">
        <w:rPr>
          <w:lang w:val="it-IT"/>
        </w:rPr>
        <w:t xml:space="preserve"> per generare la traduzione. L'elaborazione tramite IA richiede un po' di tempo; è quindi necessario un momento di pazienza</w:t>
      </w:r>
      <w:r w:rsidR="00B3637C" w:rsidRPr="0062656F">
        <w:rPr>
          <w:lang w:val="it-IT"/>
        </w:rPr>
        <w:t>.</w:t>
      </w:r>
    </w:p>
    <w:p w14:paraId="7AE15626" w14:textId="77777777" w:rsidR="00CE562B" w:rsidRDefault="00CE562B" w:rsidP="003926B1">
      <w:pPr>
        <w:pStyle w:val="Kop2"/>
        <w:rPr>
          <w:lang w:val="it-IT"/>
        </w:rPr>
      </w:pPr>
    </w:p>
    <w:p w14:paraId="19B7C4E2" w14:textId="77777777" w:rsidR="00CE562B" w:rsidRDefault="00CE562B" w:rsidP="00CE562B">
      <w:pPr>
        <w:pStyle w:val="Plattetekst"/>
        <w:rPr>
          <w:lang w:val="it-IT"/>
        </w:rPr>
      </w:pPr>
    </w:p>
    <w:p w14:paraId="7E820592" w14:textId="77777777" w:rsidR="00CE562B" w:rsidRPr="00CE562B" w:rsidRDefault="00CE562B" w:rsidP="00CE562B">
      <w:pPr>
        <w:pStyle w:val="Plattetekst"/>
        <w:rPr>
          <w:lang w:val="it-IT"/>
        </w:rPr>
      </w:pPr>
    </w:p>
    <w:p w14:paraId="754CD7CF" w14:textId="29B4099B" w:rsidR="003926B1" w:rsidRPr="00456898" w:rsidRDefault="003926B1" w:rsidP="003926B1">
      <w:pPr>
        <w:pStyle w:val="Kop2"/>
        <w:rPr>
          <w:lang w:val="it-IT"/>
        </w:rPr>
      </w:pPr>
      <w:r w:rsidRPr="00456898">
        <w:rPr>
          <w:lang w:val="it-IT"/>
        </w:rPr>
        <w:lastRenderedPageBreak/>
        <w:t xml:space="preserve">Capitolo </w:t>
      </w:r>
      <w:r w:rsidR="00B3637C">
        <w:rPr>
          <w:lang w:val="it-IT"/>
        </w:rPr>
        <w:t>7</w:t>
      </w:r>
      <w:r w:rsidRPr="00456898">
        <w:rPr>
          <w:lang w:val="it-IT"/>
        </w:rPr>
        <w:t xml:space="preserve"> : Garanzia</w:t>
      </w:r>
    </w:p>
    <w:p w14:paraId="20001D1B" w14:textId="77777777" w:rsidR="003926B1" w:rsidRPr="009E3746" w:rsidRDefault="003926B1" w:rsidP="003926B1">
      <w:pPr>
        <w:pStyle w:val="Kop3"/>
        <w:rPr>
          <w:lang w:val="it-IT" w:eastAsia="nl-NL"/>
        </w:rPr>
      </w:pPr>
      <w:r w:rsidRPr="009E3746">
        <w:rPr>
          <w:lang w:val="it-IT" w:eastAsia="nl-NL"/>
        </w:rPr>
        <w:t>Dichiarazione di garanzia</w:t>
      </w:r>
    </w:p>
    <w:p w14:paraId="3F6966DB" w14:textId="77777777" w:rsidR="003926B1" w:rsidRPr="00456898" w:rsidRDefault="003926B1" w:rsidP="003926B1">
      <w:pPr>
        <w:pStyle w:val="Plattetekst"/>
        <w:rPr>
          <w:lang w:val="it-IT"/>
        </w:rPr>
      </w:pPr>
      <w:r w:rsidRPr="00456898">
        <w:rPr>
          <w:lang w:val="it-IT"/>
        </w:rPr>
        <w:t>KOBA Vision bvba garantisce ogni KOBA Vision EasyReader per due anni dalla data di acquisto. La batteria è garantita per 6 mesi. Per usufruire della garanzia, è necessario conservare il materiale di imballaggio.</w:t>
      </w:r>
    </w:p>
    <w:p w14:paraId="499BB56D" w14:textId="77777777" w:rsidR="003926B1" w:rsidRPr="00456898" w:rsidRDefault="003926B1" w:rsidP="003926B1">
      <w:pPr>
        <w:pStyle w:val="Plattetekst"/>
        <w:rPr>
          <w:lang w:val="it-IT"/>
        </w:rPr>
      </w:pPr>
      <w:r w:rsidRPr="00456898">
        <w:rPr>
          <w:lang w:val="it-IT"/>
        </w:rPr>
        <w:t>I servizi di garanzia sono forniti da KOBA Vision bvba o da un rivenditore KOBA Vision bvba. Se l'EasyReader non può essere riparato correttamente, spetta a KOBA Vision bvba decidere se sostituirlo con un altro di caratteristiche equivalenti. Tutti i componenti e i prodotti sostituiti entro il periodo di garanzia sono di proprietà di KOBA Vision bvba.</w:t>
      </w:r>
    </w:p>
    <w:p w14:paraId="157F7FC2" w14:textId="77777777" w:rsidR="003926B1" w:rsidRPr="009E3746" w:rsidRDefault="003926B1" w:rsidP="003926B1">
      <w:pPr>
        <w:pStyle w:val="Kop3"/>
        <w:rPr>
          <w:lang w:val="it-IT"/>
        </w:rPr>
      </w:pPr>
      <w:r w:rsidRPr="009E3746">
        <w:rPr>
          <w:lang w:val="it-IT" w:eastAsia="nl-NL"/>
        </w:rPr>
        <w:t>Condizioni di garanzia</w:t>
      </w:r>
    </w:p>
    <w:p w14:paraId="5754EFD8" w14:textId="77777777" w:rsidR="003926B1" w:rsidRPr="00456898" w:rsidRDefault="003926B1" w:rsidP="003926B1">
      <w:pPr>
        <w:pStyle w:val="Plattetekst"/>
        <w:rPr>
          <w:lang w:val="it-IT"/>
        </w:rPr>
      </w:pPr>
      <w:r w:rsidRPr="00456898">
        <w:rPr>
          <w:lang w:val="it-IT" w:eastAsia="nl-NL"/>
        </w:rPr>
        <w:t>1</w:t>
      </w:r>
      <w:r w:rsidRPr="00456898">
        <w:rPr>
          <w:lang w:val="it-IT"/>
        </w:rPr>
        <w:t>. la garanzia scade se l'EasyReader di KOBA Vision:</w:t>
      </w:r>
    </w:p>
    <w:p w14:paraId="70821E69" w14:textId="77777777" w:rsidR="003926B1" w:rsidRPr="00456898" w:rsidRDefault="003926B1" w:rsidP="00CB1ADF">
      <w:pPr>
        <w:pStyle w:val="Plattetekst"/>
        <w:numPr>
          <w:ilvl w:val="0"/>
          <w:numId w:val="35"/>
        </w:numPr>
        <w:jc w:val="left"/>
        <w:rPr>
          <w:lang w:val="it-IT"/>
        </w:rPr>
      </w:pPr>
      <w:r w:rsidRPr="00456898">
        <w:rPr>
          <w:lang w:val="it-IT"/>
        </w:rPr>
        <w:t>non è stato utilizzato secondo le istruzioni o è stato utilizzato in modo non corretto;</w:t>
      </w:r>
    </w:p>
    <w:p w14:paraId="4AD5A665" w14:textId="77777777" w:rsidR="003926B1" w:rsidRPr="00456898" w:rsidRDefault="003926B1" w:rsidP="00CB1ADF">
      <w:pPr>
        <w:pStyle w:val="Plattetekst"/>
        <w:numPr>
          <w:ilvl w:val="0"/>
          <w:numId w:val="35"/>
        </w:numPr>
        <w:jc w:val="left"/>
        <w:rPr>
          <w:lang w:val="it-IT"/>
        </w:rPr>
      </w:pPr>
      <w:r w:rsidRPr="00456898">
        <w:rPr>
          <w:lang w:val="it-IT"/>
        </w:rPr>
        <w:t>è stato danneggiato da una caduta o da un impatto;</w:t>
      </w:r>
    </w:p>
    <w:p w14:paraId="015D3B19" w14:textId="77777777" w:rsidR="003926B1" w:rsidRPr="00456898" w:rsidRDefault="003926B1" w:rsidP="00CB1ADF">
      <w:pPr>
        <w:pStyle w:val="Plattetekst"/>
        <w:numPr>
          <w:ilvl w:val="0"/>
          <w:numId w:val="35"/>
        </w:numPr>
        <w:jc w:val="left"/>
        <w:rPr>
          <w:lang w:val="it-IT"/>
        </w:rPr>
      </w:pPr>
      <w:r w:rsidRPr="00456898">
        <w:rPr>
          <w:lang w:val="it-IT"/>
        </w:rPr>
        <w:t>è stato smontato o sottoposto ad altri interventi;</w:t>
      </w:r>
    </w:p>
    <w:p w14:paraId="70B0EFB7" w14:textId="77777777" w:rsidR="003926B1" w:rsidRPr="00456898" w:rsidRDefault="003926B1" w:rsidP="00CB1ADF">
      <w:pPr>
        <w:pStyle w:val="Plattetekst"/>
        <w:numPr>
          <w:ilvl w:val="0"/>
          <w:numId w:val="35"/>
        </w:numPr>
        <w:jc w:val="left"/>
        <w:rPr>
          <w:lang w:val="it-IT"/>
        </w:rPr>
      </w:pPr>
      <w:r w:rsidRPr="00456898">
        <w:rPr>
          <w:lang w:val="it-IT"/>
        </w:rPr>
        <w:t>è stato precedentemente riparato da un partner di assistenza non riconosciuto.</w:t>
      </w:r>
      <w:r>
        <w:rPr>
          <w:lang w:val="it-IT"/>
        </w:rPr>
        <w:br/>
      </w:r>
    </w:p>
    <w:p w14:paraId="4EE9442E" w14:textId="77777777" w:rsidR="003926B1" w:rsidRPr="00456898" w:rsidRDefault="003926B1" w:rsidP="003926B1">
      <w:pPr>
        <w:pStyle w:val="Plattetekst"/>
        <w:rPr>
          <w:lang w:val="it-IT"/>
        </w:rPr>
      </w:pPr>
      <w:r w:rsidRPr="00456898">
        <w:rPr>
          <w:lang w:val="it-IT"/>
        </w:rPr>
        <w:t xml:space="preserve">2. La garanzia non si applica ai danni conseguenti. </w:t>
      </w:r>
    </w:p>
    <w:p w14:paraId="65E97219" w14:textId="77777777" w:rsidR="003926B1" w:rsidRPr="00456898" w:rsidRDefault="003926B1" w:rsidP="003926B1">
      <w:pPr>
        <w:pStyle w:val="Plattetekst"/>
        <w:rPr>
          <w:lang w:val="it-IT"/>
        </w:rPr>
      </w:pPr>
      <w:r w:rsidRPr="00456898">
        <w:rPr>
          <w:lang w:val="it-IT"/>
        </w:rPr>
        <w:t>KOBA Vision bvba non si assume alcuna altra responsabilità, ad eccezione delle disposizioni di garanzia espressamente menzionate sopra. Questa limitazione di responsabilità non pregiudica in alcun modo i diritti legali del consumatore o i diritti che il cliente può far valere nei confronti del venditore.</w:t>
      </w:r>
    </w:p>
    <w:p w14:paraId="47CB1DAC" w14:textId="3CD916C6" w:rsidR="003926B1" w:rsidRPr="009E3746" w:rsidRDefault="003926B1" w:rsidP="003926B1">
      <w:pPr>
        <w:pStyle w:val="Kop3"/>
        <w:rPr>
          <w:lang w:val="it-IT" w:eastAsia="nl-NL"/>
        </w:rPr>
      </w:pPr>
      <w:r w:rsidRPr="009E3746">
        <w:rPr>
          <w:lang w:val="it-IT" w:eastAsia="nl-NL"/>
        </w:rPr>
        <w:t>Assistenza clienti</w:t>
      </w:r>
    </w:p>
    <w:p w14:paraId="36A3C991" w14:textId="462EBE45" w:rsidR="00B3637C" w:rsidRDefault="003926B1" w:rsidP="008F784A">
      <w:pPr>
        <w:pStyle w:val="Plattetekst"/>
        <w:rPr>
          <w:lang w:val="it-IT"/>
        </w:rPr>
      </w:pPr>
      <w:r w:rsidRPr="00456898">
        <w:rPr>
          <w:lang w:val="it-IT"/>
        </w:rPr>
        <w:t>Prima di contattare KOBA Vision bvba o il vostro rivenditore, tenete a portata di mano il nome del prodotto, il numero di serie, la data di acquisto, il numero di fattura e i messaggi di errore o le specifiche del problema.</w:t>
      </w:r>
    </w:p>
    <w:tbl>
      <w:tblPr>
        <w:tblW w:w="0" w:type="auto"/>
        <w:tblCellMar>
          <w:left w:w="0" w:type="dxa"/>
          <w:right w:w="0" w:type="dxa"/>
        </w:tblCellMar>
        <w:tblLook w:val="04A0" w:firstRow="1" w:lastRow="0" w:firstColumn="1" w:lastColumn="0" w:noHBand="0" w:noVBand="1"/>
      </w:tblPr>
      <w:tblGrid>
        <w:gridCol w:w="5228"/>
        <w:gridCol w:w="5228"/>
      </w:tblGrid>
      <w:tr w:rsidR="00166FE3" w:rsidRPr="009327CE" w14:paraId="08B8168A" w14:textId="77777777" w:rsidTr="00520C1D">
        <w:tc>
          <w:tcPr>
            <w:tcW w:w="5228" w:type="dxa"/>
          </w:tcPr>
          <w:p w14:paraId="61E08B43" w14:textId="77777777" w:rsidR="00C63587" w:rsidRPr="0094125C" w:rsidRDefault="00C63587" w:rsidP="005B6B5F">
            <w:pPr>
              <w:pStyle w:val="Kop3"/>
              <w:rPr>
                <w:lang w:val="nl-BE"/>
              </w:rPr>
            </w:pPr>
            <w:r w:rsidRPr="00C63587">
              <w:rPr>
                <w:lang w:val="nl-BE"/>
              </w:rPr>
              <w:t>Produttore</w:t>
            </w:r>
          </w:p>
          <w:p w14:paraId="7B07BD8F" w14:textId="5922BE7E" w:rsidR="00166FE3" w:rsidRPr="0094125C" w:rsidRDefault="00166FE3" w:rsidP="00520C1D">
            <w:pPr>
              <w:rPr>
                <w:szCs w:val="22"/>
              </w:rPr>
            </w:pPr>
            <w:r w:rsidRPr="0094125C">
              <w:rPr>
                <w:szCs w:val="22"/>
              </w:rPr>
              <w:t>KOBA Vision bv</w:t>
            </w:r>
            <w:r w:rsidRPr="0094125C">
              <w:rPr>
                <w:szCs w:val="22"/>
              </w:rPr>
              <w:br/>
              <w:t>De Oude Hoeven 6</w:t>
            </w:r>
            <w:r w:rsidRPr="0094125C">
              <w:rPr>
                <w:szCs w:val="22"/>
              </w:rPr>
              <w:br/>
              <w:t>3971 Leopoldsburg</w:t>
            </w:r>
            <w:r w:rsidRPr="0094125C">
              <w:rPr>
                <w:szCs w:val="22"/>
              </w:rPr>
              <w:br/>
            </w:r>
            <w:r w:rsidR="00C63587" w:rsidRPr="0094125C">
              <w:rPr>
                <w:szCs w:val="22"/>
              </w:rPr>
              <w:t>Belgio</w:t>
            </w:r>
          </w:p>
          <w:p w14:paraId="73001859" w14:textId="77777777" w:rsidR="00166FE3" w:rsidRPr="0094125C" w:rsidRDefault="00166FE3" w:rsidP="00520C1D">
            <w:pPr>
              <w:rPr>
                <w:szCs w:val="22"/>
                <w:lang w:val="de-DE"/>
              </w:rPr>
            </w:pPr>
            <w:r w:rsidRPr="0094125C">
              <w:rPr>
                <w:szCs w:val="22"/>
                <w:lang w:val="de-DE"/>
              </w:rPr>
              <w:t>Tel. +32 11 51 70 80</w:t>
            </w:r>
            <w:r w:rsidRPr="0094125C">
              <w:rPr>
                <w:szCs w:val="22"/>
                <w:lang w:val="de-DE"/>
              </w:rPr>
              <w:br/>
              <w:t>info@kobavision.be</w:t>
            </w:r>
            <w:r w:rsidRPr="0094125C">
              <w:rPr>
                <w:szCs w:val="22"/>
                <w:lang w:val="de-DE"/>
              </w:rPr>
              <w:br/>
              <w:t>www.kobavision.be</w:t>
            </w:r>
          </w:p>
        </w:tc>
        <w:tc>
          <w:tcPr>
            <w:tcW w:w="5228" w:type="dxa"/>
          </w:tcPr>
          <w:p w14:paraId="65B302D8" w14:textId="591BE338" w:rsidR="00166FE3" w:rsidRPr="0094125C" w:rsidRDefault="00C63587" w:rsidP="00520C1D">
            <w:pPr>
              <w:pStyle w:val="Kop3"/>
              <w:rPr>
                <w:lang w:val="de-DE"/>
              </w:rPr>
            </w:pPr>
            <w:r w:rsidRPr="00C63587">
              <w:rPr>
                <w:lang w:val="de-DE"/>
              </w:rPr>
              <w:t>Rappresentante autorizzato zwiterserland</w:t>
            </w:r>
          </w:p>
          <w:p w14:paraId="1F8103B2" w14:textId="0A0429EB" w:rsidR="00166FE3" w:rsidRPr="0094125C" w:rsidRDefault="00166FE3" w:rsidP="00520C1D">
            <w:pPr>
              <w:pStyle w:val="Plattetekst"/>
              <w:jc w:val="left"/>
              <w:rPr>
                <w:szCs w:val="22"/>
                <w:lang w:val="de-DE"/>
              </w:rPr>
            </w:pPr>
            <w:r w:rsidRPr="0094125C">
              <w:rPr>
                <w:szCs w:val="22"/>
                <w:lang w:val="de-DE"/>
              </w:rPr>
              <w:t>Accesstech AG</w:t>
            </w:r>
            <w:r w:rsidRPr="0094125C">
              <w:rPr>
                <w:szCs w:val="22"/>
                <w:lang w:val="de-DE"/>
              </w:rPr>
              <w:br/>
              <w:t>Bürgenstrasse 12</w:t>
            </w:r>
            <w:r w:rsidRPr="0094125C">
              <w:rPr>
                <w:szCs w:val="22"/>
                <w:lang w:val="de-DE"/>
              </w:rPr>
              <w:br/>
              <w:t>6005 Luzern</w:t>
            </w:r>
            <w:r w:rsidRPr="0094125C">
              <w:rPr>
                <w:szCs w:val="22"/>
                <w:lang w:val="de-DE"/>
              </w:rPr>
              <w:br/>
            </w:r>
            <w:r w:rsidR="00C63587" w:rsidRPr="00C63587">
              <w:rPr>
                <w:szCs w:val="22"/>
                <w:lang w:val="de-DE"/>
              </w:rPr>
              <w:t>Svizzera</w:t>
            </w:r>
          </w:p>
          <w:p w14:paraId="3377745E" w14:textId="77777777" w:rsidR="00166FE3" w:rsidRPr="0094125C" w:rsidRDefault="00166FE3" w:rsidP="00520C1D">
            <w:pPr>
              <w:spacing w:after="160" w:line="259" w:lineRule="auto"/>
              <w:rPr>
                <w:szCs w:val="22"/>
                <w:lang w:val="de-DE"/>
              </w:rPr>
            </w:pPr>
            <w:r w:rsidRPr="0094125C">
              <w:rPr>
                <w:szCs w:val="22"/>
                <w:lang w:val="de-DE"/>
              </w:rPr>
              <w:t>Tel: +41 41 227 41 27</w:t>
            </w:r>
            <w:r w:rsidRPr="0094125C">
              <w:rPr>
                <w:szCs w:val="22"/>
                <w:lang w:val="de-DE"/>
              </w:rPr>
              <w:br/>
              <w:t>info@accesstech.ch</w:t>
            </w:r>
            <w:r w:rsidRPr="0094125C">
              <w:rPr>
                <w:szCs w:val="22"/>
                <w:lang w:val="de-DE"/>
              </w:rPr>
              <w:br/>
              <w:t>www.accesstech.ch</w:t>
            </w:r>
          </w:p>
        </w:tc>
      </w:tr>
    </w:tbl>
    <w:p w14:paraId="747A8522" w14:textId="77777777" w:rsidR="00833B5F" w:rsidRDefault="00833B5F" w:rsidP="00833B5F">
      <w:pPr>
        <w:rPr>
          <w:lang w:val="it-IT"/>
        </w:rPr>
      </w:pPr>
    </w:p>
    <w:p w14:paraId="40C85F71" w14:textId="77777777" w:rsidR="00833B5F" w:rsidRDefault="00833B5F" w:rsidP="00833B5F">
      <w:pPr>
        <w:rPr>
          <w:lang w:val="it-IT"/>
        </w:rPr>
      </w:pPr>
    </w:p>
    <w:p w14:paraId="7B679EB0" w14:textId="77777777" w:rsidR="00833B5F" w:rsidRDefault="00833B5F" w:rsidP="00833B5F">
      <w:pPr>
        <w:rPr>
          <w:lang w:val="it-IT"/>
        </w:rPr>
      </w:pPr>
    </w:p>
    <w:p w14:paraId="14202198" w14:textId="77777777" w:rsidR="00833B5F" w:rsidRDefault="00833B5F" w:rsidP="00833B5F">
      <w:pPr>
        <w:rPr>
          <w:lang w:val="it-IT"/>
        </w:rPr>
      </w:pPr>
    </w:p>
    <w:p w14:paraId="0590A7A3" w14:textId="1F4DD7A3" w:rsidR="003926B1" w:rsidRPr="00456898" w:rsidRDefault="003926B1" w:rsidP="003926B1">
      <w:pPr>
        <w:pStyle w:val="Kop2"/>
        <w:rPr>
          <w:lang w:val="it-IT"/>
        </w:rPr>
      </w:pPr>
      <w:r w:rsidRPr="00456898">
        <w:rPr>
          <w:lang w:val="it-IT"/>
        </w:rPr>
        <w:lastRenderedPageBreak/>
        <w:t xml:space="preserve">Capitolo </w:t>
      </w:r>
      <w:r w:rsidR="00B3637C">
        <w:rPr>
          <w:lang w:val="it-IT"/>
        </w:rPr>
        <w:t>8</w:t>
      </w:r>
      <w:r>
        <w:rPr>
          <w:lang w:val="it-IT"/>
        </w:rPr>
        <w:t xml:space="preserve"> </w:t>
      </w:r>
      <w:r w:rsidRPr="00456898">
        <w:rPr>
          <w:lang w:val="it-IT"/>
        </w:rPr>
        <w:t>: Pannello di controllo</w:t>
      </w:r>
    </w:p>
    <w:p w14:paraId="197BDE0D" w14:textId="3409E09A" w:rsidR="003926B1" w:rsidRPr="00456898" w:rsidRDefault="003926B1" w:rsidP="003926B1">
      <w:pPr>
        <w:jc w:val="center"/>
        <w:rPr>
          <w:lang w:val="it-IT"/>
        </w:rPr>
      </w:pPr>
    </w:p>
    <w:p w14:paraId="4002574A" w14:textId="77777777" w:rsidR="003926B1" w:rsidRPr="00456898" w:rsidRDefault="003926B1" w:rsidP="003926B1">
      <w:pPr>
        <w:jc w:val="center"/>
        <w:rPr>
          <w:lang w:val="it-IT"/>
        </w:rPr>
      </w:pPr>
    </w:p>
    <w:tbl>
      <w:tblPr>
        <w:tblW w:w="10510" w:type="dxa"/>
        <w:tblInd w:w="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57" w:type="dxa"/>
          <w:left w:w="70" w:type="dxa"/>
          <w:right w:w="70" w:type="dxa"/>
        </w:tblCellMar>
        <w:tblLook w:val="04A0" w:firstRow="1" w:lastRow="0" w:firstColumn="1" w:lastColumn="0" w:noHBand="0" w:noVBand="1"/>
      </w:tblPr>
      <w:tblGrid>
        <w:gridCol w:w="729"/>
        <w:gridCol w:w="5245"/>
        <w:gridCol w:w="4536"/>
      </w:tblGrid>
      <w:tr w:rsidR="003926B1" w:rsidRPr="00456898" w14:paraId="7BE7EE9A" w14:textId="281AB256" w:rsidTr="003926B1">
        <w:trPr>
          <w:trHeight w:val="360"/>
        </w:trPr>
        <w:tc>
          <w:tcPr>
            <w:tcW w:w="729" w:type="dxa"/>
            <w:tcBorders>
              <w:bottom w:val="nil"/>
            </w:tcBorders>
            <w:noWrap/>
            <w:hideMark/>
          </w:tcPr>
          <w:p w14:paraId="34DB7F0F" w14:textId="77777777" w:rsidR="003926B1" w:rsidRPr="00456898" w:rsidRDefault="003926B1" w:rsidP="00D40200">
            <w:pPr>
              <w:rPr>
                <w:rFonts w:cs="Arial"/>
                <w:sz w:val="32"/>
                <w:szCs w:val="34"/>
                <w:lang w:val="it-IT" w:eastAsia="nl-BE"/>
              </w:rPr>
            </w:pPr>
            <w:r w:rsidRPr="00456898">
              <w:rPr>
                <w:sz w:val="32"/>
                <w:szCs w:val="24"/>
                <w:lang w:val="it-IT"/>
              </w:rPr>
              <w:t xml:space="preserve"> </w:t>
            </w:r>
            <w:r w:rsidRPr="00456898">
              <w:rPr>
                <w:rFonts w:cs="Arial"/>
                <w:sz w:val="32"/>
                <w:szCs w:val="34"/>
                <w:lang w:val="it-IT" w:eastAsia="nl-BE"/>
              </w:rPr>
              <w:t>1</w:t>
            </w:r>
          </w:p>
        </w:tc>
        <w:tc>
          <w:tcPr>
            <w:tcW w:w="5245" w:type="dxa"/>
            <w:tcBorders>
              <w:bottom w:val="nil"/>
            </w:tcBorders>
            <w:noWrap/>
            <w:hideMark/>
          </w:tcPr>
          <w:p w14:paraId="63A63FBC" w14:textId="77777777" w:rsidR="003926B1" w:rsidRPr="00456898" w:rsidRDefault="003926B1" w:rsidP="00D40200">
            <w:pPr>
              <w:rPr>
                <w:rFonts w:cs="Arial"/>
                <w:b/>
                <w:sz w:val="32"/>
                <w:szCs w:val="34"/>
                <w:lang w:val="it-IT" w:eastAsia="nl-BE"/>
              </w:rPr>
            </w:pPr>
            <w:r w:rsidRPr="00456898">
              <w:rPr>
                <w:rFonts w:cs="Arial"/>
                <w:b/>
                <w:sz w:val="32"/>
                <w:szCs w:val="36"/>
                <w:lang w:val="it-IT" w:eastAsia="nl-BE"/>
              </w:rPr>
              <w:t>Interruttore on/off</w:t>
            </w:r>
          </w:p>
        </w:tc>
        <w:tc>
          <w:tcPr>
            <w:tcW w:w="4536" w:type="dxa"/>
            <w:vMerge w:val="restart"/>
            <w:tcBorders>
              <w:top w:val="nil"/>
              <w:bottom w:val="nil"/>
              <w:right w:val="nil"/>
            </w:tcBorders>
          </w:tcPr>
          <w:p w14:paraId="23386489" w14:textId="1AAB1E14" w:rsidR="003926B1" w:rsidRPr="00456898" w:rsidRDefault="003C3F54" w:rsidP="00D40200">
            <w:pPr>
              <w:rPr>
                <w:rFonts w:cs="Arial"/>
                <w:b/>
                <w:sz w:val="32"/>
                <w:szCs w:val="36"/>
                <w:lang w:val="it-IT" w:eastAsia="nl-BE"/>
              </w:rPr>
            </w:pPr>
            <w:r>
              <w:rPr>
                <w:lang w:val="fr-BE"/>
              </w:rPr>
              <w:pict w14:anchorId="5B3851E8">
                <v:shape id="_x0000_i1035" type="#_x0000_t75" style="width:515.2pt;height:205.7pt;rotation:-90;mso-position-horizontal-relative:char;mso-position-vertical-relative:line">
                  <v:imagedata r:id="rId18" o:title="" croptop="5876f"/>
                </v:shape>
              </w:pict>
            </w:r>
          </w:p>
        </w:tc>
      </w:tr>
      <w:tr w:rsidR="003926B1" w:rsidRPr="009327CE" w14:paraId="677A8D19" w14:textId="4575A6B3" w:rsidTr="003926B1">
        <w:trPr>
          <w:trHeight w:val="360"/>
        </w:trPr>
        <w:tc>
          <w:tcPr>
            <w:tcW w:w="729" w:type="dxa"/>
            <w:tcBorders>
              <w:bottom w:val="nil"/>
            </w:tcBorders>
            <w:noWrap/>
            <w:hideMark/>
          </w:tcPr>
          <w:p w14:paraId="0BB98BF3" w14:textId="77777777" w:rsidR="003926B1" w:rsidRPr="00456898" w:rsidRDefault="003926B1" w:rsidP="00D40200">
            <w:pPr>
              <w:rPr>
                <w:rFonts w:cs="Arial"/>
                <w:sz w:val="32"/>
                <w:szCs w:val="34"/>
                <w:lang w:val="it-IT" w:eastAsia="nl-BE"/>
              </w:rPr>
            </w:pPr>
            <w:r w:rsidRPr="00456898">
              <w:rPr>
                <w:rFonts w:cs="Arial"/>
                <w:sz w:val="32"/>
                <w:szCs w:val="34"/>
                <w:lang w:val="it-IT" w:eastAsia="nl-BE"/>
              </w:rPr>
              <w:t>2</w:t>
            </w:r>
          </w:p>
        </w:tc>
        <w:tc>
          <w:tcPr>
            <w:tcW w:w="5245" w:type="dxa"/>
            <w:tcBorders>
              <w:bottom w:val="nil"/>
            </w:tcBorders>
            <w:noWrap/>
            <w:hideMark/>
          </w:tcPr>
          <w:p w14:paraId="683AA272" w14:textId="77777777" w:rsidR="003926B1" w:rsidRPr="00456898" w:rsidRDefault="003926B1" w:rsidP="00D40200">
            <w:pPr>
              <w:rPr>
                <w:rFonts w:cs="Arial"/>
                <w:bCs/>
                <w:sz w:val="32"/>
                <w:szCs w:val="34"/>
                <w:lang w:val="it-IT" w:eastAsia="nl-BE"/>
              </w:rPr>
            </w:pPr>
            <w:r w:rsidRPr="00456898">
              <w:rPr>
                <w:rFonts w:cs="Arial"/>
                <w:b/>
                <w:sz w:val="32"/>
                <w:szCs w:val="34"/>
                <w:lang w:val="it-IT" w:eastAsia="nl-BE"/>
              </w:rPr>
              <w:t>Premere brevemente:</w:t>
            </w:r>
            <w:r w:rsidRPr="00456898">
              <w:rPr>
                <w:rFonts w:cs="Arial"/>
                <w:bCs/>
                <w:sz w:val="32"/>
                <w:szCs w:val="34"/>
                <w:lang w:val="it-IT" w:eastAsia="nl-BE"/>
              </w:rPr>
              <w:t xml:space="preserve"> aumentare il volume</w:t>
            </w:r>
          </w:p>
          <w:p w14:paraId="2C76DFF5" w14:textId="77777777" w:rsidR="003926B1" w:rsidRPr="00456898" w:rsidRDefault="003926B1" w:rsidP="00D40200">
            <w:pPr>
              <w:rPr>
                <w:rFonts w:cs="Arial"/>
                <w:bCs/>
                <w:sz w:val="32"/>
                <w:szCs w:val="34"/>
                <w:lang w:val="it-IT" w:eastAsia="nl-BE"/>
              </w:rPr>
            </w:pPr>
            <w:r w:rsidRPr="00456898">
              <w:rPr>
                <w:rFonts w:cs="Arial"/>
                <w:b/>
                <w:sz w:val="32"/>
                <w:szCs w:val="34"/>
                <w:lang w:val="it-IT" w:eastAsia="nl-BE"/>
              </w:rPr>
              <w:t>Premere a lungo:</w:t>
            </w:r>
            <w:r w:rsidRPr="00456898">
              <w:rPr>
                <w:rFonts w:cs="Arial"/>
                <w:bCs/>
                <w:sz w:val="32"/>
                <w:szCs w:val="34"/>
                <w:lang w:val="it-IT" w:eastAsia="nl-BE"/>
              </w:rPr>
              <w:t xml:space="preserve"> cambiare lingua/voce</w:t>
            </w:r>
          </w:p>
        </w:tc>
        <w:tc>
          <w:tcPr>
            <w:tcW w:w="4536" w:type="dxa"/>
            <w:vMerge/>
            <w:tcBorders>
              <w:bottom w:val="nil"/>
              <w:right w:val="nil"/>
            </w:tcBorders>
          </w:tcPr>
          <w:p w14:paraId="4D88ED14" w14:textId="77777777" w:rsidR="003926B1" w:rsidRPr="00456898" w:rsidRDefault="003926B1" w:rsidP="00D40200">
            <w:pPr>
              <w:rPr>
                <w:rFonts w:cs="Arial"/>
                <w:b/>
                <w:sz w:val="32"/>
                <w:szCs w:val="34"/>
                <w:lang w:val="it-IT" w:eastAsia="nl-BE"/>
              </w:rPr>
            </w:pPr>
          </w:p>
        </w:tc>
      </w:tr>
      <w:tr w:rsidR="003926B1" w:rsidRPr="005E7A26" w14:paraId="3F5732D5" w14:textId="18FC001E" w:rsidTr="003926B1">
        <w:trPr>
          <w:trHeight w:val="360"/>
        </w:trPr>
        <w:tc>
          <w:tcPr>
            <w:tcW w:w="729" w:type="dxa"/>
            <w:tcBorders>
              <w:bottom w:val="nil"/>
            </w:tcBorders>
            <w:noWrap/>
            <w:hideMark/>
          </w:tcPr>
          <w:p w14:paraId="6383E2C7" w14:textId="77777777" w:rsidR="003926B1" w:rsidRPr="00456898" w:rsidRDefault="003926B1" w:rsidP="00D40200">
            <w:pPr>
              <w:rPr>
                <w:rFonts w:cs="Arial"/>
                <w:sz w:val="32"/>
                <w:szCs w:val="34"/>
                <w:lang w:val="it-IT" w:eastAsia="nl-BE"/>
              </w:rPr>
            </w:pPr>
            <w:r w:rsidRPr="00456898">
              <w:rPr>
                <w:rFonts w:cs="Arial"/>
                <w:sz w:val="32"/>
                <w:szCs w:val="34"/>
                <w:lang w:val="it-IT" w:eastAsia="nl-BE"/>
              </w:rPr>
              <w:t>3</w:t>
            </w:r>
          </w:p>
        </w:tc>
        <w:tc>
          <w:tcPr>
            <w:tcW w:w="5245" w:type="dxa"/>
            <w:tcBorders>
              <w:bottom w:val="nil"/>
            </w:tcBorders>
            <w:noWrap/>
            <w:hideMark/>
          </w:tcPr>
          <w:p w14:paraId="559FDF4F" w14:textId="77777777" w:rsidR="003926B1" w:rsidRPr="00456898" w:rsidRDefault="003926B1" w:rsidP="00D40200">
            <w:pPr>
              <w:rPr>
                <w:rFonts w:cs="Arial"/>
                <w:bCs/>
                <w:sz w:val="32"/>
                <w:szCs w:val="34"/>
                <w:lang w:val="it-IT" w:eastAsia="nl-BE"/>
              </w:rPr>
            </w:pPr>
            <w:r w:rsidRPr="00456898">
              <w:rPr>
                <w:rFonts w:cs="Arial"/>
                <w:b/>
                <w:sz w:val="32"/>
                <w:szCs w:val="34"/>
                <w:lang w:val="it-IT" w:eastAsia="nl-BE"/>
              </w:rPr>
              <w:t>Premere brevemente:</w:t>
            </w:r>
            <w:r w:rsidRPr="00456898">
              <w:rPr>
                <w:rFonts w:cs="Arial"/>
                <w:bCs/>
                <w:sz w:val="32"/>
                <w:szCs w:val="34"/>
                <w:lang w:val="it-IT" w:eastAsia="nl-BE"/>
              </w:rPr>
              <w:t xml:space="preserve"> abbassare il volume</w:t>
            </w:r>
          </w:p>
          <w:p w14:paraId="7146AC91" w14:textId="77777777" w:rsidR="003926B1" w:rsidRPr="00456898" w:rsidRDefault="003926B1" w:rsidP="00D40200">
            <w:pPr>
              <w:rPr>
                <w:rFonts w:cs="Arial"/>
                <w:bCs/>
                <w:sz w:val="32"/>
                <w:szCs w:val="34"/>
                <w:lang w:val="it-IT"/>
              </w:rPr>
            </w:pPr>
            <w:r w:rsidRPr="00456898">
              <w:rPr>
                <w:rFonts w:cs="Arial"/>
                <w:b/>
                <w:sz w:val="32"/>
                <w:szCs w:val="34"/>
                <w:lang w:val="it-IT" w:eastAsia="nl-BE"/>
              </w:rPr>
              <w:t>Premere a lungo:</w:t>
            </w:r>
            <w:r w:rsidRPr="00456898">
              <w:rPr>
                <w:rFonts w:cs="Arial"/>
                <w:bCs/>
                <w:sz w:val="32"/>
                <w:szCs w:val="34"/>
                <w:lang w:val="it-IT" w:eastAsia="nl-BE"/>
              </w:rPr>
              <w:t xml:space="preserve"> cambiare lingua/voce</w:t>
            </w:r>
          </w:p>
        </w:tc>
        <w:tc>
          <w:tcPr>
            <w:tcW w:w="4536" w:type="dxa"/>
            <w:vMerge/>
            <w:tcBorders>
              <w:bottom w:val="nil"/>
              <w:right w:val="nil"/>
            </w:tcBorders>
          </w:tcPr>
          <w:p w14:paraId="169D4F4D" w14:textId="77777777" w:rsidR="003926B1" w:rsidRPr="00456898" w:rsidRDefault="003926B1" w:rsidP="00D40200">
            <w:pPr>
              <w:rPr>
                <w:rFonts w:cs="Arial"/>
                <w:b/>
                <w:sz w:val="32"/>
                <w:szCs w:val="34"/>
                <w:lang w:val="it-IT" w:eastAsia="nl-BE"/>
              </w:rPr>
            </w:pPr>
          </w:p>
        </w:tc>
      </w:tr>
      <w:tr w:rsidR="003926B1" w:rsidRPr="009327CE" w14:paraId="396194F0" w14:textId="2BF7ECA1" w:rsidTr="003926B1">
        <w:trPr>
          <w:trHeight w:val="360"/>
        </w:trPr>
        <w:tc>
          <w:tcPr>
            <w:tcW w:w="729" w:type="dxa"/>
            <w:noWrap/>
            <w:hideMark/>
          </w:tcPr>
          <w:p w14:paraId="0F45EE79" w14:textId="77777777" w:rsidR="003926B1" w:rsidRPr="00456898" w:rsidRDefault="003926B1" w:rsidP="00D40200">
            <w:pPr>
              <w:rPr>
                <w:rFonts w:cs="Arial"/>
                <w:sz w:val="32"/>
                <w:szCs w:val="34"/>
                <w:lang w:val="it-IT" w:eastAsia="nl-BE"/>
              </w:rPr>
            </w:pPr>
            <w:r w:rsidRPr="00456898">
              <w:rPr>
                <w:rFonts w:cs="Arial"/>
                <w:sz w:val="32"/>
                <w:szCs w:val="34"/>
                <w:lang w:val="it-IT" w:eastAsia="nl-BE"/>
              </w:rPr>
              <w:t>4</w:t>
            </w:r>
          </w:p>
        </w:tc>
        <w:tc>
          <w:tcPr>
            <w:tcW w:w="5245" w:type="dxa"/>
            <w:noWrap/>
            <w:hideMark/>
          </w:tcPr>
          <w:p w14:paraId="08DA4A50" w14:textId="77777777" w:rsidR="003926B1" w:rsidRPr="00456898" w:rsidRDefault="003926B1" w:rsidP="00D40200">
            <w:pPr>
              <w:rPr>
                <w:rFonts w:cs="Arial"/>
                <w:b/>
                <w:sz w:val="32"/>
                <w:szCs w:val="34"/>
                <w:lang w:val="it-IT" w:eastAsia="nl-BE"/>
              </w:rPr>
            </w:pPr>
            <w:r w:rsidRPr="00456898">
              <w:rPr>
                <w:b/>
                <w:sz w:val="32"/>
                <w:szCs w:val="24"/>
                <w:lang w:val="it-IT"/>
              </w:rPr>
              <w:t>Aumentare la velocità di lettura</w:t>
            </w:r>
          </w:p>
        </w:tc>
        <w:tc>
          <w:tcPr>
            <w:tcW w:w="4536" w:type="dxa"/>
            <w:vMerge/>
            <w:tcBorders>
              <w:bottom w:val="nil"/>
              <w:right w:val="nil"/>
            </w:tcBorders>
          </w:tcPr>
          <w:p w14:paraId="613DA40B" w14:textId="77777777" w:rsidR="003926B1" w:rsidRPr="00456898" w:rsidRDefault="003926B1" w:rsidP="00D40200">
            <w:pPr>
              <w:rPr>
                <w:b/>
                <w:sz w:val="32"/>
                <w:szCs w:val="24"/>
                <w:lang w:val="it-IT"/>
              </w:rPr>
            </w:pPr>
          </w:p>
        </w:tc>
      </w:tr>
      <w:tr w:rsidR="003926B1" w:rsidRPr="009327CE" w14:paraId="58D8EEDC" w14:textId="14CB25BF" w:rsidTr="003926B1">
        <w:trPr>
          <w:trHeight w:val="360"/>
        </w:trPr>
        <w:tc>
          <w:tcPr>
            <w:tcW w:w="729" w:type="dxa"/>
            <w:tcBorders>
              <w:bottom w:val="nil"/>
            </w:tcBorders>
            <w:noWrap/>
            <w:hideMark/>
          </w:tcPr>
          <w:p w14:paraId="6F9B85AA" w14:textId="77777777" w:rsidR="003926B1" w:rsidRPr="00456898" w:rsidRDefault="003926B1" w:rsidP="00D40200">
            <w:pPr>
              <w:rPr>
                <w:rFonts w:cs="Arial"/>
                <w:sz w:val="32"/>
                <w:szCs w:val="34"/>
                <w:lang w:val="it-IT" w:eastAsia="nl-BE"/>
              </w:rPr>
            </w:pPr>
            <w:r w:rsidRPr="00456898">
              <w:rPr>
                <w:rFonts w:cs="Arial"/>
                <w:sz w:val="32"/>
                <w:szCs w:val="34"/>
                <w:lang w:val="it-IT" w:eastAsia="nl-BE"/>
              </w:rPr>
              <w:t>5</w:t>
            </w:r>
          </w:p>
        </w:tc>
        <w:tc>
          <w:tcPr>
            <w:tcW w:w="5245" w:type="dxa"/>
            <w:tcBorders>
              <w:bottom w:val="nil"/>
            </w:tcBorders>
            <w:noWrap/>
            <w:hideMark/>
          </w:tcPr>
          <w:p w14:paraId="3C63B9BA" w14:textId="77777777" w:rsidR="003926B1" w:rsidRPr="00456898" w:rsidRDefault="003926B1" w:rsidP="00D40200">
            <w:pPr>
              <w:rPr>
                <w:b/>
                <w:sz w:val="32"/>
                <w:lang w:val="it-IT"/>
              </w:rPr>
            </w:pPr>
            <w:r w:rsidRPr="00456898">
              <w:rPr>
                <w:b/>
                <w:sz w:val="32"/>
                <w:szCs w:val="24"/>
                <w:lang w:val="it-IT"/>
              </w:rPr>
              <w:t>Riduzione della velocità di lettura</w:t>
            </w:r>
          </w:p>
        </w:tc>
        <w:tc>
          <w:tcPr>
            <w:tcW w:w="4536" w:type="dxa"/>
            <w:vMerge/>
            <w:tcBorders>
              <w:bottom w:val="nil"/>
              <w:right w:val="nil"/>
            </w:tcBorders>
          </w:tcPr>
          <w:p w14:paraId="5073CB81" w14:textId="77777777" w:rsidR="003926B1" w:rsidRPr="00456898" w:rsidRDefault="003926B1" w:rsidP="00D40200">
            <w:pPr>
              <w:rPr>
                <w:b/>
                <w:sz w:val="32"/>
                <w:szCs w:val="24"/>
                <w:lang w:val="it-IT"/>
              </w:rPr>
            </w:pPr>
          </w:p>
        </w:tc>
      </w:tr>
      <w:tr w:rsidR="003926B1" w:rsidRPr="009327CE" w14:paraId="72C03DA2" w14:textId="0552F9C5" w:rsidTr="003926B1">
        <w:trPr>
          <w:trHeight w:val="360"/>
        </w:trPr>
        <w:tc>
          <w:tcPr>
            <w:tcW w:w="729" w:type="dxa"/>
            <w:noWrap/>
            <w:hideMark/>
          </w:tcPr>
          <w:p w14:paraId="1550430B" w14:textId="77777777" w:rsidR="003926B1" w:rsidRPr="00456898" w:rsidRDefault="003926B1" w:rsidP="00D40200">
            <w:pPr>
              <w:rPr>
                <w:rFonts w:cs="Arial"/>
                <w:sz w:val="32"/>
                <w:szCs w:val="34"/>
                <w:lang w:val="it-IT" w:eastAsia="nl-BE"/>
              </w:rPr>
            </w:pPr>
            <w:r w:rsidRPr="00456898">
              <w:rPr>
                <w:rFonts w:cs="Arial"/>
                <w:sz w:val="32"/>
                <w:szCs w:val="34"/>
                <w:lang w:val="it-IT" w:eastAsia="nl-BE"/>
              </w:rPr>
              <w:t>6</w:t>
            </w:r>
          </w:p>
        </w:tc>
        <w:tc>
          <w:tcPr>
            <w:tcW w:w="5245" w:type="dxa"/>
            <w:noWrap/>
            <w:hideMark/>
          </w:tcPr>
          <w:p w14:paraId="4328BDA9" w14:textId="77777777" w:rsidR="003926B1" w:rsidRPr="00456898" w:rsidRDefault="003926B1" w:rsidP="00D40200">
            <w:pPr>
              <w:rPr>
                <w:rFonts w:cs="Arial"/>
                <w:bCs/>
                <w:sz w:val="32"/>
                <w:szCs w:val="34"/>
                <w:lang w:val="it-IT" w:eastAsia="nl-BE"/>
              </w:rPr>
            </w:pPr>
            <w:r w:rsidRPr="00456898">
              <w:rPr>
                <w:rFonts w:cs="Arial"/>
                <w:b/>
                <w:sz w:val="32"/>
                <w:szCs w:val="34"/>
                <w:lang w:val="it-IT" w:eastAsia="nl-BE"/>
              </w:rPr>
              <w:t>Pressione breve:</w:t>
            </w:r>
            <w:r w:rsidRPr="00456898">
              <w:rPr>
                <w:rFonts w:cs="Arial"/>
                <w:bCs/>
                <w:sz w:val="32"/>
                <w:szCs w:val="34"/>
                <w:lang w:val="it-IT" w:eastAsia="nl-BE"/>
              </w:rPr>
              <w:t xml:space="preserve"> scansione della pagina e lettura automatica della stessa</w:t>
            </w:r>
          </w:p>
          <w:p w14:paraId="0D00CCDF" w14:textId="77777777" w:rsidR="003926B1" w:rsidRPr="00456898" w:rsidRDefault="003926B1" w:rsidP="00D40200">
            <w:pPr>
              <w:rPr>
                <w:rFonts w:cs="Arial"/>
                <w:bCs/>
                <w:sz w:val="32"/>
                <w:szCs w:val="34"/>
                <w:lang w:val="it-IT" w:eastAsia="nl-BE"/>
              </w:rPr>
            </w:pPr>
            <w:r w:rsidRPr="00456898">
              <w:rPr>
                <w:rFonts w:cs="Arial"/>
                <w:b/>
                <w:sz w:val="32"/>
                <w:szCs w:val="34"/>
                <w:lang w:val="it-IT" w:eastAsia="nl-BE"/>
              </w:rPr>
              <w:t>Pressione prolungata:</w:t>
            </w:r>
            <w:r w:rsidRPr="00456898">
              <w:rPr>
                <w:rFonts w:cs="Arial"/>
                <w:bCs/>
                <w:sz w:val="32"/>
                <w:szCs w:val="34"/>
                <w:lang w:val="it-IT" w:eastAsia="nl-BE"/>
              </w:rPr>
              <w:t xml:space="preserve"> scansione della pagina senza riconoscimento delle colonne</w:t>
            </w:r>
          </w:p>
        </w:tc>
        <w:tc>
          <w:tcPr>
            <w:tcW w:w="4536" w:type="dxa"/>
            <w:vMerge/>
            <w:tcBorders>
              <w:bottom w:val="nil"/>
              <w:right w:val="nil"/>
            </w:tcBorders>
          </w:tcPr>
          <w:p w14:paraId="5B44AF3D" w14:textId="77777777" w:rsidR="003926B1" w:rsidRPr="00456898" w:rsidRDefault="003926B1" w:rsidP="00D40200">
            <w:pPr>
              <w:rPr>
                <w:rFonts w:cs="Arial"/>
                <w:b/>
                <w:sz w:val="32"/>
                <w:szCs w:val="34"/>
                <w:lang w:val="it-IT" w:eastAsia="nl-BE"/>
              </w:rPr>
            </w:pPr>
          </w:p>
        </w:tc>
      </w:tr>
      <w:tr w:rsidR="003926B1" w:rsidRPr="005E7A26" w14:paraId="034FAF40" w14:textId="7503AB99" w:rsidTr="003926B1">
        <w:trPr>
          <w:trHeight w:val="360"/>
        </w:trPr>
        <w:tc>
          <w:tcPr>
            <w:tcW w:w="729" w:type="dxa"/>
            <w:noWrap/>
            <w:hideMark/>
          </w:tcPr>
          <w:p w14:paraId="540959A6" w14:textId="77777777" w:rsidR="003926B1" w:rsidRPr="00456898" w:rsidRDefault="003926B1" w:rsidP="00D40200">
            <w:pPr>
              <w:rPr>
                <w:rFonts w:cs="Arial"/>
                <w:sz w:val="32"/>
                <w:szCs w:val="34"/>
                <w:lang w:val="it-IT" w:eastAsia="nl-BE"/>
              </w:rPr>
            </w:pPr>
            <w:r w:rsidRPr="00456898">
              <w:rPr>
                <w:rFonts w:cs="Arial"/>
                <w:sz w:val="32"/>
                <w:szCs w:val="34"/>
                <w:lang w:val="it-IT" w:eastAsia="nl-BE"/>
              </w:rPr>
              <w:t>7</w:t>
            </w:r>
          </w:p>
        </w:tc>
        <w:tc>
          <w:tcPr>
            <w:tcW w:w="5245" w:type="dxa"/>
            <w:noWrap/>
            <w:hideMark/>
          </w:tcPr>
          <w:p w14:paraId="05C1216E" w14:textId="77777777" w:rsidR="003926B1" w:rsidRPr="00456898" w:rsidRDefault="003926B1" w:rsidP="00D40200">
            <w:pPr>
              <w:rPr>
                <w:rFonts w:cs="Arial"/>
                <w:bCs/>
                <w:sz w:val="32"/>
                <w:szCs w:val="34"/>
                <w:lang w:val="it-IT" w:eastAsia="nl-BE"/>
              </w:rPr>
            </w:pPr>
            <w:r w:rsidRPr="00456898">
              <w:rPr>
                <w:rFonts w:cs="Arial"/>
                <w:b/>
                <w:sz w:val="32"/>
                <w:szCs w:val="34"/>
                <w:lang w:val="it-IT" w:eastAsia="nl-BE"/>
              </w:rPr>
              <w:t>Premere brevemente:</w:t>
            </w:r>
            <w:r w:rsidRPr="00456898">
              <w:rPr>
                <w:rFonts w:cs="Arial"/>
                <w:bCs/>
                <w:sz w:val="32"/>
                <w:szCs w:val="34"/>
                <w:lang w:val="it-IT" w:eastAsia="nl-BE"/>
              </w:rPr>
              <w:t xml:space="preserve"> avvio/pausa</w:t>
            </w:r>
          </w:p>
          <w:p w14:paraId="5D2C308E" w14:textId="77777777" w:rsidR="003926B1" w:rsidRPr="00456898" w:rsidRDefault="003926B1" w:rsidP="00D40200">
            <w:pPr>
              <w:rPr>
                <w:rFonts w:cs="Arial"/>
                <w:bCs/>
                <w:sz w:val="32"/>
                <w:szCs w:val="34"/>
                <w:lang w:val="it-IT" w:eastAsia="nl-BE"/>
              </w:rPr>
            </w:pPr>
            <w:r w:rsidRPr="00456898">
              <w:rPr>
                <w:rFonts w:cs="Arial"/>
                <w:b/>
                <w:sz w:val="32"/>
                <w:szCs w:val="34"/>
                <w:lang w:val="it-IT" w:eastAsia="nl-BE"/>
              </w:rPr>
              <w:t>Premere a lungo:</w:t>
            </w:r>
            <w:r w:rsidRPr="00456898">
              <w:rPr>
                <w:rFonts w:cs="Arial"/>
                <w:bCs/>
                <w:sz w:val="32"/>
                <w:szCs w:val="34"/>
                <w:lang w:val="it-IT" w:eastAsia="nl-BE"/>
              </w:rPr>
              <w:t xml:space="preserve"> Ripetizione</w:t>
            </w:r>
          </w:p>
        </w:tc>
        <w:tc>
          <w:tcPr>
            <w:tcW w:w="4536" w:type="dxa"/>
            <w:vMerge/>
            <w:tcBorders>
              <w:bottom w:val="nil"/>
              <w:right w:val="nil"/>
            </w:tcBorders>
          </w:tcPr>
          <w:p w14:paraId="28DAF0C3" w14:textId="77777777" w:rsidR="003926B1" w:rsidRPr="00456898" w:rsidRDefault="003926B1" w:rsidP="00D40200">
            <w:pPr>
              <w:rPr>
                <w:rFonts w:cs="Arial"/>
                <w:b/>
                <w:sz w:val="32"/>
                <w:szCs w:val="34"/>
                <w:lang w:val="it-IT" w:eastAsia="nl-BE"/>
              </w:rPr>
            </w:pPr>
          </w:p>
        </w:tc>
      </w:tr>
      <w:tr w:rsidR="003926B1" w:rsidRPr="009327CE" w14:paraId="456E30D8" w14:textId="72533D22" w:rsidTr="003926B1">
        <w:trPr>
          <w:trHeight w:val="360"/>
        </w:trPr>
        <w:tc>
          <w:tcPr>
            <w:tcW w:w="729" w:type="dxa"/>
            <w:noWrap/>
            <w:hideMark/>
          </w:tcPr>
          <w:p w14:paraId="2302E0CD" w14:textId="77777777" w:rsidR="003926B1" w:rsidRPr="00456898" w:rsidRDefault="003926B1" w:rsidP="00D40200">
            <w:pPr>
              <w:rPr>
                <w:rFonts w:cs="Arial"/>
                <w:sz w:val="32"/>
                <w:szCs w:val="34"/>
                <w:lang w:val="it-IT" w:eastAsia="nl-BE"/>
              </w:rPr>
            </w:pPr>
            <w:r w:rsidRPr="00456898">
              <w:rPr>
                <w:rFonts w:cs="Arial"/>
                <w:sz w:val="32"/>
                <w:szCs w:val="34"/>
                <w:lang w:val="it-IT" w:eastAsia="nl-BE"/>
              </w:rPr>
              <w:t>8-9</w:t>
            </w:r>
          </w:p>
        </w:tc>
        <w:tc>
          <w:tcPr>
            <w:tcW w:w="5245" w:type="dxa"/>
            <w:noWrap/>
            <w:hideMark/>
          </w:tcPr>
          <w:p w14:paraId="4076D4F1" w14:textId="77777777" w:rsidR="003926B1" w:rsidRPr="00456898" w:rsidRDefault="003926B1" w:rsidP="00D40200">
            <w:pPr>
              <w:rPr>
                <w:b/>
                <w:sz w:val="32"/>
                <w:szCs w:val="24"/>
                <w:lang w:val="it-IT"/>
              </w:rPr>
            </w:pPr>
            <w:r w:rsidRPr="00456898">
              <w:rPr>
                <w:b/>
                <w:sz w:val="32"/>
                <w:szCs w:val="24"/>
                <w:lang w:val="it-IT"/>
              </w:rPr>
              <w:t>Modalità di navigazione</w:t>
            </w:r>
          </w:p>
          <w:p w14:paraId="29D4026F" w14:textId="77777777" w:rsidR="003926B1" w:rsidRPr="00456898" w:rsidRDefault="003926B1" w:rsidP="00D40200">
            <w:pPr>
              <w:rPr>
                <w:rFonts w:cs="Arial"/>
                <w:sz w:val="32"/>
                <w:szCs w:val="34"/>
                <w:lang w:val="it-IT" w:eastAsia="nl-BE"/>
              </w:rPr>
            </w:pPr>
            <w:r w:rsidRPr="00456898">
              <w:rPr>
                <w:b/>
                <w:sz w:val="32"/>
                <w:szCs w:val="24"/>
                <w:lang w:val="it-IT"/>
              </w:rPr>
              <w:t xml:space="preserve">Tenere premuti entrambi i pulsanti: </w:t>
            </w:r>
            <w:r w:rsidRPr="00456898">
              <w:rPr>
                <w:bCs/>
                <w:sz w:val="32"/>
                <w:szCs w:val="24"/>
                <w:lang w:val="it-IT"/>
              </w:rPr>
              <w:t>cancellare le pagine</w:t>
            </w:r>
          </w:p>
        </w:tc>
        <w:tc>
          <w:tcPr>
            <w:tcW w:w="4536" w:type="dxa"/>
            <w:vMerge/>
            <w:tcBorders>
              <w:bottom w:val="nil"/>
              <w:right w:val="nil"/>
            </w:tcBorders>
          </w:tcPr>
          <w:p w14:paraId="7E5D2873" w14:textId="77777777" w:rsidR="003926B1" w:rsidRPr="00456898" w:rsidRDefault="003926B1" w:rsidP="00D40200">
            <w:pPr>
              <w:rPr>
                <w:b/>
                <w:sz w:val="32"/>
                <w:szCs w:val="24"/>
                <w:lang w:val="it-IT"/>
              </w:rPr>
            </w:pPr>
          </w:p>
        </w:tc>
      </w:tr>
      <w:tr w:rsidR="003926B1" w:rsidRPr="00456898" w14:paraId="7E18DC05" w14:textId="56E5C195" w:rsidTr="003926B1">
        <w:trPr>
          <w:trHeight w:val="360"/>
        </w:trPr>
        <w:tc>
          <w:tcPr>
            <w:tcW w:w="729" w:type="dxa"/>
            <w:tcBorders>
              <w:bottom w:val="single" w:sz="4" w:space="0" w:color="000000"/>
            </w:tcBorders>
            <w:noWrap/>
            <w:hideMark/>
          </w:tcPr>
          <w:p w14:paraId="2F54A41D" w14:textId="77777777" w:rsidR="003926B1" w:rsidRPr="00456898" w:rsidRDefault="003926B1" w:rsidP="00D40200">
            <w:pPr>
              <w:rPr>
                <w:rFonts w:cs="Arial"/>
                <w:sz w:val="32"/>
                <w:szCs w:val="34"/>
                <w:lang w:val="it-IT" w:eastAsia="nl-BE"/>
              </w:rPr>
            </w:pPr>
            <w:r w:rsidRPr="00456898">
              <w:rPr>
                <w:rFonts w:cs="Arial"/>
                <w:sz w:val="32"/>
                <w:szCs w:val="34"/>
                <w:lang w:val="it-IT" w:eastAsia="nl-BE"/>
              </w:rPr>
              <w:t>10</w:t>
            </w:r>
          </w:p>
        </w:tc>
        <w:tc>
          <w:tcPr>
            <w:tcW w:w="5245" w:type="dxa"/>
            <w:tcBorders>
              <w:bottom w:val="single" w:sz="4" w:space="0" w:color="000000"/>
            </w:tcBorders>
            <w:noWrap/>
            <w:hideMark/>
          </w:tcPr>
          <w:p w14:paraId="5D28B79D" w14:textId="77777777" w:rsidR="003926B1" w:rsidRPr="00456898" w:rsidRDefault="003926B1" w:rsidP="00D40200">
            <w:pPr>
              <w:rPr>
                <w:rFonts w:cs="Arial"/>
                <w:b/>
                <w:sz w:val="32"/>
                <w:szCs w:val="34"/>
                <w:lang w:val="it-IT" w:eastAsia="nl-BE"/>
              </w:rPr>
            </w:pPr>
            <w:r w:rsidRPr="00456898">
              <w:rPr>
                <w:b/>
                <w:sz w:val="32"/>
                <w:szCs w:val="24"/>
                <w:lang w:val="it-IT"/>
              </w:rPr>
              <w:t>Indietro</w:t>
            </w:r>
          </w:p>
        </w:tc>
        <w:tc>
          <w:tcPr>
            <w:tcW w:w="4536" w:type="dxa"/>
            <w:vMerge/>
            <w:tcBorders>
              <w:bottom w:val="nil"/>
              <w:right w:val="nil"/>
            </w:tcBorders>
          </w:tcPr>
          <w:p w14:paraId="47404A12" w14:textId="77777777" w:rsidR="003926B1" w:rsidRPr="00456898" w:rsidRDefault="003926B1" w:rsidP="00D40200">
            <w:pPr>
              <w:rPr>
                <w:b/>
                <w:sz w:val="32"/>
                <w:szCs w:val="24"/>
                <w:lang w:val="it-IT"/>
              </w:rPr>
            </w:pPr>
          </w:p>
        </w:tc>
      </w:tr>
      <w:tr w:rsidR="003926B1" w:rsidRPr="00456898" w14:paraId="78A92761" w14:textId="08665F52" w:rsidTr="003926B1">
        <w:trPr>
          <w:trHeight w:val="360"/>
        </w:trPr>
        <w:tc>
          <w:tcPr>
            <w:tcW w:w="729" w:type="dxa"/>
            <w:tcBorders>
              <w:bottom w:val="single" w:sz="4" w:space="0" w:color="000000"/>
            </w:tcBorders>
            <w:noWrap/>
            <w:hideMark/>
          </w:tcPr>
          <w:p w14:paraId="1ABDB1CA" w14:textId="77777777" w:rsidR="003926B1" w:rsidRPr="00456898" w:rsidRDefault="003926B1" w:rsidP="00D40200">
            <w:pPr>
              <w:rPr>
                <w:rFonts w:cs="Arial"/>
                <w:sz w:val="32"/>
                <w:szCs w:val="34"/>
                <w:lang w:val="it-IT" w:eastAsia="nl-BE"/>
              </w:rPr>
            </w:pPr>
            <w:r w:rsidRPr="00456898">
              <w:rPr>
                <w:rFonts w:cs="Arial"/>
                <w:sz w:val="32"/>
                <w:szCs w:val="34"/>
                <w:lang w:val="it-IT" w:eastAsia="nl-BE"/>
              </w:rPr>
              <w:t>11</w:t>
            </w:r>
          </w:p>
        </w:tc>
        <w:tc>
          <w:tcPr>
            <w:tcW w:w="5245" w:type="dxa"/>
            <w:tcBorders>
              <w:bottom w:val="single" w:sz="4" w:space="0" w:color="auto"/>
            </w:tcBorders>
            <w:noWrap/>
            <w:hideMark/>
          </w:tcPr>
          <w:p w14:paraId="7A5A6387" w14:textId="77777777" w:rsidR="003926B1" w:rsidRPr="00456898" w:rsidRDefault="003926B1" w:rsidP="00D40200">
            <w:pPr>
              <w:rPr>
                <w:rFonts w:cs="Arial"/>
                <w:b/>
                <w:sz w:val="32"/>
                <w:szCs w:val="34"/>
                <w:lang w:val="it-IT" w:eastAsia="nl-BE"/>
              </w:rPr>
            </w:pPr>
            <w:r w:rsidRPr="00456898">
              <w:rPr>
                <w:b/>
                <w:sz w:val="32"/>
                <w:szCs w:val="24"/>
                <w:lang w:val="it-IT"/>
              </w:rPr>
              <w:t>Ulteriori</w:t>
            </w:r>
          </w:p>
        </w:tc>
        <w:tc>
          <w:tcPr>
            <w:tcW w:w="4536" w:type="dxa"/>
            <w:vMerge/>
            <w:tcBorders>
              <w:bottom w:val="nil"/>
              <w:right w:val="nil"/>
            </w:tcBorders>
          </w:tcPr>
          <w:p w14:paraId="5A638AE7" w14:textId="77777777" w:rsidR="003926B1" w:rsidRPr="00456898" w:rsidRDefault="003926B1" w:rsidP="00D40200">
            <w:pPr>
              <w:rPr>
                <w:b/>
                <w:sz w:val="32"/>
                <w:szCs w:val="24"/>
                <w:lang w:val="it-IT"/>
              </w:rPr>
            </w:pPr>
          </w:p>
        </w:tc>
      </w:tr>
      <w:tr w:rsidR="003926B1" w:rsidRPr="00456898" w14:paraId="3CFFB515" w14:textId="37D4B003" w:rsidTr="003926B1">
        <w:trPr>
          <w:trHeight w:val="360"/>
        </w:trPr>
        <w:tc>
          <w:tcPr>
            <w:tcW w:w="729" w:type="dxa"/>
            <w:tcBorders>
              <w:bottom w:val="single" w:sz="4" w:space="0" w:color="auto"/>
              <w:right w:val="single" w:sz="4" w:space="0" w:color="auto"/>
            </w:tcBorders>
            <w:noWrap/>
            <w:hideMark/>
          </w:tcPr>
          <w:p w14:paraId="0C589F77" w14:textId="77777777" w:rsidR="003926B1" w:rsidRPr="00456898" w:rsidRDefault="003926B1" w:rsidP="00D40200">
            <w:pPr>
              <w:rPr>
                <w:rFonts w:cs="Arial"/>
                <w:sz w:val="32"/>
                <w:szCs w:val="34"/>
                <w:lang w:val="it-IT" w:eastAsia="nl-BE"/>
              </w:rPr>
            </w:pPr>
            <w:r w:rsidRPr="00456898">
              <w:rPr>
                <w:rFonts w:cs="Arial"/>
                <w:sz w:val="32"/>
                <w:szCs w:val="34"/>
                <w:lang w:val="it-IT" w:eastAsia="nl-BE"/>
              </w:rPr>
              <w:t>12</w:t>
            </w:r>
          </w:p>
        </w:tc>
        <w:tc>
          <w:tcPr>
            <w:tcW w:w="5245" w:type="dxa"/>
            <w:tcBorders>
              <w:top w:val="single" w:sz="4" w:space="0" w:color="auto"/>
              <w:left w:val="single" w:sz="4" w:space="0" w:color="auto"/>
              <w:bottom w:val="single" w:sz="4" w:space="0" w:color="auto"/>
            </w:tcBorders>
            <w:noWrap/>
            <w:hideMark/>
          </w:tcPr>
          <w:p w14:paraId="3EEA4902" w14:textId="77777777" w:rsidR="003926B1" w:rsidRPr="00456898" w:rsidRDefault="003926B1" w:rsidP="00D40200">
            <w:pPr>
              <w:rPr>
                <w:rFonts w:cs="Arial"/>
                <w:b/>
                <w:sz w:val="32"/>
                <w:szCs w:val="34"/>
                <w:lang w:val="it-IT"/>
              </w:rPr>
            </w:pPr>
            <w:r w:rsidRPr="00456898">
              <w:rPr>
                <w:b/>
                <w:sz w:val="32"/>
                <w:szCs w:val="24"/>
                <w:lang w:val="it-IT"/>
              </w:rPr>
              <w:t>Collegamento delle cuffie</w:t>
            </w:r>
          </w:p>
        </w:tc>
        <w:tc>
          <w:tcPr>
            <w:tcW w:w="4536" w:type="dxa"/>
            <w:vMerge/>
            <w:tcBorders>
              <w:bottom w:val="nil"/>
              <w:right w:val="nil"/>
            </w:tcBorders>
          </w:tcPr>
          <w:p w14:paraId="757132BC" w14:textId="77777777" w:rsidR="003926B1" w:rsidRPr="00456898" w:rsidRDefault="003926B1" w:rsidP="00D40200">
            <w:pPr>
              <w:rPr>
                <w:b/>
                <w:sz w:val="32"/>
                <w:szCs w:val="24"/>
                <w:lang w:val="it-IT"/>
              </w:rPr>
            </w:pPr>
          </w:p>
        </w:tc>
      </w:tr>
    </w:tbl>
    <w:p w14:paraId="38D2BAED" w14:textId="77777777" w:rsidR="003926B1" w:rsidRPr="00456898" w:rsidRDefault="003926B1" w:rsidP="003926B1">
      <w:pPr>
        <w:pStyle w:val="Plattetekst"/>
        <w:rPr>
          <w:sz w:val="18"/>
          <w:szCs w:val="18"/>
          <w:lang w:val="it-IT"/>
        </w:rPr>
      </w:pPr>
    </w:p>
    <w:p w14:paraId="0759D6D7" w14:textId="77777777" w:rsidR="003926B1" w:rsidRPr="00456898" w:rsidRDefault="003926B1" w:rsidP="003926B1">
      <w:pPr>
        <w:pStyle w:val="Plattetekst"/>
        <w:rPr>
          <w:lang w:val="it-IT"/>
        </w:rPr>
      </w:pPr>
    </w:p>
    <w:p w14:paraId="7C9F11D5" w14:textId="77777777" w:rsidR="003926B1" w:rsidRDefault="003926B1" w:rsidP="003926B1">
      <w:pPr>
        <w:pStyle w:val="Kop3"/>
      </w:pPr>
    </w:p>
    <w:p w14:paraId="26EA5B60" w14:textId="77777777" w:rsidR="003926B1" w:rsidRPr="00456898" w:rsidRDefault="003926B1" w:rsidP="003926B1">
      <w:pPr>
        <w:pStyle w:val="Kop3"/>
        <w:rPr>
          <w:sz w:val="28"/>
        </w:rPr>
      </w:pPr>
      <w:r>
        <w:br w:type="page"/>
      </w:r>
      <w:r w:rsidRPr="00456898">
        <w:lastRenderedPageBreak/>
        <w:t>Testo di esempio</w:t>
      </w:r>
    </w:p>
    <w:p w14:paraId="07C03936" w14:textId="77777777" w:rsidR="003926B1" w:rsidRPr="00456898" w:rsidRDefault="003926B1" w:rsidP="003926B1">
      <w:pPr>
        <w:rPr>
          <w:b/>
          <w:sz w:val="28"/>
          <w:lang w:val="it-IT"/>
        </w:rPr>
      </w:pPr>
      <w:r w:rsidRPr="00456898">
        <w:rPr>
          <w:b/>
          <w:sz w:val="28"/>
          <w:lang w:val="it-IT"/>
        </w:rPr>
        <w:t>Cappuccetto Rosso</w:t>
      </w:r>
    </w:p>
    <w:p w14:paraId="745F7D18" w14:textId="77777777" w:rsidR="003926B1" w:rsidRPr="00456898" w:rsidRDefault="003926B1" w:rsidP="003926B1">
      <w:pPr>
        <w:rPr>
          <w:lang w:val="it-IT"/>
        </w:rPr>
      </w:pPr>
      <w:r w:rsidRPr="00456898">
        <w:rPr>
          <w:lang w:val="it-IT"/>
        </w:rPr>
        <w:t>C'era una volta una dolce fanciulla che amava tutti quelli che la guardavano, ma soprattutto la nonna, che non sapeva cosa regalare al suo bambino. Una volta gli regalò un cappellino di velluto rosso e, poiché gli stava così bene e non voleva indossare altro, lo chiamò Cappuccetto Rosso.</w:t>
      </w:r>
    </w:p>
    <w:p w14:paraId="0E4EEF91" w14:textId="77777777" w:rsidR="003926B1" w:rsidRPr="00456898" w:rsidRDefault="003926B1" w:rsidP="003926B1">
      <w:pPr>
        <w:rPr>
          <w:lang w:val="it-IT"/>
        </w:rPr>
      </w:pPr>
      <w:r w:rsidRPr="00456898">
        <w:rPr>
          <w:lang w:val="it-IT"/>
        </w:rPr>
        <w:t>Un giorno la madre gli disse: "Vieni, Cappuccetto Rosso, hai un pezzo di torta e una bottiglia di vino, portali alla nonna; è malata e debole e li mangerà. Alzati prima che faccia caldo e, quando esci, cammina bene e non allontanarti dal sentiero, altrimenti cadrai e romperai il bicchiere e la nonna non avrà nulla. E quando entrerete nel suo salotto, non dimenticate di dare il buongiorno e non guardate prima in tutti gli angoli. Voglio fare tutto bene", disse Cappuccetto Rosso alla madre e le strinse la mano.</w:t>
      </w:r>
    </w:p>
    <w:p w14:paraId="05494C3F" w14:textId="77777777" w:rsidR="003926B1" w:rsidRPr="00456898" w:rsidRDefault="003926B1" w:rsidP="003926B1">
      <w:pPr>
        <w:rPr>
          <w:lang w:val="it-IT"/>
        </w:rPr>
      </w:pPr>
      <w:r w:rsidRPr="00456898">
        <w:rPr>
          <w:lang w:val="it-IT"/>
        </w:rPr>
        <w:t>Ma la nonna viveva fuori, nella foresta, a mezz'ora dal villaggio. Quando Cappuccetto Rosso entrò nel bosco, incontrò il lupo. Ma Cappuccetto Rosso non sapeva che tipo di animale malvagio fosse e non ne ebbe paura. Buon giorno, Cappuccetto Rosso, disse. Grazie, lupo. Dove vai così presto, Cappuccetto Rosso? Da mia nonna. Cosa indossi sotto il grembiule? Torta e vino: ieri ne abbiamo preparato un po', perché la nonna malata e debole possa curarsi e fortificarsi. Cappuccetto Rosso, dove abita tua nonna? Un buon quarto d'ora più avanti nel bosco, sotto le tre grandi querce, c'è la sua casa, sotto le siepi di noci, lo saprai, disse Cappuccetto Rosso.</w:t>
      </w:r>
    </w:p>
    <w:p w14:paraId="67FEB3B3" w14:textId="77777777" w:rsidR="003926B1" w:rsidRPr="00456898" w:rsidRDefault="003926B1" w:rsidP="003926B1">
      <w:pPr>
        <w:rPr>
          <w:lang w:val="it-IT"/>
        </w:rPr>
      </w:pPr>
      <w:r w:rsidRPr="00456898">
        <w:rPr>
          <w:lang w:val="it-IT"/>
        </w:rPr>
        <w:t>Il lupo pensò tra sé: "Quella cosa giovane e tenera è un boccone grasso, sarà ancora più buona di quella vecchia: devi iniziare con astuzia in modo da prenderle entrambe".</w:t>
      </w:r>
    </w:p>
    <w:p w14:paraId="638ECB21" w14:textId="63D7DC1F" w:rsidR="00900E9D" w:rsidRPr="00CB1ADF" w:rsidRDefault="003926B1" w:rsidP="00CB1ADF">
      <w:pPr>
        <w:rPr>
          <w:lang w:val="it-IT"/>
        </w:rPr>
      </w:pPr>
      <w:r w:rsidRPr="00456898">
        <w:rPr>
          <w:lang w:val="it-IT"/>
        </w:rPr>
        <w:t>Poi camminò per un po' accanto a Cappuccetto Rosso e disse: "Cappuccetto Rosso, guarda che bei fiori ci sono tutt'intorno, perché non ti guardi intorno? Non credo che tu possa sentire gli uccelli cantare così dolcemente? Cammini come se andassi a scuola, e nel bosco è così divertente".</w:t>
      </w:r>
    </w:p>
    <w:p w14:paraId="78138F3F" w14:textId="77777777" w:rsidR="00462E5C" w:rsidRPr="009E3746" w:rsidRDefault="00462E5C" w:rsidP="00FD1250">
      <w:pPr>
        <w:rPr>
          <w:lang w:val="fr-BE"/>
        </w:rPr>
      </w:pPr>
    </w:p>
    <w:p w14:paraId="216B510F" w14:textId="77777777" w:rsidR="0094125C" w:rsidRPr="009E3746" w:rsidRDefault="0094125C" w:rsidP="00462E5C">
      <w:pPr>
        <w:pStyle w:val="Kop1"/>
        <w:rPr>
          <w:lang w:val="fr-BE"/>
        </w:rPr>
        <w:sectPr w:rsidR="0094125C" w:rsidRPr="009E3746" w:rsidSect="00040893">
          <w:footerReference w:type="default" r:id="rId22"/>
          <w:headerReference w:type="first" r:id="rId23"/>
          <w:footerReference w:type="first" r:id="rId24"/>
          <w:pgSz w:w="11907" w:h="16839" w:code="9"/>
          <w:pgMar w:top="720" w:right="720" w:bottom="720" w:left="720" w:header="958" w:footer="603" w:gutter="0"/>
          <w:cols w:space="720"/>
          <w:titlePg/>
          <w:docGrid w:linePitch="299"/>
        </w:sectPr>
      </w:pPr>
    </w:p>
    <w:p w14:paraId="2D1178F4" w14:textId="77777777" w:rsidR="00462E5C" w:rsidRPr="009E3746" w:rsidRDefault="00462E5C" w:rsidP="00462E5C">
      <w:pPr>
        <w:pStyle w:val="Kop1"/>
        <w:rPr>
          <w:lang w:val="fr-BE"/>
        </w:rPr>
      </w:pPr>
      <w:r w:rsidRPr="009E3746">
        <w:rPr>
          <w:lang w:val="fr-BE"/>
        </w:rPr>
        <w:lastRenderedPageBreak/>
        <w:t>Specifications</w:t>
      </w:r>
    </w:p>
    <w:p w14:paraId="1259ED94" w14:textId="77777777" w:rsidR="00462E5C" w:rsidRPr="009E3746" w:rsidRDefault="00462E5C" w:rsidP="00462E5C">
      <w:pPr>
        <w:rPr>
          <w:lang w:val="fr-BE"/>
        </w:rPr>
      </w:pPr>
      <w:r w:rsidRPr="009E3746">
        <w:rPr>
          <w:lang w:val="fr-BE"/>
        </w:rPr>
        <w:t>Spécifcations – Specificaties - Technische Angaben</w:t>
      </w:r>
    </w:p>
    <w:tbl>
      <w:tblPr>
        <w:tblW w:w="10490" w:type="dxa"/>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113" w:type="dxa"/>
          <w:bottom w:w="113" w:type="dxa"/>
        </w:tblCellMar>
        <w:tblLook w:val="01E0" w:firstRow="1" w:lastRow="1" w:firstColumn="1" w:lastColumn="1" w:noHBand="0" w:noVBand="0"/>
      </w:tblPr>
      <w:tblGrid>
        <w:gridCol w:w="4256"/>
        <w:gridCol w:w="6234"/>
      </w:tblGrid>
      <w:tr w:rsidR="00462E5C" w:rsidRPr="00462E5C" w14:paraId="3B14F76E" w14:textId="77777777" w:rsidTr="00B376EA">
        <w:trPr>
          <w:trHeight w:val="253"/>
        </w:trPr>
        <w:tc>
          <w:tcPr>
            <w:tcW w:w="4256" w:type="dxa"/>
          </w:tcPr>
          <w:p w14:paraId="1A32BBA0" w14:textId="77777777" w:rsidR="00462E5C" w:rsidRDefault="00462E5C" w:rsidP="00462E5C">
            <w:pPr>
              <w:pStyle w:val="Plattetekst"/>
              <w:spacing w:after="0"/>
              <w:rPr>
                <w:b/>
                <w:szCs w:val="22"/>
              </w:rPr>
            </w:pPr>
            <w:r w:rsidRPr="00462E5C">
              <w:rPr>
                <w:b/>
                <w:szCs w:val="22"/>
              </w:rPr>
              <w:t>Type</w:t>
            </w:r>
          </w:p>
          <w:p w14:paraId="1EFBFE71" w14:textId="339F2E1D" w:rsidR="003926B1" w:rsidRPr="00462E5C" w:rsidRDefault="003926B1" w:rsidP="00462E5C">
            <w:pPr>
              <w:pStyle w:val="Plattetekst"/>
              <w:spacing w:after="0"/>
              <w:rPr>
                <w:b/>
                <w:szCs w:val="22"/>
              </w:rPr>
            </w:pPr>
            <w:r>
              <w:rPr>
                <w:b/>
                <w:szCs w:val="22"/>
              </w:rPr>
              <w:t>Tipo</w:t>
            </w:r>
          </w:p>
        </w:tc>
        <w:tc>
          <w:tcPr>
            <w:tcW w:w="6234" w:type="dxa"/>
          </w:tcPr>
          <w:p w14:paraId="445CE6F4" w14:textId="77777777" w:rsidR="00462E5C" w:rsidRPr="00462E5C" w:rsidRDefault="00462E5C" w:rsidP="00B376EA">
            <w:pPr>
              <w:pStyle w:val="Plattetekst"/>
              <w:spacing w:after="0"/>
              <w:rPr>
                <w:szCs w:val="22"/>
              </w:rPr>
            </w:pPr>
            <w:r w:rsidRPr="00462E5C">
              <w:rPr>
                <w:szCs w:val="22"/>
              </w:rPr>
              <w:t>KOBA Vision EasyReader</w:t>
            </w:r>
          </w:p>
        </w:tc>
      </w:tr>
      <w:tr w:rsidR="00462E5C" w:rsidRPr="009327CE" w14:paraId="38148DE1" w14:textId="77777777" w:rsidTr="00B376EA">
        <w:tc>
          <w:tcPr>
            <w:tcW w:w="4256" w:type="dxa"/>
          </w:tcPr>
          <w:p w14:paraId="2E651A2B" w14:textId="77777777" w:rsidR="00462E5C" w:rsidRPr="00462E5C" w:rsidRDefault="00462E5C" w:rsidP="00462E5C">
            <w:pPr>
              <w:pStyle w:val="Plattetekst"/>
              <w:spacing w:after="0"/>
              <w:rPr>
                <w:b/>
                <w:bCs/>
                <w:szCs w:val="22"/>
                <w:lang w:val="de-DE"/>
              </w:rPr>
            </w:pPr>
            <w:r w:rsidRPr="00462E5C">
              <w:rPr>
                <w:b/>
                <w:bCs/>
                <w:szCs w:val="22"/>
                <w:lang w:val="de-DE"/>
              </w:rPr>
              <w:t>Inputs</w:t>
            </w:r>
          </w:p>
          <w:p w14:paraId="77A9A9FA" w14:textId="77777777" w:rsidR="00462E5C" w:rsidRPr="00462E5C" w:rsidRDefault="00462E5C" w:rsidP="00462E5C">
            <w:pPr>
              <w:pStyle w:val="Plattetekst"/>
              <w:spacing w:after="0"/>
              <w:rPr>
                <w:b/>
                <w:bCs/>
                <w:szCs w:val="22"/>
                <w:lang w:val="de-DE"/>
              </w:rPr>
            </w:pPr>
            <w:r w:rsidRPr="00462E5C">
              <w:rPr>
                <w:b/>
                <w:bCs/>
                <w:szCs w:val="22"/>
                <w:lang w:val="de-DE"/>
              </w:rPr>
              <w:t>Connexions</w:t>
            </w:r>
          </w:p>
          <w:p w14:paraId="42EACB2A" w14:textId="77777777" w:rsidR="00462E5C" w:rsidRPr="00462E5C" w:rsidRDefault="00462E5C" w:rsidP="00462E5C">
            <w:pPr>
              <w:pStyle w:val="Plattetekst"/>
              <w:spacing w:after="0"/>
              <w:rPr>
                <w:b/>
                <w:bCs/>
                <w:szCs w:val="22"/>
                <w:lang w:val="de-DE"/>
              </w:rPr>
            </w:pPr>
            <w:r w:rsidRPr="00462E5C">
              <w:rPr>
                <w:b/>
                <w:bCs/>
                <w:szCs w:val="22"/>
                <w:lang w:val="de-DE"/>
              </w:rPr>
              <w:t>Aansluitingen</w:t>
            </w:r>
          </w:p>
          <w:p w14:paraId="59E03D44" w14:textId="77777777" w:rsidR="00462E5C" w:rsidRDefault="00462E5C" w:rsidP="00462E5C">
            <w:pPr>
              <w:pStyle w:val="Plattetekst"/>
              <w:spacing w:after="0"/>
              <w:rPr>
                <w:b/>
                <w:bCs/>
                <w:szCs w:val="22"/>
                <w:lang w:val="de-DE"/>
              </w:rPr>
            </w:pPr>
            <w:r w:rsidRPr="00462E5C">
              <w:rPr>
                <w:b/>
                <w:bCs/>
                <w:szCs w:val="22"/>
                <w:lang w:val="de-DE"/>
              </w:rPr>
              <w:t>Anschlüsse</w:t>
            </w:r>
          </w:p>
          <w:p w14:paraId="4480E11A" w14:textId="3E75A2FC" w:rsidR="003926B1" w:rsidRPr="00462E5C" w:rsidRDefault="003926B1" w:rsidP="00462E5C">
            <w:pPr>
              <w:pStyle w:val="Plattetekst"/>
              <w:spacing w:after="0"/>
              <w:rPr>
                <w:b/>
                <w:szCs w:val="22"/>
              </w:rPr>
            </w:pPr>
            <w:r>
              <w:rPr>
                <w:b/>
                <w:bCs/>
                <w:szCs w:val="22"/>
                <w:lang w:val="de-DE"/>
              </w:rPr>
              <w:t>Collegamenti</w:t>
            </w:r>
          </w:p>
        </w:tc>
        <w:tc>
          <w:tcPr>
            <w:tcW w:w="6234" w:type="dxa"/>
          </w:tcPr>
          <w:p w14:paraId="1F4869EE" w14:textId="77777777" w:rsidR="00462E5C" w:rsidRPr="00462E5C" w:rsidRDefault="00462E5C" w:rsidP="00B376EA">
            <w:pPr>
              <w:pStyle w:val="Plattetekst"/>
              <w:spacing w:after="0"/>
              <w:rPr>
                <w:i/>
                <w:szCs w:val="22"/>
                <w:lang w:val="en-US"/>
              </w:rPr>
            </w:pPr>
            <w:r w:rsidRPr="00462E5C">
              <w:rPr>
                <w:szCs w:val="22"/>
                <w:lang w:val="en-US"/>
              </w:rPr>
              <w:t>POWER IN, 2x USB, Audio mini-jack</w:t>
            </w:r>
          </w:p>
        </w:tc>
      </w:tr>
      <w:tr w:rsidR="00462E5C" w:rsidRPr="009327CE" w14:paraId="6A0F8F86" w14:textId="77777777" w:rsidTr="00B376EA">
        <w:tc>
          <w:tcPr>
            <w:tcW w:w="4256" w:type="dxa"/>
          </w:tcPr>
          <w:p w14:paraId="0793AFFB" w14:textId="77777777" w:rsidR="00462E5C" w:rsidRPr="00462E5C" w:rsidRDefault="00462E5C" w:rsidP="00462E5C">
            <w:pPr>
              <w:pStyle w:val="Plattetekst"/>
              <w:spacing w:after="0"/>
              <w:rPr>
                <w:b/>
                <w:bCs/>
                <w:szCs w:val="22"/>
                <w:lang w:val="de-DE"/>
              </w:rPr>
            </w:pPr>
            <w:r w:rsidRPr="00462E5C">
              <w:rPr>
                <w:b/>
                <w:bCs/>
                <w:szCs w:val="22"/>
                <w:lang w:val="de-DE"/>
              </w:rPr>
              <w:t>Power</w:t>
            </w:r>
          </w:p>
          <w:p w14:paraId="47D2EF59" w14:textId="77777777" w:rsidR="00462E5C" w:rsidRPr="00462E5C" w:rsidRDefault="00462E5C" w:rsidP="00462E5C">
            <w:pPr>
              <w:pStyle w:val="Plattetekst"/>
              <w:spacing w:after="0"/>
              <w:rPr>
                <w:b/>
                <w:bCs/>
                <w:szCs w:val="22"/>
                <w:lang w:val="de-DE"/>
              </w:rPr>
            </w:pPr>
            <w:r w:rsidRPr="00462E5C">
              <w:rPr>
                <w:b/>
                <w:bCs/>
                <w:szCs w:val="22"/>
                <w:lang w:val="de-DE"/>
              </w:rPr>
              <w:t>Alimentation</w:t>
            </w:r>
          </w:p>
          <w:p w14:paraId="023507E5" w14:textId="77777777" w:rsidR="00462E5C" w:rsidRPr="00462E5C" w:rsidRDefault="00462E5C" w:rsidP="00462E5C">
            <w:pPr>
              <w:pStyle w:val="Plattetekst"/>
              <w:spacing w:after="0"/>
              <w:rPr>
                <w:b/>
                <w:bCs/>
                <w:szCs w:val="22"/>
                <w:lang w:val="de-DE"/>
              </w:rPr>
            </w:pPr>
            <w:r w:rsidRPr="00462E5C">
              <w:rPr>
                <w:b/>
                <w:bCs/>
                <w:szCs w:val="22"/>
                <w:lang w:val="de-DE"/>
              </w:rPr>
              <w:t>Voeding</w:t>
            </w:r>
          </w:p>
          <w:p w14:paraId="1A42F3C7" w14:textId="77777777" w:rsidR="00462E5C" w:rsidRDefault="00462E5C" w:rsidP="00462E5C">
            <w:pPr>
              <w:pStyle w:val="Plattetekst"/>
              <w:spacing w:after="0"/>
              <w:rPr>
                <w:b/>
                <w:bCs/>
                <w:szCs w:val="22"/>
                <w:lang w:val="de-DE"/>
              </w:rPr>
            </w:pPr>
            <w:r w:rsidRPr="00462E5C">
              <w:rPr>
                <w:b/>
                <w:bCs/>
                <w:szCs w:val="22"/>
                <w:lang w:val="de-DE"/>
              </w:rPr>
              <w:t>Stromversorgung</w:t>
            </w:r>
          </w:p>
          <w:p w14:paraId="477C9882" w14:textId="1D7E76CE" w:rsidR="003926B1" w:rsidRPr="00462E5C" w:rsidRDefault="003926B1" w:rsidP="00462E5C">
            <w:pPr>
              <w:pStyle w:val="Plattetekst"/>
              <w:spacing w:after="0"/>
              <w:rPr>
                <w:b/>
                <w:szCs w:val="22"/>
              </w:rPr>
            </w:pPr>
            <w:r w:rsidRPr="003926B1">
              <w:rPr>
                <w:b/>
                <w:szCs w:val="22"/>
              </w:rPr>
              <w:t>Alimentazione</w:t>
            </w:r>
          </w:p>
        </w:tc>
        <w:tc>
          <w:tcPr>
            <w:tcW w:w="6234" w:type="dxa"/>
          </w:tcPr>
          <w:p w14:paraId="11F3958A" w14:textId="77777777" w:rsidR="00462E5C" w:rsidRPr="00462E5C" w:rsidRDefault="00462E5C" w:rsidP="00B376EA">
            <w:pPr>
              <w:pStyle w:val="Plattetekst"/>
              <w:spacing w:after="0"/>
              <w:rPr>
                <w:szCs w:val="22"/>
                <w:lang w:val="en-GB"/>
              </w:rPr>
            </w:pPr>
            <w:r w:rsidRPr="00462E5C">
              <w:rPr>
                <w:szCs w:val="22"/>
                <w:lang w:val="en-GB"/>
              </w:rPr>
              <w:t>Input: 15V DC</w:t>
            </w:r>
          </w:p>
          <w:p w14:paraId="48BC7F3D" w14:textId="77777777" w:rsidR="00462E5C" w:rsidRPr="00462E5C" w:rsidRDefault="00462E5C" w:rsidP="00B376EA">
            <w:pPr>
              <w:pStyle w:val="Plattetekst"/>
              <w:spacing w:after="0"/>
              <w:rPr>
                <w:szCs w:val="22"/>
                <w:lang w:val="en-GB"/>
              </w:rPr>
            </w:pPr>
            <w:r w:rsidRPr="00462E5C">
              <w:rPr>
                <w:szCs w:val="22"/>
                <w:lang w:val="en-GB"/>
              </w:rPr>
              <w:t>2,00A (MAX)</w:t>
            </w:r>
          </w:p>
          <w:p w14:paraId="026A122B" w14:textId="77777777" w:rsidR="00462E5C" w:rsidRPr="00462E5C" w:rsidRDefault="00462E5C" w:rsidP="00B376EA">
            <w:pPr>
              <w:pStyle w:val="Plattetekst"/>
              <w:spacing w:after="0"/>
              <w:rPr>
                <w:szCs w:val="22"/>
                <w:lang w:val="en-GB"/>
              </w:rPr>
            </w:pPr>
            <w:r w:rsidRPr="00462E5C">
              <w:rPr>
                <w:szCs w:val="22"/>
                <w:lang w:val="en-GB"/>
              </w:rPr>
              <w:t>Max. Power: 30W</w:t>
            </w:r>
          </w:p>
          <w:p w14:paraId="3A47A847" w14:textId="77777777" w:rsidR="00462E5C" w:rsidRPr="00462E5C" w:rsidRDefault="00462E5C" w:rsidP="00B376EA">
            <w:pPr>
              <w:pStyle w:val="Plattetekst"/>
              <w:spacing w:after="0"/>
              <w:rPr>
                <w:szCs w:val="22"/>
                <w:lang w:val="en-US"/>
              </w:rPr>
            </w:pPr>
            <w:r w:rsidRPr="00462E5C">
              <w:rPr>
                <w:szCs w:val="22"/>
                <w:lang w:val="en-GB"/>
              </w:rPr>
              <w:t>Standby Power: 0,1W</w:t>
            </w:r>
          </w:p>
        </w:tc>
      </w:tr>
      <w:tr w:rsidR="00462E5C" w:rsidRPr="00462E5C" w14:paraId="726A05BB" w14:textId="77777777" w:rsidTr="00B376EA">
        <w:tc>
          <w:tcPr>
            <w:tcW w:w="4256" w:type="dxa"/>
          </w:tcPr>
          <w:p w14:paraId="7201EF74" w14:textId="77777777" w:rsidR="00462E5C" w:rsidRPr="009E3746" w:rsidRDefault="00462E5C" w:rsidP="00462E5C">
            <w:pPr>
              <w:pStyle w:val="Plattetekst"/>
              <w:spacing w:after="0"/>
              <w:rPr>
                <w:b/>
                <w:szCs w:val="22"/>
                <w:lang w:val="en-GB"/>
              </w:rPr>
            </w:pPr>
            <w:r w:rsidRPr="009E3746">
              <w:rPr>
                <w:b/>
                <w:szCs w:val="22"/>
                <w:lang w:val="en-GB"/>
              </w:rPr>
              <w:t>Dimensions : HxWxD</w:t>
            </w:r>
          </w:p>
          <w:p w14:paraId="4F4C24EF" w14:textId="77777777" w:rsidR="00462E5C" w:rsidRPr="009E3746" w:rsidRDefault="00462E5C" w:rsidP="00462E5C">
            <w:pPr>
              <w:pStyle w:val="Plattetekst"/>
              <w:spacing w:after="0"/>
              <w:rPr>
                <w:b/>
                <w:sz w:val="28"/>
                <w:szCs w:val="22"/>
                <w:lang w:val="en-GB"/>
              </w:rPr>
            </w:pPr>
            <w:r w:rsidRPr="009E3746">
              <w:rPr>
                <w:b/>
                <w:lang w:val="en-GB"/>
              </w:rPr>
              <w:t>Dimensions : HxLxP</w:t>
            </w:r>
          </w:p>
          <w:p w14:paraId="3731BEF7" w14:textId="77777777" w:rsidR="00462E5C" w:rsidRPr="009E3746" w:rsidRDefault="00462E5C" w:rsidP="00462E5C">
            <w:pPr>
              <w:pStyle w:val="Plattetekst"/>
              <w:spacing w:after="0"/>
              <w:rPr>
                <w:b/>
                <w:szCs w:val="22"/>
                <w:lang w:val="en-GB"/>
              </w:rPr>
            </w:pPr>
            <w:r w:rsidRPr="009E3746">
              <w:rPr>
                <w:b/>
                <w:szCs w:val="22"/>
                <w:lang w:val="en-GB"/>
              </w:rPr>
              <w:t>Afmetingen : HxBxD</w:t>
            </w:r>
          </w:p>
          <w:p w14:paraId="7B9FE455" w14:textId="77777777" w:rsidR="00462E5C" w:rsidRPr="009E3746" w:rsidRDefault="00462E5C" w:rsidP="00462E5C">
            <w:pPr>
              <w:pStyle w:val="Plattetekst"/>
              <w:spacing w:after="0"/>
              <w:rPr>
                <w:b/>
                <w:szCs w:val="22"/>
                <w:lang w:val="en-GB"/>
              </w:rPr>
            </w:pPr>
            <w:r w:rsidRPr="009E3746">
              <w:rPr>
                <w:b/>
                <w:szCs w:val="22"/>
                <w:lang w:val="en-GB"/>
              </w:rPr>
              <w:t>Dimensionen : HxBxT</w:t>
            </w:r>
          </w:p>
          <w:p w14:paraId="0A77D0EA" w14:textId="12356926" w:rsidR="003926B1" w:rsidRPr="009E3746" w:rsidRDefault="003926B1" w:rsidP="00462E5C">
            <w:pPr>
              <w:pStyle w:val="Plattetekst"/>
              <w:spacing w:after="0"/>
              <w:rPr>
                <w:b/>
                <w:szCs w:val="22"/>
                <w:lang w:val="en-GB"/>
              </w:rPr>
            </w:pPr>
            <w:r w:rsidRPr="009E3746">
              <w:rPr>
                <w:b/>
                <w:szCs w:val="22"/>
                <w:lang w:val="en-GB"/>
              </w:rPr>
              <w:t>Dimensioni : AxLxP</w:t>
            </w:r>
          </w:p>
        </w:tc>
        <w:tc>
          <w:tcPr>
            <w:tcW w:w="6234" w:type="dxa"/>
          </w:tcPr>
          <w:p w14:paraId="319669EA" w14:textId="77777777" w:rsidR="00462E5C" w:rsidRPr="00462E5C" w:rsidRDefault="00F70D82" w:rsidP="00B376EA">
            <w:pPr>
              <w:pStyle w:val="Plattetekst"/>
              <w:spacing w:after="0"/>
              <w:rPr>
                <w:szCs w:val="22"/>
                <w:lang w:val="en-GB"/>
              </w:rPr>
            </w:pPr>
            <w:r>
              <w:rPr>
                <w:szCs w:val="22"/>
                <w:lang w:val="en-GB"/>
              </w:rPr>
              <w:t>72</w:t>
            </w:r>
            <w:r w:rsidR="00462E5C" w:rsidRPr="00462E5C">
              <w:rPr>
                <w:szCs w:val="22"/>
                <w:lang w:val="en-GB"/>
              </w:rPr>
              <w:t xml:space="preserve"> x </w:t>
            </w:r>
            <w:r>
              <w:rPr>
                <w:szCs w:val="22"/>
                <w:lang w:val="en-GB"/>
              </w:rPr>
              <w:t>260</w:t>
            </w:r>
            <w:r w:rsidR="00462E5C" w:rsidRPr="00462E5C">
              <w:rPr>
                <w:szCs w:val="22"/>
                <w:lang w:val="en-GB"/>
              </w:rPr>
              <w:t xml:space="preserve"> x 42</w:t>
            </w:r>
            <w:r>
              <w:rPr>
                <w:szCs w:val="22"/>
                <w:lang w:val="en-GB"/>
              </w:rPr>
              <w:t>8</w:t>
            </w:r>
            <w:r w:rsidR="00462E5C" w:rsidRPr="00462E5C">
              <w:rPr>
                <w:szCs w:val="22"/>
                <w:lang w:val="en-GB"/>
              </w:rPr>
              <w:t xml:space="preserve"> mm</w:t>
            </w:r>
          </w:p>
        </w:tc>
      </w:tr>
    </w:tbl>
    <w:p w14:paraId="686ABAF6" w14:textId="77777777" w:rsidR="003233B6" w:rsidRDefault="003233B6" w:rsidP="00FD1250">
      <w:pPr>
        <w:rPr>
          <w:lang w:val="de-DE"/>
        </w:rPr>
      </w:pPr>
    </w:p>
    <w:p w14:paraId="61935C16" w14:textId="77777777" w:rsidR="00C501FA" w:rsidRDefault="00C501FA" w:rsidP="003233B6">
      <w:pPr>
        <w:rPr>
          <w:lang w:val="de-DE"/>
        </w:rPr>
      </w:pPr>
    </w:p>
    <w:p w14:paraId="0FE11CBF" w14:textId="77777777" w:rsidR="0094125C" w:rsidRDefault="0094125C" w:rsidP="003233B6">
      <w:pPr>
        <w:rPr>
          <w:lang w:val="de-DE"/>
        </w:rPr>
      </w:pPr>
    </w:p>
    <w:p w14:paraId="3C640766" w14:textId="77777777" w:rsidR="003926B1" w:rsidRDefault="003926B1" w:rsidP="003233B6">
      <w:pPr>
        <w:rPr>
          <w:lang w:val="de-DE"/>
        </w:rPr>
      </w:pPr>
    </w:p>
    <w:p w14:paraId="1DCC0001" w14:textId="77777777" w:rsidR="003926B1" w:rsidRDefault="003926B1" w:rsidP="003233B6">
      <w:pPr>
        <w:rPr>
          <w:lang w:val="de-DE"/>
        </w:rPr>
      </w:pPr>
    </w:p>
    <w:p w14:paraId="5AAC8295" w14:textId="77777777" w:rsidR="003926B1" w:rsidRDefault="003926B1" w:rsidP="003233B6">
      <w:pPr>
        <w:rPr>
          <w:lang w:val="de-DE"/>
        </w:rPr>
      </w:pPr>
    </w:p>
    <w:p w14:paraId="3E5AC101" w14:textId="77777777" w:rsidR="003926B1" w:rsidRDefault="003926B1" w:rsidP="003233B6">
      <w:pPr>
        <w:rPr>
          <w:lang w:val="de-DE"/>
        </w:rPr>
      </w:pPr>
    </w:p>
    <w:p w14:paraId="4F5E7EA7" w14:textId="77777777" w:rsidR="003926B1" w:rsidRDefault="003926B1" w:rsidP="003233B6">
      <w:pPr>
        <w:rPr>
          <w:lang w:val="de-DE"/>
        </w:rPr>
      </w:pPr>
    </w:p>
    <w:p w14:paraId="2C5CA648" w14:textId="77777777" w:rsidR="003926B1" w:rsidRDefault="003926B1" w:rsidP="003233B6">
      <w:pPr>
        <w:rPr>
          <w:lang w:val="de-DE"/>
        </w:rPr>
      </w:pPr>
    </w:p>
    <w:p w14:paraId="07173A0A" w14:textId="77777777" w:rsidR="003926B1" w:rsidRDefault="003926B1" w:rsidP="003233B6">
      <w:pPr>
        <w:rPr>
          <w:lang w:val="de-DE"/>
        </w:rPr>
      </w:pPr>
    </w:p>
    <w:p w14:paraId="0AB9F3BD" w14:textId="77777777" w:rsidR="003926B1" w:rsidRDefault="003926B1" w:rsidP="003233B6">
      <w:pPr>
        <w:rPr>
          <w:lang w:val="de-DE"/>
        </w:rPr>
      </w:pPr>
    </w:p>
    <w:p w14:paraId="4A187EF0" w14:textId="77777777" w:rsidR="0094125C" w:rsidRDefault="0094125C" w:rsidP="003233B6">
      <w:pPr>
        <w:rPr>
          <w:lang w:val="de-DE"/>
        </w:rPr>
      </w:pPr>
    </w:p>
    <w:p w14:paraId="28CA95D4" w14:textId="77777777" w:rsidR="0094125C" w:rsidRDefault="0094125C" w:rsidP="003233B6">
      <w:pPr>
        <w:rPr>
          <w:lang w:val="de-DE"/>
        </w:rPr>
      </w:pPr>
    </w:p>
    <w:p w14:paraId="7EE2BB48" w14:textId="77777777" w:rsidR="0094125C" w:rsidRDefault="0094125C" w:rsidP="003233B6">
      <w:pPr>
        <w:rPr>
          <w:lang w:val="de-DE"/>
        </w:rPr>
      </w:pPr>
    </w:p>
    <w:p w14:paraId="5B37AE1E" w14:textId="77777777" w:rsidR="0094125C" w:rsidRDefault="0094125C" w:rsidP="003233B6">
      <w:pPr>
        <w:rPr>
          <w:lang w:val="de-DE"/>
        </w:rPr>
      </w:pPr>
    </w:p>
    <w:p w14:paraId="021FA392" w14:textId="77777777" w:rsidR="0094125C" w:rsidRDefault="0094125C" w:rsidP="003233B6">
      <w:pPr>
        <w:rPr>
          <w:lang w:val="de-DE"/>
        </w:rPr>
      </w:pPr>
    </w:p>
    <w:p w14:paraId="12D2D662" w14:textId="77777777" w:rsidR="0094125C" w:rsidRDefault="0094125C" w:rsidP="003233B6">
      <w:pPr>
        <w:rPr>
          <w:lang w:val="de-DE"/>
        </w:rPr>
      </w:pPr>
    </w:p>
    <w:p w14:paraId="3D7725E0" w14:textId="77777777" w:rsidR="00C501FA" w:rsidRDefault="00C501FA" w:rsidP="003233B6">
      <w:pPr>
        <w:rPr>
          <w:lang w:val="de-DE"/>
        </w:rPr>
      </w:pPr>
    </w:p>
    <w:p w14:paraId="1EF4DCAA" w14:textId="57C062B8" w:rsidR="00462E5C" w:rsidRPr="00C501FA" w:rsidRDefault="00C501FA" w:rsidP="003233B6">
      <w:pPr>
        <w:rPr>
          <w:noProof/>
          <w:szCs w:val="16"/>
          <w:lang w:eastAsia="nl-BE"/>
        </w:rPr>
      </w:pPr>
      <w:r w:rsidRPr="00C501FA">
        <w:rPr>
          <w:noProof/>
          <w:szCs w:val="16"/>
          <w:lang w:eastAsia="nl-BE"/>
        </w:rPr>
        <w:t xml:space="preserve">Version: </w:t>
      </w:r>
      <w:r w:rsidR="0094125C">
        <w:rPr>
          <w:noProof/>
          <w:szCs w:val="16"/>
          <w:lang w:eastAsia="nl-BE"/>
        </w:rPr>
        <w:t xml:space="preserve">EasyReader 4 </w:t>
      </w:r>
      <w:r w:rsidR="003926B1">
        <w:rPr>
          <w:noProof/>
          <w:szCs w:val="16"/>
          <w:lang w:eastAsia="nl-BE"/>
        </w:rPr>
        <w:t>202</w:t>
      </w:r>
      <w:r w:rsidR="005E7A26">
        <w:rPr>
          <w:noProof/>
          <w:szCs w:val="16"/>
          <w:lang w:eastAsia="nl-BE"/>
        </w:rPr>
        <w:t>60507</w:t>
      </w:r>
    </w:p>
    <w:sectPr w:rsidR="00462E5C" w:rsidRPr="00C501FA" w:rsidSect="002E4F06">
      <w:footerReference w:type="first" r:id="rId25"/>
      <w:pgSz w:w="11907" w:h="16839" w:code="9"/>
      <w:pgMar w:top="720" w:right="720" w:bottom="720" w:left="720" w:header="958" w:footer="603" w:gutter="0"/>
      <w:pgNumType w:start="1"/>
      <w:cols w:space="720"/>
      <w:titlePg/>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18" w:author="Auteur" w:date="2015-07-06T11:23:00Z" w:initials="A">
    <w:p w14:paraId="4B7938E1" w14:textId="77777777" w:rsidR="00BE533B" w:rsidRDefault="00BE533B">
      <w:pPr>
        <w:pStyle w:val="Tekstopmerking"/>
      </w:pPr>
      <w:r>
        <w:rPr>
          <w:rStyle w:val="Verwijzingopmerking"/>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B7938E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B7938E1" w16cid:durableId="1944E3A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7DFB4B" w14:textId="77777777" w:rsidR="003C3F54" w:rsidRDefault="003C3F54">
      <w:r>
        <w:separator/>
      </w:r>
    </w:p>
    <w:p w14:paraId="1B1E245F" w14:textId="77777777" w:rsidR="003C3F54" w:rsidRDefault="003C3F54"/>
  </w:endnote>
  <w:endnote w:type="continuationSeparator" w:id="0">
    <w:p w14:paraId="5AFBAF59" w14:textId="77777777" w:rsidR="003C3F54" w:rsidRDefault="003C3F54">
      <w:r>
        <w:continuationSeparator/>
      </w:r>
    </w:p>
    <w:p w14:paraId="0482CEDD" w14:textId="77777777" w:rsidR="003C3F54" w:rsidRDefault="003C3F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87462" w14:textId="77777777" w:rsidR="00C501FA" w:rsidRPr="00563005" w:rsidRDefault="00C501FA" w:rsidP="00C501FA">
    <w:pPr>
      <w:spacing w:after="0"/>
      <w:rPr>
        <w:sz w:val="36"/>
        <w:szCs w:val="24"/>
      </w:rPr>
    </w:pPr>
    <w:r w:rsidRPr="004B2716">
      <w:rPr>
        <w:b/>
        <w:sz w:val="36"/>
        <w:szCs w:val="24"/>
      </w:rPr>
      <w:t>KOBA Vision</w:t>
    </w:r>
    <w:r>
      <w:rPr>
        <w:b/>
        <w:sz w:val="36"/>
        <w:szCs w:val="24"/>
      </w:rPr>
      <w:tab/>
    </w:r>
    <w:r>
      <w:rPr>
        <w:b/>
        <w:sz w:val="36"/>
        <w:szCs w:val="24"/>
      </w:rPr>
      <w:tab/>
    </w:r>
    <w:r>
      <w:rPr>
        <w:b/>
        <w:sz w:val="36"/>
        <w:szCs w:val="24"/>
      </w:rPr>
      <w:tab/>
    </w:r>
    <w:r>
      <w:rPr>
        <w:b/>
        <w:sz w:val="36"/>
        <w:szCs w:val="24"/>
      </w:rPr>
      <w:tab/>
    </w:r>
    <w:r>
      <w:rPr>
        <w:b/>
        <w:sz w:val="36"/>
        <w:szCs w:val="24"/>
      </w:rPr>
      <w:tab/>
    </w:r>
    <w:r>
      <w:rPr>
        <w:b/>
        <w:sz w:val="36"/>
        <w:szCs w:val="24"/>
      </w:rPr>
      <w:tab/>
    </w:r>
  </w:p>
  <w:p w14:paraId="7905A545" w14:textId="77777777" w:rsidR="00C501FA" w:rsidRPr="004B2716" w:rsidRDefault="00C501FA" w:rsidP="00C501FA">
    <w:pPr>
      <w:spacing w:after="0"/>
      <w:rPr>
        <w:sz w:val="36"/>
        <w:szCs w:val="24"/>
      </w:rPr>
    </w:pPr>
    <w:r w:rsidRPr="004B2716">
      <w:rPr>
        <w:sz w:val="36"/>
        <w:szCs w:val="24"/>
      </w:rPr>
      <w:t>De Oude Hoeven 6</w:t>
    </w:r>
    <w:r>
      <w:rPr>
        <w:sz w:val="36"/>
        <w:szCs w:val="24"/>
      </w:rPr>
      <w:tab/>
    </w:r>
    <w:r>
      <w:rPr>
        <w:sz w:val="36"/>
        <w:szCs w:val="24"/>
      </w:rPr>
      <w:tab/>
    </w:r>
    <w:r>
      <w:rPr>
        <w:sz w:val="36"/>
        <w:szCs w:val="24"/>
      </w:rPr>
      <w:tab/>
    </w:r>
    <w:r>
      <w:rPr>
        <w:sz w:val="36"/>
        <w:szCs w:val="24"/>
      </w:rPr>
      <w:tab/>
    </w:r>
    <w:r>
      <w:rPr>
        <w:sz w:val="36"/>
        <w:szCs w:val="24"/>
      </w:rPr>
      <w:tab/>
    </w:r>
    <w:r w:rsidRPr="00563005">
      <w:rPr>
        <w:sz w:val="36"/>
        <w:szCs w:val="24"/>
      </w:rPr>
      <w:t xml:space="preserve">Tel. </w:t>
    </w:r>
    <w:r>
      <w:rPr>
        <w:sz w:val="36"/>
        <w:szCs w:val="24"/>
      </w:rPr>
      <w:t xml:space="preserve">+32 </w:t>
    </w:r>
    <w:r w:rsidRPr="00563005">
      <w:rPr>
        <w:sz w:val="36"/>
        <w:szCs w:val="24"/>
      </w:rPr>
      <w:t>11 51 70 80</w:t>
    </w:r>
  </w:p>
  <w:p w14:paraId="68A247D1" w14:textId="77777777" w:rsidR="00C501FA" w:rsidRPr="00081348" w:rsidRDefault="00C501FA" w:rsidP="00C501FA">
    <w:pPr>
      <w:spacing w:after="0"/>
      <w:rPr>
        <w:b/>
        <w:sz w:val="52"/>
        <w:szCs w:val="52"/>
      </w:rPr>
    </w:pPr>
    <w:r w:rsidRPr="004B2716">
      <w:rPr>
        <w:sz w:val="36"/>
        <w:szCs w:val="24"/>
      </w:rPr>
      <w:t>3971 LEOPOLDSBURG</w:t>
    </w:r>
    <w:r>
      <w:rPr>
        <w:sz w:val="36"/>
        <w:szCs w:val="24"/>
      </w:rPr>
      <w:tab/>
    </w:r>
    <w:r>
      <w:rPr>
        <w:sz w:val="36"/>
        <w:szCs w:val="24"/>
      </w:rPr>
      <w:tab/>
    </w:r>
    <w:r>
      <w:rPr>
        <w:sz w:val="36"/>
        <w:szCs w:val="24"/>
      </w:rPr>
      <w:tab/>
    </w:r>
    <w:r>
      <w:rPr>
        <w:sz w:val="36"/>
        <w:szCs w:val="24"/>
      </w:rPr>
      <w:tab/>
    </w:r>
    <w:r w:rsidRPr="004B2716">
      <w:rPr>
        <w:sz w:val="36"/>
        <w:szCs w:val="24"/>
      </w:rPr>
      <w:t>info@kobavision.be</w:t>
    </w:r>
  </w:p>
  <w:p w14:paraId="34AA1197" w14:textId="77777777" w:rsidR="000E4584" w:rsidRPr="00C501FA" w:rsidRDefault="00C501FA" w:rsidP="00C501FA">
    <w:r w:rsidRPr="004B2716">
      <w:rPr>
        <w:sz w:val="36"/>
        <w:szCs w:val="24"/>
      </w:rPr>
      <w:t>Belgium</w:t>
    </w:r>
    <w:r>
      <w:rPr>
        <w:sz w:val="36"/>
        <w:szCs w:val="24"/>
      </w:rPr>
      <w:tab/>
    </w:r>
    <w:r>
      <w:rPr>
        <w:sz w:val="36"/>
        <w:szCs w:val="24"/>
      </w:rPr>
      <w:tab/>
    </w:r>
    <w:r>
      <w:rPr>
        <w:sz w:val="36"/>
        <w:szCs w:val="24"/>
      </w:rPr>
      <w:tab/>
    </w:r>
    <w:r>
      <w:rPr>
        <w:sz w:val="36"/>
        <w:szCs w:val="24"/>
      </w:rPr>
      <w:tab/>
    </w:r>
    <w:r>
      <w:rPr>
        <w:sz w:val="36"/>
        <w:szCs w:val="24"/>
      </w:rPr>
      <w:tab/>
    </w:r>
    <w:r>
      <w:rPr>
        <w:sz w:val="36"/>
        <w:szCs w:val="24"/>
      </w:rPr>
      <w:tab/>
    </w:r>
    <w:r>
      <w:rPr>
        <w:sz w:val="36"/>
        <w:szCs w:val="24"/>
      </w:rPr>
      <w:tab/>
    </w:r>
    <w:r>
      <w:rPr>
        <w:sz w:val="36"/>
        <w:szCs w:val="24"/>
      </w:rPr>
      <w:tab/>
    </w:r>
    <w:r w:rsidRPr="00081348">
      <w:rPr>
        <w:sz w:val="36"/>
        <w:szCs w:val="24"/>
      </w:rPr>
      <w:t>www.kobavision.b</w:t>
    </w:r>
    <w:r>
      <w:rPr>
        <w:sz w:val="36"/>
        <w:szCs w:val="24"/>
      </w:rPr>
      <w:t>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A159F" w14:textId="77777777" w:rsidR="00C501FA" w:rsidRPr="00C501FA" w:rsidRDefault="00C501FA" w:rsidP="00C501FA">
    <w:pPr>
      <w:rPr>
        <w:noProof/>
        <w:sz w:val="20"/>
        <w:szCs w:val="18"/>
        <w:lang w:eastAsia="nl-BE"/>
      </w:rPr>
    </w:pPr>
    <w:r w:rsidRPr="00C501FA">
      <w:rPr>
        <w:b/>
        <w:bCs/>
        <w:noProof/>
        <w:sz w:val="24"/>
        <w:szCs w:val="18"/>
        <w:lang w:eastAsia="nl-BE"/>
      </w:rPr>
      <w:t>KOBA Vision bv</w:t>
    </w:r>
    <w:r w:rsidRPr="00C501FA">
      <w:rPr>
        <w:noProof/>
        <w:sz w:val="24"/>
        <w:szCs w:val="18"/>
        <w:lang w:eastAsia="nl-BE"/>
      </w:rPr>
      <w:t xml:space="preserve"> | De Oude Hoeven 6 | 3971 Leopoldsburg | Belgium</w:t>
    </w:r>
  </w:p>
  <w:p w14:paraId="568C5618" w14:textId="77777777" w:rsidR="00C501FA" w:rsidRPr="00C501FA" w:rsidRDefault="00C501FA" w:rsidP="00C501FA">
    <w:pPr>
      <w:rPr>
        <w:noProof/>
        <w:sz w:val="24"/>
        <w:szCs w:val="18"/>
        <w:lang w:val="de-DE" w:eastAsia="nl-BE"/>
      </w:rPr>
    </w:pPr>
    <w:r w:rsidRPr="00C501FA">
      <w:rPr>
        <w:noProof/>
        <w:sz w:val="24"/>
        <w:szCs w:val="18"/>
        <w:lang w:val="de-DE" w:eastAsia="nl-BE"/>
      </w:rPr>
      <w:t>Tel. +32 11 51 70 80 | info@kobavision.be | www.kobavision.be</w:t>
    </w:r>
  </w:p>
  <w:p w14:paraId="60CFAEAF" w14:textId="77777777" w:rsidR="000E4584" w:rsidRPr="00C501FA" w:rsidRDefault="00C501FA" w:rsidP="00C501FA">
    <w:pPr>
      <w:rPr>
        <w:noProof/>
        <w:sz w:val="24"/>
        <w:szCs w:val="18"/>
        <w:lang w:val="en-GB" w:eastAsia="nl-BE"/>
      </w:rPr>
    </w:pPr>
    <w:r w:rsidRPr="00C501FA">
      <w:rPr>
        <w:noProof/>
        <w:sz w:val="24"/>
        <w:szCs w:val="18"/>
        <w:lang w:val="en-GB" w:eastAsia="nl-BE"/>
      </w:rPr>
      <w:t>Company number 0455822497 | VAT BE0455822497 | RPR Antwerp, division Hassel</w:t>
    </w:r>
    <w:r>
      <w:rPr>
        <w:noProof/>
        <w:sz w:val="24"/>
        <w:szCs w:val="18"/>
        <w:lang w:val="en-GB" w:eastAsia="nl-BE"/>
      </w:rPr>
      <w:t>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068E2" w14:textId="77777777" w:rsidR="0094125C" w:rsidRPr="0094125C" w:rsidRDefault="0094125C" w:rsidP="0094125C">
    <w:pPr>
      <w:pStyle w:val="Voettekst"/>
      <w:pBdr>
        <w:top w:val="single" w:sz="4" w:space="1" w:color="auto"/>
      </w:pBdr>
      <w:tabs>
        <w:tab w:val="clear" w:pos="8640"/>
        <w:tab w:val="right" w:pos="10467"/>
      </w:tabs>
      <w:jc w:val="left"/>
      <w:rPr>
        <w:rFonts w:ascii="Arial" w:hAnsi="Arial" w:cs="Arial"/>
      </w:rPr>
    </w:pPr>
    <w:r w:rsidRPr="0094125C">
      <w:rPr>
        <w:rFonts w:ascii="Arial" w:hAnsi="Arial" w:cs="Arial"/>
      </w:rPr>
      <w:t>KOBA Vision EasyReader</w:t>
    </w:r>
    <w:r w:rsidRPr="0094125C">
      <w:rPr>
        <w:rFonts w:ascii="Arial" w:hAnsi="Arial" w:cs="Arial"/>
      </w:rPr>
      <w:tab/>
    </w:r>
    <w:r w:rsidRPr="0094125C">
      <w:rPr>
        <w:rFonts w:ascii="Arial" w:hAnsi="Arial" w:cs="Arial"/>
      </w:rPr>
      <w:tab/>
    </w:r>
    <w:r w:rsidRPr="0094125C">
      <w:rPr>
        <w:rFonts w:ascii="Arial" w:hAnsi="Arial" w:cs="Arial"/>
      </w:rPr>
      <w:fldChar w:fldCharType="begin"/>
    </w:r>
    <w:r w:rsidRPr="0094125C">
      <w:rPr>
        <w:rFonts w:ascii="Arial" w:hAnsi="Arial" w:cs="Arial"/>
      </w:rPr>
      <w:instrText>PAGE   \* MERGEFORMAT</w:instrText>
    </w:r>
    <w:r w:rsidRPr="0094125C">
      <w:rPr>
        <w:rFonts w:ascii="Arial" w:hAnsi="Arial" w:cs="Arial"/>
      </w:rPr>
      <w:fldChar w:fldCharType="separate"/>
    </w:r>
    <w:r w:rsidRPr="0094125C">
      <w:rPr>
        <w:rFonts w:ascii="Arial" w:hAnsi="Arial" w:cs="Arial"/>
        <w:lang w:val="nl-NL"/>
      </w:rPr>
      <w:t>1</w:t>
    </w:r>
    <w:r w:rsidRPr="0094125C">
      <w:rPr>
        <w:rFonts w:ascii="Arial" w:hAnsi="Arial" w:cs="Arial"/>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A1C3D" w14:textId="77777777" w:rsidR="0094125C" w:rsidRPr="0094125C" w:rsidRDefault="0094125C" w:rsidP="0094125C">
    <w:pPr>
      <w:pStyle w:val="Voettekst"/>
      <w:pBdr>
        <w:top w:val="single" w:sz="4" w:space="1" w:color="auto"/>
      </w:pBdr>
      <w:tabs>
        <w:tab w:val="clear" w:pos="8640"/>
        <w:tab w:val="right" w:pos="10467"/>
      </w:tabs>
      <w:jc w:val="left"/>
      <w:rPr>
        <w:rFonts w:ascii="Arial" w:hAnsi="Arial" w:cs="Arial"/>
      </w:rPr>
    </w:pPr>
    <w:r w:rsidRPr="003443B5">
      <w:rPr>
        <w:rFonts w:ascii="Arial" w:hAnsi="Arial" w:cs="Arial"/>
      </w:rPr>
      <w:t>KOBA Vision EasyReader</w:t>
    </w:r>
    <w:r w:rsidRPr="003443B5">
      <w:rPr>
        <w:rFonts w:ascii="Arial" w:hAnsi="Arial" w:cs="Arial"/>
      </w:rPr>
      <w:tab/>
    </w:r>
    <w:r>
      <w:rPr>
        <w:rFonts w:ascii="Arial" w:hAnsi="Arial" w:cs="Arial"/>
      </w:rPr>
      <w:tab/>
    </w:r>
    <w:r w:rsidRPr="0094125C">
      <w:rPr>
        <w:rFonts w:ascii="Arial" w:hAnsi="Arial" w:cs="Arial"/>
      </w:rPr>
      <w:fldChar w:fldCharType="begin"/>
    </w:r>
    <w:r w:rsidRPr="0094125C">
      <w:rPr>
        <w:rFonts w:ascii="Arial" w:hAnsi="Arial" w:cs="Arial"/>
      </w:rPr>
      <w:instrText xml:space="preserve"> PAGE   \* MERGEFORMAT </w:instrText>
    </w:r>
    <w:r w:rsidRPr="0094125C">
      <w:rPr>
        <w:rFonts w:ascii="Arial" w:hAnsi="Arial" w:cs="Arial"/>
      </w:rPr>
      <w:fldChar w:fldCharType="separate"/>
    </w:r>
    <w:r w:rsidRPr="0094125C">
      <w:rPr>
        <w:rFonts w:ascii="Arial" w:hAnsi="Arial" w:cs="Arial"/>
      </w:rPr>
      <w:t>2</w:t>
    </w:r>
    <w:r w:rsidRPr="0094125C">
      <w:rPr>
        <w:rFonts w:ascii="Arial" w:hAnsi="Arial" w:cs="Arial"/>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E6DCC7" w14:textId="77777777" w:rsidR="00040893" w:rsidRPr="00040893" w:rsidRDefault="00040893" w:rsidP="00040893">
    <w:pPr>
      <w:rPr>
        <w:noProof/>
        <w:sz w:val="20"/>
        <w:szCs w:val="18"/>
        <w:lang w:eastAsia="nl-BE"/>
      </w:rPr>
    </w:pPr>
    <w:bookmarkStart w:id="141" w:name="_Hlk80268775"/>
    <w:bookmarkStart w:id="142" w:name="_Hlk80268776"/>
    <w:bookmarkStart w:id="143" w:name="_Hlk80268807"/>
    <w:bookmarkStart w:id="144" w:name="_Hlk80268808"/>
    <w:r w:rsidRPr="00040893">
      <w:rPr>
        <w:b/>
        <w:bCs/>
        <w:noProof/>
        <w:sz w:val="24"/>
        <w:szCs w:val="18"/>
        <w:lang w:eastAsia="nl-BE"/>
      </w:rPr>
      <w:t>KOBA Vision bv</w:t>
    </w:r>
    <w:r w:rsidRPr="00040893">
      <w:rPr>
        <w:noProof/>
        <w:sz w:val="24"/>
        <w:szCs w:val="18"/>
        <w:lang w:eastAsia="nl-BE"/>
      </w:rPr>
      <w:t xml:space="preserve"> | De Oude Hoeven 6 | 3971 Leopoldsburg | Belgium</w:t>
    </w:r>
  </w:p>
  <w:p w14:paraId="64B0BD85" w14:textId="77777777" w:rsidR="00040893" w:rsidRPr="00040893" w:rsidRDefault="00040893" w:rsidP="00040893">
    <w:pPr>
      <w:rPr>
        <w:noProof/>
        <w:sz w:val="24"/>
        <w:szCs w:val="18"/>
        <w:lang w:val="de-DE" w:eastAsia="nl-BE"/>
      </w:rPr>
    </w:pPr>
    <w:r w:rsidRPr="00040893">
      <w:rPr>
        <w:noProof/>
        <w:sz w:val="24"/>
        <w:szCs w:val="18"/>
        <w:lang w:val="de-DE" w:eastAsia="nl-BE"/>
      </w:rPr>
      <w:t>Tel. +32 11 51 70 80 | info@kobavision.be | www.kobavision.be</w:t>
    </w:r>
  </w:p>
  <w:p w14:paraId="6B63817D" w14:textId="77777777" w:rsidR="00040893" w:rsidRPr="00040893" w:rsidRDefault="00040893" w:rsidP="00040893">
    <w:pPr>
      <w:rPr>
        <w:noProof/>
        <w:sz w:val="24"/>
        <w:szCs w:val="18"/>
        <w:lang w:val="en-GB" w:eastAsia="nl-BE"/>
      </w:rPr>
    </w:pPr>
    <w:r w:rsidRPr="00040893">
      <w:rPr>
        <w:noProof/>
        <w:sz w:val="24"/>
        <w:szCs w:val="18"/>
        <w:lang w:val="en-GB" w:eastAsia="nl-BE"/>
      </w:rPr>
      <w:t>Company number 0455822497 | VAT BE0455822497 | RPR Antwerp, division Hasselt</w:t>
    </w:r>
    <w:bookmarkEnd w:id="141"/>
    <w:bookmarkEnd w:id="142"/>
    <w:bookmarkEnd w:id="143"/>
    <w:bookmarkEnd w:id="144"/>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2EDCE6" w14:textId="77777777" w:rsidR="003C3F54" w:rsidRDefault="003C3F54">
      <w:r>
        <w:separator/>
      </w:r>
    </w:p>
    <w:p w14:paraId="04DD24BF" w14:textId="77777777" w:rsidR="003C3F54" w:rsidRDefault="003C3F54"/>
  </w:footnote>
  <w:footnote w:type="continuationSeparator" w:id="0">
    <w:p w14:paraId="0CBA3C26" w14:textId="77777777" w:rsidR="003C3F54" w:rsidRDefault="003C3F54">
      <w:r>
        <w:continuationSeparator/>
      </w:r>
    </w:p>
    <w:p w14:paraId="5FA243DC" w14:textId="77777777" w:rsidR="003C3F54" w:rsidRDefault="003C3F5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7F44B" w14:textId="77777777" w:rsidR="0094125C" w:rsidRDefault="0094125C">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5DCECC2"/>
    <w:lvl w:ilvl="0">
      <w:start w:val="1"/>
      <w:numFmt w:val="bullet"/>
      <w:lvlText w:val=""/>
      <w:lvlJc w:val="left"/>
      <w:pPr>
        <w:tabs>
          <w:tab w:val="num" w:pos="720"/>
        </w:tabs>
        <w:ind w:left="720" w:hanging="360"/>
      </w:pPr>
      <w:rPr>
        <w:rFonts w:ascii="Symbol" w:hAnsi="Symbol" w:hint="default"/>
      </w:rPr>
    </w:lvl>
  </w:abstractNum>
  <w:abstractNum w:abstractNumId="1" w15:restartNumberingAfterBreak="0">
    <w:nsid w:val="06A2262F"/>
    <w:multiLevelType w:val="hybridMultilevel"/>
    <w:tmpl w:val="39D05F9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C473EC6"/>
    <w:multiLevelType w:val="hybridMultilevel"/>
    <w:tmpl w:val="1DBC2672"/>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0E3A7E2B"/>
    <w:multiLevelType w:val="hybridMultilevel"/>
    <w:tmpl w:val="912CE966"/>
    <w:lvl w:ilvl="0" w:tplc="CB82D9D0">
      <w:start w:val="1"/>
      <w:numFmt w:val="decimal"/>
      <w:lvlText w:val="%1."/>
      <w:lvlJc w:val="left"/>
      <w:pPr>
        <w:ind w:left="720" w:hanging="360"/>
      </w:pPr>
      <w:rPr>
        <w:rFonts w:ascii="Arial Black" w:hAnsi="Arial Black" w:hint="default"/>
        <w:sz w:val="18"/>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13B65C9D"/>
    <w:multiLevelType w:val="hybridMultilevel"/>
    <w:tmpl w:val="6A04BAE0"/>
    <w:lvl w:ilvl="0" w:tplc="F9DCFFBC">
      <w:start w:val="1"/>
      <w:numFmt w:val="decimal"/>
      <w:lvlText w:val="%1."/>
      <w:lvlJc w:val="left"/>
      <w:pPr>
        <w:ind w:left="720" w:hanging="360"/>
      </w:pPr>
      <w:rPr>
        <w:rFonts w:hint="default"/>
        <w:lang w:val="de-DE"/>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13E2058B"/>
    <w:multiLevelType w:val="hybridMultilevel"/>
    <w:tmpl w:val="8818950A"/>
    <w:lvl w:ilvl="0" w:tplc="04130001">
      <w:start w:val="1"/>
      <w:numFmt w:val="bullet"/>
      <w:lvlText w:val=""/>
      <w:lvlJc w:val="left"/>
      <w:pPr>
        <w:tabs>
          <w:tab w:val="num" w:pos="720"/>
        </w:tabs>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13EB4F77"/>
    <w:multiLevelType w:val="hybridMultilevel"/>
    <w:tmpl w:val="78969AC0"/>
    <w:lvl w:ilvl="0" w:tplc="0813000F">
      <w:start w:val="1"/>
      <w:numFmt w:val="decimal"/>
      <w:lvlText w:val="%1."/>
      <w:lvlJc w:val="left"/>
      <w:pPr>
        <w:ind w:left="360" w:hanging="360"/>
      </w:p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7" w15:restartNumberingAfterBreak="0">
    <w:nsid w:val="16D22A90"/>
    <w:multiLevelType w:val="hybridMultilevel"/>
    <w:tmpl w:val="B7EC4AD4"/>
    <w:lvl w:ilvl="0" w:tplc="FD184F5E">
      <w:start w:val="1"/>
      <w:numFmt w:val="decimal"/>
      <w:lvlText w:val="%1."/>
      <w:lvlJc w:val="left"/>
      <w:pPr>
        <w:ind w:left="720" w:hanging="360"/>
      </w:pPr>
      <w:rPr>
        <w:rFonts w:hint="default"/>
        <w:lang w:val="nl-BE"/>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1A9B6922"/>
    <w:multiLevelType w:val="hybridMultilevel"/>
    <w:tmpl w:val="E58A6AC6"/>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1CA22ECA"/>
    <w:multiLevelType w:val="hybridMultilevel"/>
    <w:tmpl w:val="3408751E"/>
    <w:lvl w:ilvl="0" w:tplc="08070001">
      <w:start w:val="1"/>
      <w:numFmt w:val="bullet"/>
      <w:lvlText w:val=""/>
      <w:lvlJc w:val="left"/>
      <w:pPr>
        <w:ind w:left="1068" w:hanging="360"/>
      </w:pPr>
      <w:rPr>
        <w:rFonts w:ascii="Symbol" w:hAnsi="Symbol"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10" w15:restartNumberingAfterBreak="0">
    <w:nsid w:val="20825B5A"/>
    <w:multiLevelType w:val="hybridMultilevel"/>
    <w:tmpl w:val="169CDE1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21C95EF3"/>
    <w:multiLevelType w:val="hybridMultilevel"/>
    <w:tmpl w:val="618A7A4C"/>
    <w:lvl w:ilvl="0" w:tplc="F9DCFFBC">
      <w:start w:val="1"/>
      <w:numFmt w:val="decimal"/>
      <w:lvlText w:val="%1."/>
      <w:lvlJc w:val="left"/>
      <w:pPr>
        <w:ind w:left="720" w:hanging="360"/>
      </w:pPr>
      <w:rPr>
        <w:rFonts w:hint="default"/>
        <w:lang w:val="de-DE"/>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30B1321D"/>
    <w:multiLevelType w:val="hybridMultilevel"/>
    <w:tmpl w:val="8286C4D6"/>
    <w:lvl w:ilvl="0" w:tplc="0813000F">
      <w:start w:val="1"/>
      <w:numFmt w:val="decimal"/>
      <w:lvlText w:val="%1."/>
      <w:lvlJc w:val="left"/>
      <w:pPr>
        <w:ind w:left="360" w:hanging="360"/>
      </w:p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3" w15:restartNumberingAfterBreak="0">
    <w:nsid w:val="383B5FC0"/>
    <w:multiLevelType w:val="hybridMultilevel"/>
    <w:tmpl w:val="0F1CFCB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390705AD"/>
    <w:multiLevelType w:val="hybridMultilevel"/>
    <w:tmpl w:val="E54C409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435B2F9D"/>
    <w:multiLevelType w:val="hybridMultilevel"/>
    <w:tmpl w:val="5F1C53B8"/>
    <w:lvl w:ilvl="0" w:tplc="0F98B8C6">
      <w:start w:val="1"/>
      <w:numFmt w:val="decimal"/>
      <w:lvlText w:val="%1."/>
      <w:lvlJc w:val="left"/>
      <w:pPr>
        <w:ind w:left="720" w:hanging="360"/>
      </w:pPr>
      <w:rPr>
        <w:rFonts w:ascii="Arial" w:hAnsi="Arial" w:cs="Arial" w:hint="default"/>
        <w:sz w:val="22"/>
        <w:szCs w:val="22"/>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6" w15:restartNumberingAfterBreak="0">
    <w:nsid w:val="48970296"/>
    <w:multiLevelType w:val="hybridMultilevel"/>
    <w:tmpl w:val="C2D297E2"/>
    <w:lvl w:ilvl="0" w:tplc="8236C1D0">
      <w:numFmt w:val="bullet"/>
      <w:lvlText w:val="-"/>
      <w:lvlJc w:val="left"/>
      <w:pPr>
        <w:ind w:left="720" w:hanging="360"/>
      </w:pPr>
      <w:rPr>
        <w:rFonts w:ascii="Verdana" w:eastAsia="Times New Roman" w:hAnsi="Verdana"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48EA73E9"/>
    <w:multiLevelType w:val="hybridMultilevel"/>
    <w:tmpl w:val="BF501514"/>
    <w:lvl w:ilvl="0" w:tplc="219E29C4">
      <w:start w:val="1"/>
      <w:numFmt w:val="bullet"/>
      <w:pStyle w:val="Lijstopsomteken2"/>
      <w:lvlText w:val=""/>
      <w:lvlJc w:val="left"/>
      <w:pPr>
        <w:tabs>
          <w:tab w:val="num" w:pos="360"/>
        </w:tabs>
        <w:ind w:left="360" w:hanging="360"/>
      </w:pPr>
      <w:rPr>
        <w:rFonts w:ascii="Symbol" w:hAnsi="Symbol" w:hint="default"/>
      </w:rPr>
    </w:lvl>
    <w:lvl w:ilvl="1" w:tplc="04130003">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C510602"/>
    <w:multiLevelType w:val="singleLevel"/>
    <w:tmpl w:val="F65CEF9C"/>
    <w:lvl w:ilvl="0">
      <w:start w:val="1"/>
      <w:numFmt w:val="bullet"/>
      <w:pStyle w:val="Lijstopsomteken5"/>
      <w:lvlText w:val=""/>
      <w:lvlJc w:val="left"/>
      <w:pPr>
        <w:tabs>
          <w:tab w:val="num" w:pos="360"/>
        </w:tabs>
        <w:ind w:left="360" w:right="360" w:hanging="360"/>
      </w:pPr>
      <w:rPr>
        <w:rFonts w:ascii="Wingdings" w:hAnsi="Wingdings" w:hint="default"/>
      </w:rPr>
    </w:lvl>
  </w:abstractNum>
  <w:abstractNum w:abstractNumId="19" w15:restartNumberingAfterBreak="0">
    <w:nsid w:val="4CCE47BE"/>
    <w:multiLevelType w:val="hybridMultilevel"/>
    <w:tmpl w:val="3856AF92"/>
    <w:lvl w:ilvl="0" w:tplc="04130001">
      <w:start w:val="1"/>
      <w:numFmt w:val="bullet"/>
      <w:lvlText w:val=""/>
      <w:lvlJc w:val="left"/>
      <w:pPr>
        <w:tabs>
          <w:tab w:val="num" w:pos="720"/>
        </w:tabs>
        <w:ind w:left="720" w:hanging="360"/>
      </w:pPr>
      <w:rPr>
        <w:rFonts w:ascii="Symbol" w:hAnsi="Symbol"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start w:val="1"/>
      <w:numFmt w:val="bullet"/>
      <w:lvlText w:val=""/>
      <w:lvlJc w:val="left"/>
      <w:pPr>
        <w:tabs>
          <w:tab w:val="num" w:pos="2160"/>
        </w:tabs>
        <w:ind w:left="2160" w:hanging="360"/>
      </w:pPr>
      <w:rPr>
        <w:rFonts w:ascii="Wingdings" w:hAnsi="Wingdings" w:hint="default"/>
      </w:rPr>
    </w:lvl>
    <w:lvl w:ilvl="3" w:tplc="0413000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166078E"/>
    <w:multiLevelType w:val="hybridMultilevel"/>
    <w:tmpl w:val="F91E96C2"/>
    <w:lvl w:ilvl="0" w:tplc="CB82D9D0">
      <w:start w:val="1"/>
      <w:numFmt w:val="decimal"/>
      <w:lvlText w:val="%1."/>
      <w:lvlJc w:val="left"/>
      <w:pPr>
        <w:ind w:left="720" w:hanging="360"/>
      </w:pPr>
      <w:rPr>
        <w:rFonts w:ascii="Arial Black" w:hAnsi="Arial Black" w:hint="default"/>
        <w:sz w:val="18"/>
      </w:r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1" w15:restartNumberingAfterBreak="0">
    <w:nsid w:val="5865611D"/>
    <w:multiLevelType w:val="hybridMultilevel"/>
    <w:tmpl w:val="17AEB856"/>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2" w15:restartNumberingAfterBreak="0">
    <w:nsid w:val="5E861684"/>
    <w:multiLevelType w:val="hybridMultilevel"/>
    <w:tmpl w:val="069E31C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5F436190"/>
    <w:multiLevelType w:val="singleLevel"/>
    <w:tmpl w:val="D7CE7166"/>
    <w:lvl w:ilvl="0">
      <w:start w:val="1"/>
      <w:numFmt w:val="bullet"/>
      <w:pStyle w:val="Lijstopsomteken"/>
      <w:lvlText w:val=""/>
      <w:lvlJc w:val="left"/>
      <w:pPr>
        <w:tabs>
          <w:tab w:val="num" w:pos="360"/>
        </w:tabs>
        <w:ind w:left="360" w:right="360" w:hanging="360"/>
      </w:pPr>
      <w:rPr>
        <w:rFonts w:ascii="Wingdings" w:hAnsi="Wingdings" w:hint="default"/>
      </w:rPr>
    </w:lvl>
  </w:abstractNum>
  <w:abstractNum w:abstractNumId="24" w15:restartNumberingAfterBreak="0">
    <w:nsid w:val="6FE62083"/>
    <w:multiLevelType w:val="hybridMultilevel"/>
    <w:tmpl w:val="D25EE5F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73C47727"/>
    <w:multiLevelType w:val="hybridMultilevel"/>
    <w:tmpl w:val="CC32486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75935178"/>
    <w:multiLevelType w:val="hybridMultilevel"/>
    <w:tmpl w:val="92FC5784"/>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7" w15:restartNumberingAfterBreak="0">
    <w:nsid w:val="7D9B77A8"/>
    <w:multiLevelType w:val="hybridMultilevel"/>
    <w:tmpl w:val="38AEFE2A"/>
    <w:lvl w:ilvl="0" w:tplc="F82AE756">
      <w:start w:val="1"/>
      <w:numFmt w:val="bullet"/>
      <w:lvlText w:val=""/>
      <w:lvlJc w:val="left"/>
      <w:pPr>
        <w:tabs>
          <w:tab w:val="num" w:pos="57"/>
        </w:tabs>
        <w:ind w:left="57" w:hanging="57"/>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num w:numId="1" w16cid:durableId="1367175983">
    <w:abstractNumId w:val="23"/>
  </w:num>
  <w:num w:numId="2" w16cid:durableId="833255088">
    <w:abstractNumId w:val="18"/>
  </w:num>
  <w:num w:numId="3" w16cid:durableId="301274689">
    <w:abstractNumId w:val="17"/>
  </w:num>
  <w:num w:numId="4" w16cid:durableId="1633512471">
    <w:abstractNumId w:val="27"/>
  </w:num>
  <w:num w:numId="5" w16cid:durableId="117333578">
    <w:abstractNumId w:val="3"/>
  </w:num>
  <w:num w:numId="6" w16cid:durableId="114374723">
    <w:abstractNumId w:val="20"/>
  </w:num>
  <w:num w:numId="7" w16cid:durableId="293756162">
    <w:abstractNumId w:val="26"/>
  </w:num>
  <w:num w:numId="8" w16cid:durableId="1432434814">
    <w:abstractNumId w:val="16"/>
  </w:num>
  <w:num w:numId="9" w16cid:durableId="1975283729">
    <w:abstractNumId w:val="8"/>
  </w:num>
  <w:num w:numId="10" w16cid:durableId="81921446">
    <w:abstractNumId w:val="15"/>
  </w:num>
  <w:num w:numId="11" w16cid:durableId="1652825982">
    <w:abstractNumId w:val="0"/>
  </w:num>
  <w:num w:numId="12" w16cid:durableId="1788086582">
    <w:abstractNumId w:val="7"/>
  </w:num>
  <w:num w:numId="13" w16cid:durableId="2111852379">
    <w:abstractNumId w:val="19"/>
  </w:num>
  <w:num w:numId="14" w16cid:durableId="731539878">
    <w:abstractNumId w:val="13"/>
  </w:num>
  <w:num w:numId="15" w16cid:durableId="1228104803">
    <w:abstractNumId w:val="5"/>
  </w:num>
  <w:num w:numId="16" w16cid:durableId="88157252">
    <w:abstractNumId w:val="2"/>
  </w:num>
  <w:num w:numId="17" w16cid:durableId="1688217974">
    <w:abstractNumId w:val="14"/>
  </w:num>
  <w:num w:numId="18" w16cid:durableId="1359352967">
    <w:abstractNumId w:val="10"/>
  </w:num>
  <w:num w:numId="19" w16cid:durableId="1065026964">
    <w:abstractNumId w:val="4"/>
  </w:num>
  <w:num w:numId="20" w16cid:durableId="751002928">
    <w:abstractNumId w:val="24"/>
  </w:num>
  <w:num w:numId="21" w16cid:durableId="490295953">
    <w:abstractNumId w:val="25"/>
  </w:num>
  <w:num w:numId="22" w16cid:durableId="1185946191">
    <w:abstractNumId w:val="11"/>
  </w:num>
  <w:num w:numId="23" w16cid:durableId="212428405">
    <w:abstractNumId w:val="21"/>
  </w:num>
  <w:num w:numId="24" w16cid:durableId="1798984359">
    <w:abstractNumId w:val="1"/>
  </w:num>
  <w:num w:numId="25" w16cid:durableId="618222666">
    <w:abstractNumId w:val="22"/>
  </w:num>
  <w:num w:numId="26" w16cid:durableId="1852917405">
    <w:abstractNumId w:val="23"/>
  </w:num>
  <w:num w:numId="27" w16cid:durableId="876232766">
    <w:abstractNumId w:val="23"/>
  </w:num>
  <w:num w:numId="28" w16cid:durableId="1582058275">
    <w:abstractNumId w:val="23"/>
  </w:num>
  <w:num w:numId="29" w16cid:durableId="1029257372">
    <w:abstractNumId w:val="17"/>
  </w:num>
  <w:num w:numId="30" w16cid:durableId="98138557">
    <w:abstractNumId w:val="23"/>
  </w:num>
  <w:num w:numId="31" w16cid:durableId="147328185">
    <w:abstractNumId w:val="23"/>
  </w:num>
  <w:num w:numId="32" w16cid:durableId="1322656137">
    <w:abstractNumId w:val="18"/>
  </w:num>
  <w:num w:numId="33" w16cid:durableId="1025063738">
    <w:abstractNumId w:val="17"/>
  </w:num>
  <w:num w:numId="34" w16cid:durableId="1718578380">
    <w:abstractNumId w:val="12"/>
  </w:num>
  <w:num w:numId="35" w16cid:durableId="1449354919">
    <w:abstractNumId w:val="9"/>
  </w:num>
  <w:num w:numId="36" w16cid:durableId="2136101153">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attachedTemplate r:id="rId1"/>
  <w:doNotTrackMoves/>
  <w:defaultTabStop w:val="708"/>
  <w:hyphenationZone w:val="425"/>
  <w:defaultTableStyle w:val="Tabelraster"/>
  <w:drawingGridHorizontalSpacing w:val="110"/>
  <w:drawingGridVerticalSpacing w:val="26"/>
  <w:displayHorizontalDrawingGridEvery w:val="2"/>
  <w:displayVerticalDrawingGridEvery w:val="2"/>
  <w:noPunctuationKerning/>
  <w:characterSpacingControl w:val="doNotCompress"/>
  <w:hdrShapeDefaults>
    <o:shapedefaults v:ext="edit" spidmax="2506" style="mso-position-vertical-relative:line" fillcolor="silver" strokecolor="yellow">
      <v:fill color="silver"/>
      <v:stroke color="yellow" weight="6pt"/>
    </o:shapedefaults>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A146C"/>
    <w:rsid w:val="00000440"/>
    <w:rsid w:val="00004CCD"/>
    <w:rsid w:val="000100B9"/>
    <w:rsid w:val="0001125E"/>
    <w:rsid w:val="0001292E"/>
    <w:rsid w:val="0002577A"/>
    <w:rsid w:val="00037089"/>
    <w:rsid w:val="0004004F"/>
    <w:rsid w:val="00040893"/>
    <w:rsid w:val="000507F8"/>
    <w:rsid w:val="00056F51"/>
    <w:rsid w:val="000605BB"/>
    <w:rsid w:val="00064155"/>
    <w:rsid w:val="00086793"/>
    <w:rsid w:val="00095D46"/>
    <w:rsid w:val="000A2C08"/>
    <w:rsid w:val="000A75DA"/>
    <w:rsid w:val="000A7AAC"/>
    <w:rsid w:val="000B001C"/>
    <w:rsid w:val="000B0FB8"/>
    <w:rsid w:val="000B2C5C"/>
    <w:rsid w:val="000B4CBA"/>
    <w:rsid w:val="000B5F6A"/>
    <w:rsid w:val="000B70FB"/>
    <w:rsid w:val="000C7676"/>
    <w:rsid w:val="000D245A"/>
    <w:rsid w:val="000D4721"/>
    <w:rsid w:val="000D6B58"/>
    <w:rsid w:val="000E3857"/>
    <w:rsid w:val="000E4584"/>
    <w:rsid w:val="000E7E68"/>
    <w:rsid w:val="000F502E"/>
    <w:rsid w:val="001008D8"/>
    <w:rsid w:val="001047D5"/>
    <w:rsid w:val="00104CB4"/>
    <w:rsid w:val="00105AAF"/>
    <w:rsid w:val="00107007"/>
    <w:rsid w:val="00140054"/>
    <w:rsid w:val="00146492"/>
    <w:rsid w:val="0015025F"/>
    <w:rsid w:val="00151655"/>
    <w:rsid w:val="00154962"/>
    <w:rsid w:val="00164260"/>
    <w:rsid w:val="00165B7F"/>
    <w:rsid w:val="00166606"/>
    <w:rsid w:val="00166FE3"/>
    <w:rsid w:val="001670AA"/>
    <w:rsid w:val="001760A3"/>
    <w:rsid w:val="0017685C"/>
    <w:rsid w:val="00176995"/>
    <w:rsid w:val="001837F0"/>
    <w:rsid w:val="001A36E1"/>
    <w:rsid w:val="001B0B67"/>
    <w:rsid w:val="001B4C1C"/>
    <w:rsid w:val="001B5E25"/>
    <w:rsid w:val="001C53E4"/>
    <w:rsid w:val="001D32CF"/>
    <w:rsid w:val="001D7BE3"/>
    <w:rsid w:val="001E49DA"/>
    <w:rsid w:val="001F555A"/>
    <w:rsid w:val="00202361"/>
    <w:rsid w:val="0020777A"/>
    <w:rsid w:val="00211B63"/>
    <w:rsid w:val="00220482"/>
    <w:rsid w:val="00223D30"/>
    <w:rsid w:val="00225B25"/>
    <w:rsid w:val="00226916"/>
    <w:rsid w:val="002422E7"/>
    <w:rsid w:val="002458D8"/>
    <w:rsid w:val="00250E13"/>
    <w:rsid w:val="002552F7"/>
    <w:rsid w:val="00265C45"/>
    <w:rsid w:val="00266E21"/>
    <w:rsid w:val="00284F03"/>
    <w:rsid w:val="0028794B"/>
    <w:rsid w:val="00292EB6"/>
    <w:rsid w:val="00293444"/>
    <w:rsid w:val="00295B46"/>
    <w:rsid w:val="002A6209"/>
    <w:rsid w:val="002B6026"/>
    <w:rsid w:val="002B7A0C"/>
    <w:rsid w:val="002C3E32"/>
    <w:rsid w:val="002C485B"/>
    <w:rsid w:val="002E4F06"/>
    <w:rsid w:val="0031001B"/>
    <w:rsid w:val="003122AF"/>
    <w:rsid w:val="0032012D"/>
    <w:rsid w:val="00323282"/>
    <w:rsid w:val="003233B6"/>
    <w:rsid w:val="00330EA1"/>
    <w:rsid w:val="00341BCB"/>
    <w:rsid w:val="003443B5"/>
    <w:rsid w:val="0035163D"/>
    <w:rsid w:val="0037646F"/>
    <w:rsid w:val="00377AC5"/>
    <w:rsid w:val="003926B1"/>
    <w:rsid w:val="00392E8D"/>
    <w:rsid w:val="003A0DFE"/>
    <w:rsid w:val="003A37BD"/>
    <w:rsid w:val="003A44CA"/>
    <w:rsid w:val="003B5709"/>
    <w:rsid w:val="003C3F54"/>
    <w:rsid w:val="003D63EC"/>
    <w:rsid w:val="003F271A"/>
    <w:rsid w:val="00407BB8"/>
    <w:rsid w:val="00413234"/>
    <w:rsid w:val="004465A7"/>
    <w:rsid w:val="004530B5"/>
    <w:rsid w:val="0045578A"/>
    <w:rsid w:val="00462E5C"/>
    <w:rsid w:val="00477E35"/>
    <w:rsid w:val="00481504"/>
    <w:rsid w:val="00483ADE"/>
    <w:rsid w:val="00493308"/>
    <w:rsid w:val="00495F88"/>
    <w:rsid w:val="004A5B34"/>
    <w:rsid w:val="004B27E2"/>
    <w:rsid w:val="004D0972"/>
    <w:rsid w:val="004D619C"/>
    <w:rsid w:val="004F470C"/>
    <w:rsid w:val="00505045"/>
    <w:rsid w:val="00514412"/>
    <w:rsid w:val="00523BE9"/>
    <w:rsid w:val="00530370"/>
    <w:rsid w:val="00533475"/>
    <w:rsid w:val="00537AE7"/>
    <w:rsid w:val="00537FE8"/>
    <w:rsid w:val="00555A00"/>
    <w:rsid w:val="00564580"/>
    <w:rsid w:val="005654D1"/>
    <w:rsid w:val="00566AA1"/>
    <w:rsid w:val="00571200"/>
    <w:rsid w:val="0057271C"/>
    <w:rsid w:val="00573EC3"/>
    <w:rsid w:val="00586584"/>
    <w:rsid w:val="0059451B"/>
    <w:rsid w:val="00594703"/>
    <w:rsid w:val="00597A23"/>
    <w:rsid w:val="005A7FC7"/>
    <w:rsid w:val="005B7EB7"/>
    <w:rsid w:val="005C6644"/>
    <w:rsid w:val="005D53CE"/>
    <w:rsid w:val="005D5D3E"/>
    <w:rsid w:val="005E4549"/>
    <w:rsid w:val="005E7A26"/>
    <w:rsid w:val="005F4BDA"/>
    <w:rsid w:val="005F72A4"/>
    <w:rsid w:val="00601C82"/>
    <w:rsid w:val="00601CAF"/>
    <w:rsid w:val="006225A6"/>
    <w:rsid w:val="0062656F"/>
    <w:rsid w:val="00626B43"/>
    <w:rsid w:val="00630C7D"/>
    <w:rsid w:val="0063659B"/>
    <w:rsid w:val="00637753"/>
    <w:rsid w:val="00647C7C"/>
    <w:rsid w:val="006532D7"/>
    <w:rsid w:val="00654B30"/>
    <w:rsid w:val="00657A1E"/>
    <w:rsid w:val="00670CD5"/>
    <w:rsid w:val="00677435"/>
    <w:rsid w:val="00677B0A"/>
    <w:rsid w:val="006932E0"/>
    <w:rsid w:val="006A03FB"/>
    <w:rsid w:val="006A5960"/>
    <w:rsid w:val="006B4A13"/>
    <w:rsid w:val="006D6CCC"/>
    <w:rsid w:val="006E08D6"/>
    <w:rsid w:val="006F13E8"/>
    <w:rsid w:val="00704F06"/>
    <w:rsid w:val="00711627"/>
    <w:rsid w:val="00717B35"/>
    <w:rsid w:val="007207B4"/>
    <w:rsid w:val="00722322"/>
    <w:rsid w:val="00731C2E"/>
    <w:rsid w:val="007321EE"/>
    <w:rsid w:val="007409F7"/>
    <w:rsid w:val="00750516"/>
    <w:rsid w:val="007545C4"/>
    <w:rsid w:val="00762256"/>
    <w:rsid w:val="00782367"/>
    <w:rsid w:val="00793A10"/>
    <w:rsid w:val="0079702A"/>
    <w:rsid w:val="007A68A6"/>
    <w:rsid w:val="007C41EC"/>
    <w:rsid w:val="007D21E9"/>
    <w:rsid w:val="007D4437"/>
    <w:rsid w:val="007F07FF"/>
    <w:rsid w:val="0081140A"/>
    <w:rsid w:val="008214D5"/>
    <w:rsid w:val="00831D1C"/>
    <w:rsid w:val="00833B5F"/>
    <w:rsid w:val="00856272"/>
    <w:rsid w:val="00863B8F"/>
    <w:rsid w:val="00872EA6"/>
    <w:rsid w:val="00881354"/>
    <w:rsid w:val="008825B8"/>
    <w:rsid w:val="00883D54"/>
    <w:rsid w:val="00886480"/>
    <w:rsid w:val="00887028"/>
    <w:rsid w:val="008905CC"/>
    <w:rsid w:val="008940CA"/>
    <w:rsid w:val="0089467E"/>
    <w:rsid w:val="008D05FE"/>
    <w:rsid w:val="008D08A5"/>
    <w:rsid w:val="008D62E6"/>
    <w:rsid w:val="008E0FCF"/>
    <w:rsid w:val="008F33A6"/>
    <w:rsid w:val="008F784A"/>
    <w:rsid w:val="00900E9D"/>
    <w:rsid w:val="0090203C"/>
    <w:rsid w:val="00903165"/>
    <w:rsid w:val="00903EAA"/>
    <w:rsid w:val="00913698"/>
    <w:rsid w:val="00921141"/>
    <w:rsid w:val="00923647"/>
    <w:rsid w:val="00926F80"/>
    <w:rsid w:val="009327CE"/>
    <w:rsid w:val="0094125C"/>
    <w:rsid w:val="0095529F"/>
    <w:rsid w:val="00956E2C"/>
    <w:rsid w:val="00957FF1"/>
    <w:rsid w:val="009643CD"/>
    <w:rsid w:val="00990145"/>
    <w:rsid w:val="009973C2"/>
    <w:rsid w:val="009B65D5"/>
    <w:rsid w:val="009C1740"/>
    <w:rsid w:val="009C669C"/>
    <w:rsid w:val="009D2748"/>
    <w:rsid w:val="009D6300"/>
    <w:rsid w:val="009E3746"/>
    <w:rsid w:val="009E48BB"/>
    <w:rsid w:val="009E6B35"/>
    <w:rsid w:val="009F0883"/>
    <w:rsid w:val="00A0279A"/>
    <w:rsid w:val="00A06783"/>
    <w:rsid w:val="00A11F40"/>
    <w:rsid w:val="00A125C9"/>
    <w:rsid w:val="00A157E8"/>
    <w:rsid w:val="00A1715B"/>
    <w:rsid w:val="00A508BA"/>
    <w:rsid w:val="00A56D72"/>
    <w:rsid w:val="00A60B53"/>
    <w:rsid w:val="00A62A7F"/>
    <w:rsid w:val="00A632C3"/>
    <w:rsid w:val="00A73D9C"/>
    <w:rsid w:val="00A90810"/>
    <w:rsid w:val="00A95A0C"/>
    <w:rsid w:val="00AA1D45"/>
    <w:rsid w:val="00AA754C"/>
    <w:rsid w:val="00AB3315"/>
    <w:rsid w:val="00AB382A"/>
    <w:rsid w:val="00AD262C"/>
    <w:rsid w:val="00AF2000"/>
    <w:rsid w:val="00B0604C"/>
    <w:rsid w:val="00B1264D"/>
    <w:rsid w:val="00B14653"/>
    <w:rsid w:val="00B17C0D"/>
    <w:rsid w:val="00B23AB1"/>
    <w:rsid w:val="00B3055B"/>
    <w:rsid w:val="00B3233D"/>
    <w:rsid w:val="00B3404E"/>
    <w:rsid w:val="00B3428D"/>
    <w:rsid w:val="00B3637C"/>
    <w:rsid w:val="00B376EA"/>
    <w:rsid w:val="00B61B94"/>
    <w:rsid w:val="00B843A7"/>
    <w:rsid w:val="00B873E4"/>
    <w:rsid w:val="00B910C9"/>
    <w:rsid w:val="00B9276A"/>
    <w:rsid w:val="00B9313E"/>
    <w:rsid w:val="00B94869"/>
    <w:rsid w:val="00BA0543"/>
    <w:rsid w:val="00BA146C"/>
    <w:rsid w:val="00BA1D10"/>
    <w:rsid w:val="00BA4BC8"/>
    <w:rsid w:val="00BC0753"/>
    <w:rsid w:val="00BD20A5"/>
    <w:rsid w:val="00BE533B"/>
    <w:rsid w:val="00BF06C2"/>
    <w:rsid w:val="00BF62A1"/>
    <w:rsid w:val="00BF6660"/>
    <w:rsid w:val="00C00429"/>
    <w:rsid w:val="00C02EDD"/>
    <w:rsid w:val="00C05475"/>
    <w:rsid w:val="00C22E7C"/>
    <w:rsid w:val="00C25449"/>
    <w:rsid w:val="00C329AA"/>
    <w:rsid w:val="00C42CBB"/>
    <w:rsid w:val="00C45467"/>
    <w:rsid w:val="00C4575E"/>
    <w:rsid w:val="00C501FA"/>
    <w:rsid w:val="00C5657F"/>
    <w:rsid w:val="00C56731"/>
    <w:rsid w:val="00C57521"/>
    <w:rsid w:val="00C611C9"/>
    <w:rsid w:val="00C63587"/>
    <w:rsid w:val="00C63E42"/>
    <w:rsid w:val="00C71581"/>
    <w:rsid w:val="00C76859"/>
    <w:rsid w:val="00C82E6F"/>
    <w:rsid w:val="00C83BA4"/>
    <w:rsid w:val="00C84D81"/>
    <w:rsid w:val="00C94012"/>
    <w:rsid w:val="00C96702"/>
    <w:rsid w:val="00C96BBC"/>
    <w:rsid w:val="00CA7AAE"/>
    <w:rsid w:val="00CB06A9"/>
    <w:rsid w:val="00CB1ADF"/>
    <w:rsid w:val="00CB53F2"/>
    <w:rsid w:val="00CC0277"/>
    <w:rsid w:val="00CC7547"/>
    <w:rsid w:val="00CD273C"/>
    <w:rsid w:val="00CE562B"/>
    <w:rsid w:val="00D00DDF"/>
    <w:rsid w:val="00D01195"/>
    <w:rsid w:val="00D02E68"/>
    <w:rsid w:val="00D053D5"/>
    <w:rsid w:val="00D16C55"/>
    <w:rsid w:val="00D17DB4"/>
    <w:rsid w:val="00D214CD"/>
    <w:rsid w:val="00D30796"/>
    <w:rsid w:val="00D3406C"/>
    <w:rsid w:val="00D4510B"/>
    <w:rsid w:val="00D6178A"/>
    <w:rsid w:val="00D64D33"/>
    <w:rsid w:val="00D7034C"/>
    <w:rsid w:val="00D81199"/>
    <w:rsid w:val="00D91B5F"/>
    <w:rsid w:val="00DD3065"/>
    <w:rsid w:val="00DD6D30"/>
    <w:rsid w:val="00DE33FF"/>
    <w:rsid w:val="00DF05D2"/>
    <w:rsid w:val="00DF59EB"/>
    <w:rsid w:val="00DF62E1"/>
    <w:rsid w:val="00E07E64"/>
    <w:rsid w:val="00E1254C"/>
    <w:rsid w:val="00E134DF"/>
    <w:rsid w:val="00E176FB"/>
    <w:rsid w:val="00E23905"/>
    <w:rsid w:val="00E40636"/>
    <w:rsid w:val="00E4492C"/>
    <w:rsid w:val="00E54718"/>
    <w:rsid w:val="00E56B2D"/>
    <w:rsid w:val="00E60AA8"/>
    <w:rsid w:val="00E67FBD"/>
    <w:rsid w:val="00E74DF0"/>
    <w:rsid w:val="00E80ADE"/>
    <w:rsid w:val="00E80DDD"/>
    <w:rsid w:val="00E92A00"/>
    <w:rsid w:val="00E964AF"/>
    <w:rsid w:val="00EA3049"/>
    <w:rsid w:val="00EA4103"/>
    <w:rsid w:val="00EC068F"/>
    <w:rsid w:val="00EC102C"/>
    <w:rsid w:val="00EC3F5E"/>
    <w:rsid w:val="00ED06E5"/>
    <w:rsid w:val="00ED43F4"/>
    <w:rsid w:val="00EE1567"/>
    <w:rsid w:val="00EE7749"/>
    <w:rsid w:val="00EF1718"/>
    <w:rsid w:val="00F11235"/>
    <w:rsid w:val="00F21167"/>
    <w:rsid w:val="00F27B51"/>
    <w:rsid w:val="00F34D76"/>
    <w:rsid w:val="00F441CB"/>
    <w:rsid w:val="00F70D82"/>
    <w:rsid w:val="00F74B75"/>
    <w:rsid w:val="00F7796F"/>
    <w:rsid w:val="00F77CC5"/>
    <w:rsid w:val="00F803D2"/>
    <w:rsid w:val="00F83438"/>
    <w:rsid w:val="00F8370F"/>
    <w:rsid w:val="00FA29FC"/>
    <w:rsid w:val="00FB2942"/>
    <w:rsid w:val="00FC775D"/>
    <w:rsid w:val="00FD082B"/>
    <w:rsid w:val="00FD1250"/>
    <w:rsid w:val="00FE41DF"/>
    <w:rsid w:val="00FE56C8"/>
    <w:rsid w:val="00FE6517"/>
    <w:rsid w:val="00FF1757"/>
    <w:rsid w:val="00FF2EE9"/>
    <w:rsid w:val="00FF559E"/>
    <w:rsid w:val="00FF6858"/>
    <w:rsid w:val="00FF6FB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2506" style="mso-position-vertical-relative:line" fillcolor="silver" strokecolor="yellow">
      <v:fill color="silver"/>
      <v:stroke color="yellow" weight="6pt"/>
    </o:shapedefaults>
    <o:shapelayout v:ext="edit">
      <o:idmap v:ext="edit" data="2"/>
    </o:shapelayout>
  </w:shapeDefaults>
  <w:decimalSymbol w:val=","/>
  <w:listSeparator w:val=";"/>
  <w14:docId w14:val="6D022ECB"/>
  <w15:chartTrackingRefBased/>
  <w15:docId w15:val="{C62F4D56-ED57-4FE5-954A-32E8C93B8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caption" w:qFormat="1"/>
    <w:lsdException w:name="Default Paragraph Font" w:uiPriority="1"/>
    <w:lsdException w:name="Hyperlink" w:uiPriority="99"/>
    <w:lsdException w:name="Emphasis" w:qFormat="1"/>
    <w:lsdException w:name="HTML Preformatted"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2458D8"/>
    <w:pPr>
      <w:spacing w:after="120"/>
    </w:pPr>
    <w:rPr>
      <w:rFonts w:ascii="Arial" w:hAnsi="Arial"/>
      <w:sz w:val="22"/>
      <w:lang w:eastAsia="en-US"/>
    </w:rPr>
  </w:style>
  <w:style w:type="paragraph" w:styleId="Kop1">
    <w:name w:val="heading 1"/>
    <w:basedOn w:val="Standaard"/>
    <w:next w:val="Plattetekst"/>
    <w:link w:val="Kop1Char"/>
    <w:qFormat/>
    <w:rsid w:val="002458D8"/>
    <w:pPr>
      <w:keepNext/>
      <w:pageBreakBefore/>
      <w:pBdr>
        <w:bottom w:val="single" w:sz="6" w:space="4" w:color="auto"/>
      </w:pBdr>
      <w:shd w:val="clear" w:color="auto" w:fill="BFBFBF"/>
      <w:outlineLvl w:val="0"/>
    </w:pPr>
    <w:rPr>
      <w:b/>
      <w:sz w:val="48"/>
    </w:rPr>
  </w:style>
  <w:style w:type="paragraph" w:styleId="Kop2">
    <w:name w:val="heading 2"/>
    <w:basedOn w:val="Standaard"/>
    <w:next w:val="Plattetekst"/>
    <w:link w:val="Kop2Char"/>
    <w:qFormat/>
    <w:rsid w:val="002458D8"/>
    <w:pPr>
      <w:keepNext/>
      <w:spacing w:before="600" w:after="240" w:line="192" w:lineRule="auto"/>
      <w:outlineLvl w:val="1"/>
    </w:pPr>
    <w:rPr>
      <w:b/>
      <w:i/>
      <w:kern w:val="28"/>
      <w:sz w:val="48"/>
    </w:rPr>
  </w:style>
  <w:style w:type="paragraph" w:styleId="Kop3">
    <w:name w:val="heading 3"/>
    <w:basedOn w:val="Plattetekst"/>
    <w:next w:val="Plattetekst"/>
    <w:link w:val="Kop3Char"/>
    <w:qFormat/>
    <w:rsid w:val="002458D8"/>
    <w:pPr>
      <w:spacing w:before="480"/>
      <w:outlineLvl w:val="2"/>
    </w:pPr>
    <w:rPr>
      <w:b/>
      <w:caps/>
      <w:sz w:val="36"/>
      <w:lang w:val="fr-BE"/>
    </w:rPr>
  </w:style>
  <w:style w:type="paragraph" w:styleId="Kop4">
    <w:name w:val="heading 4"/>
    <w:basedOn w:val="Standaard"/>
    <w:next w:val="Plattetekst"/>
    <w:qFormat/>
    <w:rsid w:val="002458D8"/>
    <w:pPr>
      <w:keepNext/>
      <w:spacing w:before="480"/>
      <w:outlineLvl w:val="3"/>
    </w:pPr>
    <w:rPr>
      <w:sz w:val="36"/>
    </w:rPr>
  </w:style>
  <w:style w:type="paragraph" w:styleId="Kop5">
    <w:name w:val="heading 5"/>
    <w:basedOn w:val="Standaard"/>
    <w:next w:val="Plattetekst"/>
    <w:qFormat/>
    <w:rsid w:val="002458D8"/>
    <w:pPr>
      <w:keepNext/>
      <w:spacing w:before="40" w:after="240"/>
      <w:ind w:left="567"/>
      <w:outlineLvl w:val="4"/>
    </w:pPr>
    <w:rPr>
      <w:spacing w:val="-5"/>
      <w:sz w:val="24"/>
      <w:u w:val="single"/>
    </w:rPr>
  </w:style>
  <w:style w:type="paragraph" w:styleId="Kop6">
    <w:name w:val="heading 6"/>
    <w:basedOn w:val="Standaard"/>
    <w:next w:val="Plattetekst"/>
    <w:qFormat/>
    <w:rsid w:val="002458D8"/>
    <w:pPr>
      <w:keepNext/>
      <w:framePr w:w="1800" w:wrap="around" w:vAnchor="text" w:hAnchor="page" w:x="1201" w:y="1"/>
      <w:outlineLvl w:val="5"/>
    </w:pPr>
  </w:style>
  <w:style w:type="paragraph" w:styleId="Kop7">
    <w:name w:val="heading 7"/>
    <w:basedOn w:val="Standaard"/>
    <w:next w:val="Plattetekst"/>
    <w:qFormat/>
    <w:rsid w:val="002458D8"/>
    <w:pPr>
      <w:framePr w:w="3780" w:hSpace="240" w:wrap="around" w:vAnchor="text" w:hAnchor="page" w:x="1489" w:y="1"/>
      <w:pBdr>
        <w:top w:val="single" w:sz="6" w:space="12" w:color="FFFFFF"/>
        <w:left w:val="single" w:sz="6" w:space="12" w:color="FFFFFF"/>
        <w:bottom w:val="single" w:sz="6" w:space="12" w:color="FFFFFF"/>
        <w:right w:val="single" w:sz="6" w:space="12" w:color="FFFFFF"/>
      </w:pBdr>
      <w:shd w:val="pct5" w:color="auto" w:fill="auto"/>
      <w:spacing w:before="60"/>
      <w:outlineLvl w:val="6"/>
    </w:pPr>
    <w:rPr>
      <w:i/>
      <w:spacing w:val="-5"/>
      <w:sz w:val="28"/>
    </w:rPr>
  </w:style>
  <w:style w:type="paragraph" w:styleId="Kop8">
    <w:name w:val="heading 8"/>
    <w:basedOn w:val="Standaard"/>
    <w:next w:val="Plattetekst"/>
    <w:qFormat/>
    <w:rsid w:val="002458D8"/>
    <w:pPr>
      <w:keepNext/>
      <w:framePr w:w="1860" w:wrap="around" w:vAnchor="text" w:hAnchor="page" w:x="1201" w:y="1"/>
      <w:pBdr>
        <w:top w:val="single" w:sz="24" w:space="0" w:color="auto"/>
        <w:bottom w:val="single" w:sz="6" w:space="0" w:color="auto"/>
      </w:pBdr>
      <w:spacing w:before="60" w:line="320" w:lineRule="exact"/>
      <w:jc w:val="center"/>
      <w:outlineLvl w:val="7"/>
    </w:pPr>
    <w:rPr>
      <w:rFonts w:ascii="Arial Black" w:hAnsi="Arial Black"/>
      <w:caps/>
      <w:spacing w:val="60"/>
      <w:sz w:val="14"/>
    </w:rPr>
  </w:style>
  <w:style w:type="paragraph" w:styleId="Kop9">
    <w:name w:val="heading 9"/>
    <w:basedOn w:val="Standaard"/>
    <w:next w:val="Plattetekst"/>
    <w:qFormat/>
    <w:rsid w:val="002458D8"/>
    <w:pPr>
      <w:keepNext/>
      <w:spacing w:before="80" w:after="60"/>
      <w:outlineLvl w:val="8"/>
    </w:pPr>
    <w:rPr>
      <w:b/>
      <w:i/>
      <w:kern w:val="2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Plattetekst">
    <w:name w:val="Body Text"/>
    <w:basedOn w:val="Standaard"/>
    <w:link w:val="PlattetekstChar"/>
    <w:rsid w:val="002458D8"/>
    <w:pPr>
      <w:jc w:val="both"/>
    </w:pPr>
    <w:rPr>
      <w:spacing w:val="-5"/>
    </w:rPr>
  </w:style>
  <w:style w:type="character" w:styleId="Nadruk">
    <w:name w:val="Emphasis"/>
    <w:qFormat/>
    <w:rsid w:val="002458D8"/>
    <w:rPr>
      <w:rFonts w:ascii="Arial" w:hAnsi="Arial" w:hint="default"/>
      <w:b/>
      <w:i w:val="0"/>
      <w:iCs w:val="0"/>
      <w:sz w:val="22"/>
    </w:rPr>
  </w:style>
  <w:style w:type="paragraph" w:styleId="Index1">
    <w:name w:val="index 1"/>
    <w:basedOn w:val="Standaard"/>
    <w:autoRedefine/>
    <w:rsid w:val="002458D8"/>
    <w:pPr>
      <w:tabs>
        <w:tab w:val="right" w:leader="dot" w:pos="3960"/>
      </w:tabs>
      <w:spacing w:line="240" w:lineRule="atLeast"/>
      <w:ind w:left="720" w:hanging="720"/>
    </w:pPr>
    <w:rPr>
      <w:rFonts w:ascii="Arial Black" w:hAnsi="Arial Black"/>
      <w:sz w:val="15"/>
    </w:rPr>
  </w:style>
  <w:style w:type="paragraph" w:styleId="Index2">
    <w:name w:val="index 2"/>
    <w:basedOn w:val="Standaard"/>
    <w:autoRedefine/>
    <w:rsid w:val="002458D8"/>
    <w:pPr>
      <w:tabs>
        <w:tab w:val="right" w:leader="dot" w:pos="3960"/>
      </w:tabs>
      <w:spacing w:line="240" w:lineRule="atLeast"/>
      <w:ind w:left="180"/>
    </w:pPr>
    <w:rPr>
      <w:rFonts w:ascii="Arial Black" w:hAnsi="Arial Black"/>
      <w:sz w:val="15"/>
    </w:rPr>
  </w:style>
  <w:style w:type="paragraph" w:styleId="Index3">
    <w:name w:val="index 3"/>
    <w:basedOn w:val="Standaard"/>
    <w:autoRedefine/>
    <w:rsid w:val="002458D8"/>
    <w:pPr>
      <w:tabs>
        <w:tab w:val="right" w:leader="dot" w:pos="3960"/>
      </w:tabs>
      <w:spacing w:line="240" w:lineRule="atLeast"/>
      <w:ind w:left="180"/>
    </w:pPr>
    <w:rPr>
      <w:sz w:val="18"/>
    </w:rPr>
  </w:style>
  <w:style w:type="paragraph" w:styleId="Index4">
    <w:name w:val="index 4"/>
    <w:basedOn w:val="Standaard"/>
    <w:autoRedefine/>
    <w:rsid w:val="002458D8"/>
    <w:pPr>
      <w:tabs>
        <w:tab w:val="right" w:pos="3960"/>
      </w:tabs>
      <w:spacing w:line="240" w:lineRule="atLeast"/>
      <w:ind w:left="180"/>
    </w:pPr>
    <w:rPr>
      <w:sz w:val="18"/>
    </w:rPr>
  </w:style>
  <w:style w:type="paragraph" w:styleId="Index5">
    <w:name w:val="index 5"/>
    <w:basedOn w:val="Standaard"/>
    <w:autoRedefine/>
    <w:rsid w:val="002458D8"/>
    <w:pPr>
      <w:tabs>
        <w:tab w:val="right" w:pos="3960"/>
      </w:tabs>
      <w:spacing w:line="240" w:lineRule="atLeast"/>
      <w:ind w:left="180"/>
    </w:pPr>
    <w:rPr>
      <w:sz w:val="18"/>
    </w:rPr>
  </w:style>
  <w:style w:type="paragraph" w:styleId="Index6">
    <w:name w:val="index 6"/>
    <w:basedOn w:val="Index1"/>
    <w:next w:val="Standaard"/>
    <w:autoRedefine/>
    <w:rsid w:val="002458D8"/>
    <w:pPr>
      <w:tabs>
        <w:tab w:val="right" w:leader="dot" w:pos="3600"/>
      </w:tabs>
      <w:ind w:left="960" w:hanging="160"/>
    </w:pPr>
  </w:style>
  <w:style w:type="paragraph" w:styleId="Index7">
    <w:name w:val="index 7"/>
    <w:basedOn w:val="Index1"/>
    <w:next w:val="Standaard"/>
    <w:autoRedefine/>
    <w:rsid w:val="002458D8"/>
    <w:pPr>
      <w:tabs>
        <w:tab w:val="right" w:leader="dot" w:pos="3600"/>
      </w:tabs>
      <w:ind w:left="1120" w:hanging="160"/>
    </w:pPr>
  </w:style>
  <w:style w:type="paragraph" w:styleId="Index8">
    <w:name w:val="index 8"/>
    <w:basedOn w:val="Standaard"/>
    <w:next w:val="Standaard"/>
    <w:autoRedefine/>
    <w:rsid w:val="002458D8"/>
    <w:pPr>
      <w:tabs>
        <w:tab w:val="right" w:leader="dot" w:pos="3600"/>
      </w:tabs>
      <w:ind w:left="1280" w:hanging="160"/>
    </w:pPr>
  </w:style>
  <w:style w:type="paragraph" w:styleId="Inhopg1">
    <w:name w:val="toc 1"/>
    <w:basedOn w:val="Standaard"/>
    <w:autoRedefine/>
    <w:uiPriority w:val="39"/>
    <w:rsid w:val="002458D8"/>
    <w:pPr>
      <w:spacing w:before="120"/>
    </w:pPr>
    <w:rPr>
      <w:rFonts w:ascii="Calibri" w:hAnsi="Calibri"/>
      <w:b/>
      <w:bCs/>
      <w:caps/>
      <w:sz w:val="20"/>
    </w:rPr>
  </w:style>
  <w:style w:type="paragraph" w:styleId="Inhopg2">
    <w:name w:val="toc 2"/>
    <w:basedOn w:val="Inhopg1"/>
    <w:autoRedefine/>
    <w:uiPriority w:val="39"/>
    <w:rsid w:val="002458D8"/>
    <w:pPr>
      <w:spacing w:before="0" w:after="0"/>
      <w:ind w:left="220"/>
    </w:pPr>
    <w:rPr>
      <w:b w:val="0"/>
      <w:bCs w:val="0"/>
      <w:caps w:val="0"/>
      <w:smallCaps/>
    </w:rPr>
  </w:style>
  <w:style w:type="paragraph" w:styleId="Inhopg3">
    <w:name w:val="toc 3"/>
    <w:basedOn w:val="Inhopg2"/>
    <w:next w:val="Standaard"/>
    <w:autoRedefine/>
    <w:uiPriority w:val="39"/>
    <w:rsid w:val="002458D8"/>
    <w:pPr>
      <w:ind w:left="440"/>
    </w:pPr>
    <w:rPr>
      <w:i/>
      <w:iCs/>
      <w:smallCaps w:val="0"/>
    </w:rPr>
  </w:style>
  <w:style w:type="paragraph" w:styleId="Inhopg4">
    <w:name w:val="toc 4"/>
    <w:basedOn w:val="Standaard"/>
    <w:next w:val="Standaard"/>
    <w:autoRedefine/>
    <w:uiPriority w:val="39"/>
    <w:rsid w:val="002458D8"/>
    <w:pPr>
      <w:spacing w:after="0"/>
      <w:ind w:left="660"/>
    </w:pPr>
    <w:rPr>
      <w:rFonts w:ascii="Calibri" w:hAnsi="Calibri"/>
      <w:sz w:val="18"/>
      <w:szCs w:val="18"/>
    </w:rPr>
  </w:style>
  <w:style w:type="paragraph" w:styleId="Inhopg5">
    <w:name w:val="toc 5"/>
    <w:basedOn w:val="Standaard"/>
    <w:next w:val="Standaard"/>
    <w:autoRedefine/>
    <w:rsid w:val="002458D8"/>
    <w:pPr>
      <w:spacing w:after="0"/>
      <w:ind w:left="880"/>
    </w:pPr>
    <w:rPr>
      <w:rFonts w:ascii="Calibri" w:hAnsi="Calibri"/>
      <w:sz w:val="18"/>
      <w:szCs w:val="18"/>
    </w:rPr>
  </w:style>
  <w:style w:type="paragraph" w:styleId="Inhopg6">
    <w:name w:val="toc 6"/>
    <w:basedOn w:val="Standaard"/>
    <w:next w:val="Standaard"/>
    <w:autoRedefine/>
    <w:rsid w:val="002458D8"/>
    <w:pPr>
      <w:spacing w:after="0"/>
      <w:ind w:left="1100"/>
    </w:pPr>
    <w:rPr>
      <w:rFonts w:ascii="Calibri" w:hAnsi="Calibri"/>
      <w:sz w:val="18"/>
      <w:szCs w:val="18"/>
    </w:rPr>
  </w:style>
  <w:style w:type="paragraph" w:styleId="Inhopg7">
    <w:name w:val="toc 7"/>
    <w:basedOn w:val="Standaard"/>
    <w:next w:val="Standaard"/>
    <w:autoRedefine/>
    <w:rsid w:val="002458D8"/>
    <w:pPr>
      <w:spacing w:after="0"/>
      <w:ind w:left="1320"/>
    </w:pPr>
    <w:rPr>
      <w:rFonts w:ascii="Calibri" w:hAnsi="Calibri"/>
      <w:sz w:val="18"/>
      <w:szCs w:val="18"/>
    </w:rPr>
  </w:style>
  <w:style w:type="paragraph" w:styleId="Inhopg8">
    <w:name w:val="toc 8"/>
    <w:basedOn w:val="Standaard"/>
    <w:next w:val="Standaard"/>
    <w:autoRedefine/>
    <w:rsid w:val="002458D8"/>
    <w:pPr>
      <w:spacing w:after="0"/>
      <w:ind w:left="1540"/>
    </w:pPr>
    <w:rPr>
      <w:rFonts w:ascii="Calibri" w:hAnsi="Calibri"/>
      <w:sz w:val="18"/>
      <w:szCs w:val="18"/>
    </w:rPr>
  </w:style>
  <w:style w:type="paragraph" w:styleId="Inhopg9">
    <w:name w:val="toc 9"/>
    <w:basedOn w:val="Standaard"/>
    <w:next w:val="Standaard"/>
    <w:autoRedefine/>
    <w:rsid w:val="002458D8"/>
    <w:pPr>
      <w:spacing w:after="0"/>
      <w:ind w:left="1760"/>
    </w:pPr>
    <w:rPr>
      <w:rFonts w:ascii="Calibri" w:hAnsi="Calibri"/>
      <w:sz w:val="18"/>
      <w:szCs w:val="18"/>
    </w:rPr>
  </w:style>
  <w:style w:type="paragraph" w:styleId="Tekstopmerking">
    <w:name w:val="annotation text"/>
    <w:basedOn w:val="Standaard"/>
    <w:link w:val="TekstopmerkingChar"/>
    <w:rsid w:val="002458D8"/>
    <w:pPr>
      <w:tabs>
        <w:tab w:val="left" w:pos="187"/>
      </w:tabs>
      <w:spacing w:line="220" w:lineRule="exact"/>
      <w:ind w:left="187" w:hanging="187"/>
    </w:pPr>
  </w:style>
  <w:style w:type="paragraph" w:styleId="Koptekst">
    <w:name w:val="header"/>
    <w:basedOn w:val="Standaard"/>
    <w:rsid w:val="002458D8"/>
    <w:pPr>
      <w:keepLines/>
      <w:tabs>
        <w:tab w:val="center" w:pos="4320"/>
        <w:tab w:val="right" w:pos="8640"/>
      </w:tabs>
    </w:pPr>
    <w:rPr>
      <w:rFonts w:ascii="Arial Black" w:hAnsi="Arial Black"/>
      <w:caps/>
      <w:spacing w:val="60"/>
      <w:sz w:val="14"/>
    </w:rPr>
  </w:style>
  <w:style w:type="paragraph" w:styleId="Voettekst">
    <w:name w:val="footer"/>
    <w:basedOn w:val="Standaard"/>
    <w:link w:val="VoettekstChar"/>
    <w:rsid w:val="002458D8"/>
    <w:pPr>
      <w:keepLines/>
      <w:pBdr>
        <w:top w:val="single" w:sz="6" w:space="3" w:color="auto"/>
      </w:pBdr>
      <w:tabs>
        <w:tab w:val="center" w:pos="4320"/>
        <w:tab w:val="right" w:pos="8640"/>
      </w:tabs>
      <w:jc w:val="center"/>
    </w:pPr>
    <w:rPr>
      <w:rFonts w:ascii="Arial Black" w:hAnsi="Arial Black"/>
    </w:rPr>
  </w:style>
  <w:style w:type="paragraph" w:styleId="Indexkop">
    <w:name w:val="index heading"/>
    <w:basedOn w:val="Standaard"/>
    <w:next w:val="Index1"/>
    <w:rsid w:val="002458D8"/>
    <w:pPr>
      <w:keepNext/>
      <w:spacing w:line="480" w:lineRule="exact"/>
    </w:pPr>
    <w:rPr>
      <w:caps/>
      <w:color w:val="808080"/>
      <w:kern w:val="28"/>
      <w:sz w:val="36"/>
    </w:rPr>
  </w:style>
  <w:style w:type="paragraph" w:styleId="Bijschrift">
    <w:name w:val="caption"/>
    <w:basedOn w:val="Standaard"/>
    <w:next w:val="Plattetekst"/>
    <w:qFormat/>
    <w:rsid w:val="002458D8"/>
    <w:rPr>
      <w:i/>
      <w:spacing w:val="-5"/>
      <w:sz w:val="20"/>
    </w:rPr>
  </w:style>
  <w:style w:type="paragraph" w:customStyle="1" w:styleId="Lijstmetfiguren">
    <w:name w:val="Lijst met figuren"/>
    <w:basedOn w:val="Standaard"/>
    <w:rsid w:val="002458D8"/>
    <w:pPr>
      <w:tabs>
        <w:tab w:val="right" w:leader="dot" w:pos="8640"/>
      </w:tabs>
      <w:ind w:left="720" w:hanging="720"/>
    </w:pPr>
  </w:style>
  <w:style w:type="paragraph" w:styleId="Eindnoottekst">
    <w:name w:val="endnote text"/>
    <w:basedOn w:val="Standaard"/>
    <w:rsid w:val="002458D8"/>
    <w:pPr>
      <w:tabs>
        <w:tab w:val="left" w:pos="187"/>
      </w:tabs>
      <w:spacing w:line="220" w:lineRule="exact"/>
      <w:ind w:left="187" w:hanging="187"/>
    </w:pPr>
    <w:rPr>
      <w:sz w:val="18"/>
    </w:rPr>
  </w:style>
  <w:style w:type="paragraph" w:styleId="Bronvermelding">
    <w:name w:val="table of authorities"/>
    <w:basedOn w:val="Standaard"/>
    <w:rsid w:val="002458D8"/>
    <w:pPr>
      <w:tabs>
        <w:tab w:val="right" w:leader="dot" w:pos="8640"/>
      </w:tabs>
      <w:spacing w:after="240"/>
    </w:pPr>
  </w:style>
  <w:style w:type="paragraph" w:styleId="Macrotekst">
    <w:name w:val="macro"/>
    <w:basedOn w:val="Plattetekst"/>
    <w:rsid w:val="002458D8"/>
    <w:rPr>
      <w:rFonts w:ascii="Courier New" w:hAnsi="Courier New"/>
    </w:rPr>
  </w:style>
  <w:style w:type="paragraph" w:styleId="Kopbronvermelding">
    <w:name w:val="toa heading"/>
    <w:basedOn w:val="Standaard"/>
    <w:next w:val="Standaard"/>
    <w:rsid w:val="002458D8"/>
    <w:pPr>
      <w:pBdr>
        <w:top w:val="single" w:sz="24" w:space="1" w:color="auto"/>
      </w:pBdr>
      <w:tabs>
        <w:tab w:val="right" w:pos="4740"/>
      </w:tabs>
      <w:spacing w:before="60" w:after="60" w:line="360" w:lineRule="exact"/>
      <w:jc w:val="center"/>
    </w:pPr>
    <w:rPr>
      <w:rFonts w:ascii="Arial Black" w:hAnsi="Arial Black"/>
      <w:b/>
      <w:spacing w:val="-10"/>
    </w:rPr>
  </w:style>
  <w:style w:type="paragraph" w:styleId="Lijst">
    <w:name w:val="List"/>
    <w:basedOn w:val="Plattetekst"/>
    <w:link w:val="LijstChar"/>
    <w:rsid w:val="002458D8"/>
    <w:pPr>
      <w:tabs>
        <w:tab w:val="left" w:pos="720"/>
      </w:tabs>
      <w:ind w:left="360"/>
    </w:pPr>
  </w:style>
  <w:style w:type="paragraph" w:styleId="Lijstopsomteken">
    <w:name w:val="List Bullet"/>
    <w:basedOn w:val="Lijst"/>
    <w:link w:val="LijstopsomtekenChar"/>
    <w:autoRedefine/>
    <w:rsid w:val="002458D8"/>
    <w:pPr>
      <w:numPr>
        <w:numId w:val="31"/>
      </w:numPr>
      <w:tabs>
        <w:tab w:val="clear" w:pos="720"/>
      </w:tabs>
    </w:pPr>
  </w:style>
  <w:style w:type="paragraph" w:styleId="Lijstnummering">
    <w:name w:val="List Number"/>
    <w:basedOn w:val="Lijst"/>
    <w:rsid w:val="002458D8"/>
    <w:pPr>
      <w:tabs>
        <w:tab w:val="clear" w:pos="720"/>
      </w:tabs>
      <w:ind w:left="720" w:right="360" w:hanging="360"/>
    </w:pPr>
  </w:style>
  <w:style w:type="paragraph" w:styleId="Lijst2">
    <w:name w:val="List 2"/>
    <w:basedOn w:val="Lijst"/>
    <w:rsid w:val="002458D8"/>
    <w:pPr>
      <w:tabs>
        <w:tab w:val="clear" w:pos="720"/>
        <w:tab w:val="left" w:pos="1080"/>
      </w:tabs>
      <w:ind w:left="1080"/>
    </w:pPr>
  </w:style>
  <w:style w:type="paragraph" w:styleId="Lijst3">
    <w:name w:val="List 3"/>
    <w:basedOn w:val="Lijst"/>
    <w:rsid w:val="002458D8"/>
    <w:pPr>
      <w:tabs>
        <w:tab w:val="clear" w:pos="720"/>
        <w:tab w:val="left" w:pos="1440"/>
      </w:tabs>
      <w:ind w:left="1440"/>
    </w:pPr>
  </w:style>
  <w:style w:type="paragraph" w:styleId="Lijst4">
    <w:name w:val="List 4"/>
    <w:basedOn w:val="Lijst"/>
    <w:rsid w:val="002458D8"/>
    <w:pPr>
      <w:tabs>
        <w:tab w:val="clear" w:pos="720"/>
        <w:tab w:val="left" w:pos="1800"/>
      </w:tabs>
      <w:ind w:left="1800"/>
    </w:pPr>
  </w:style>
  <w:style w:type="paragraph" w:styleId="Lijst5">
    <w:name w:val="List 5"/>
    <w:basedOn w:val="Lijst"/>
    <w:rsid w:val="002458D8"/>
    <w:pPr>
      <w:tabs>
        <w:tab w:val="clear" w:pos="720"/>
        <w:tab w:val="left" w:pos="2160"/>
      </w:tabs>
      <w:ind w:left="2160"/>
    </w:pPr>
  </w:style>
  <w:style w:type="paragraph" w:styleId="Lijstopsomteken2">
    <w:name w:val="List Bullet 2"/>
    <w:basedOn w:val="Lijstopsomteken"/>
    <w:link w:val="Lijstopsomteken2Char"/>
    <w:autoRedefine/>
    <w:rsid w:val="002458D8"/>
    <w:pPr>
      <w:numPr>
        <w:numId w:val="33"/>
      </w:numPr>
      <w:ind w:right="-23"/>
    </w:pPr>
  </w:style>
  <w:style w:type="paragraph" w:styleId="Lijstopsomteken3">
    <w:name w:val="List Bullet 3"/>
    <w:basedOn w:val="Lijstopsomteken"/>
    <w:autoRedefine/>
    <w:rsid w:val="002458D8"/>
    <w:pPr>
      <w:ind w:left="1440"/>
    </w:pPr>
  </w:style>
  <w:style w:type="paragraph" w:styleId="Lijstopsomteken4">
    <w:name w:val="List Bullet 4"/>
    <w:basedOn w:val="Lijstopsomteken"/>
    <w:autoRedefine/>
    <w:rsid w:val="002458D8"/>
    <w:pPr>
      <w:ind w:left="1800"/>
    </w:pPr>
  </w:style>
  <w:style w:type="paragraph" w:styleId="Lijstopsomteken5">
    <w:name w:val="List Bullet 5"/>
    <w:basedOn w:val="Standaard"/>
    <w:autoRedefine/>
    <w:rsid w:val="002458D8"/>
    <w:pPr>
      <w:framePr w:w="1860" w:wrap="around" w:vAnchor="text" w:hAnchor="page" w:x="1201" w:y="1"/>
      <w:numPr>
        <w:numId w:val="32"/>
      </w:numPr>
      <w:pBdr>
        <w:bottom w:val="single" w:sz="6" w:space="0" w:color="auto"/>
      </w:pBdr>
      <w:spacing w:line="320" w:lineRule="exact"/>
    </w:pPr>
    <w:rPr>
      <w:sz w:val="18"/>
    </w:rPr>
  </w:style>
  <w:style w:type="paragraph" w:styleId="Lijstnummering2">
    <w:name w:val="List Number 2"/>
    <w:basedOn w:val="Lijstnummering"/>
    <w:rsid w:val="002458D8"/>
    <w:pPr>
      <w:ind w:left="1080"/>
    </w:pPr>
  </w:style>
  <w:style w:type="paragraph" w:styleId="Lijstnummering3">
    <w:name w:val="List Number 3"/>
    <w:basedOn w:val="Lijstnummering"/>
    <w:rsid w:val="002458D8"/>
    <w:pPr>
      <w:ind w:left="1440"/>
    </w:pPr>
  </w:style>
  <w:style w:type="paragraph" w:styleId="Lijstnummering4">
    <w:name w:val="List Number 4"/>
    <w:basedOn w:val="Lijstnummering"/>
    <w:rsid w:val="002458D8"/>
    <w:pPr>
      <w:ind w:left="1800"/>
    </w:pPr>
  </w:style>
  <w:style w:type="paragraph" w:styleId="Lijstnummering5">
    <w:name w:val="List Number 5"/>
    <w:basedOn w:val="Lijstnummering"/>
    <w:rsid w:val="002458D8"/>
    <w:pPr>
      <w:ind w:left="2160"/>
    </w:pPr>
  </w:style>
  <w:style w:type="paragraph" w:styleId="Plattetekstinspringen">
    <w:name w:val="Body Text Indent"/>
    <w:basedOn w:val="Plattetekst"/>
    <w:rsid w:val="002458D8"/>
    <w:pPr>
      <w:ind w:firstLine="360"/>
    </w:pPr>
  </w:style>
  <w:style w:type="paragraph" w:styleId="Lijstvoortzetting">
    <w:name w:val="List Continue"/>
    <w:basedOn w:val="Lijst"/>
    <w:rsid w:val="002458D8"/>
    <w:pPr>
      <w:tabs>
        <w:tab w:val="clear" w:pos="720"/>
      </w:tabs>
      <w:spacing w:after="160"/>
    </w:pPr>
  </w:style>
  <w:style w:type="paragraph" w:styleId="Lijstvoortzetting2">
    <w:name w:val="List Continue 2"/>
    <w:basedOn w:val="Lijstvoortzetting"/>
    <w:rsid w:val="002458D8"/>
    <w:pPr>
      <w:ind w:left="1080"/>
    </w:pPr>
  </w:style>
  <w:style w:type="paragraph" w:styleId="Lijstvoortzetting3">
    <w:name w:val="List Continue 3"/>
    <w:basedOn w:val="Lijstvoortzetting"/>
    <w:rsid w:val="002458D8"/>
    <w:pPr>
      <w:ind w:left="1440"/>
    </w:pPr>
  </w:style>
  <w:style w:type="paragraph" w:styleId="Lijstvoortzetting4">
    <w:name w:val="List Continue 4"/>
    <w:basedOn w:val="Lijstvoortzetting"/>
    <w:rsid w:val="002458D8"/>
    <w:pPr>
      <w:ind w:left="1800"/>
    </w:pPr>
  </w:style>
  <w:style w:type="paragraph" w:styleId="Lijstvoortzetting5">
    <w:name w:val="List Continue 5"/>
    <w:basedOn w:val="Lijstvoortzetting"/>
    <w:rsid w:val="002458D8"/>
    <w:pPr>
      <w:ind w:left="2160"/>
    </w:pPr>
  </w:style>
  <w:style w:type="paragraph" w:styleId="Titel">
    <w:name w:val="Title"/>
    <w:basedOn w:val="Kop-basis"/>
    <w:rsid w:val="002458D8"/>
    <w:pPr>
      <w:pBdr>
        <w:bottom w:val="single" w:sz="6" w:space="14" w:color="808080"/>
      </w:pBdr>
      <w:spacing w:before="100" w:after="3600" w:line="600" w:lineRule="exact"/>
      <w:jc w:val="center"/>
    </w:pPr>
    <w:rPr>
      <w:rFonts w:ascii="Arial Black" w:hAnsi="Arial Black"/>
      <w:b w:val="0"/>
      <w:color w:val="808080"/>
      <w:spacing w:val="-35"/>
      <w:sz w:val="48"/>
    </w:rPr>
  </w:style>
  <w:style w:type="paragraph" w:customStyle="1" w:styleId="Kop-basis">
    <w:name w:val="Kop - basis"/>
    <w:basedOn w:val="Standaard"/>
    <w:next w:val="Plattetekst"/>
    <w:rsid w:val="002458D8"/>
    <w:pPr>
      <w:keepNext/>
      <w:spacing w:before="240"/>
    </w:pPr>
    <w:rPr>
      <w:b/>
      <w:kern w:val="28"/>
      <w:sz w:val="36"/>
    </w:rPr>
  </w:style>
  <w:style w:type="paragraph" w:styleId="Ondertitel">
    <w:name w:val="Subtitle"/>
    <w:basedOn w:val="Titel"/>
    <w:next w:val="Plattetekst"/>
    <w:rsid w:val="002458D8"/>
    <w:pPr>
      <w:spacing w:before="1940" w:after="0" w:line="200" w:lineRule="atLeast"/>
    </w:pPr>
    <w:rPr>
      <w:rFonts w:ascii="Garamond" w:hAnsi="Garamond"/>
      <w:bCs/>
      <w:caps/>
      <w:spacing w:val="30"/>
      <w:sz w:val="18"/>
    </w:rPr>
  </w:style>
  <w:style w:type="paragraph" w:styleId="Datum">
    <w:name w:val="Date"/>
    <w:basedOn w:val="Plattetekst"/>
    <w:rsid w:val="002458D8"/>
    <w:pPr>
      <w:spacing w:before="480" w:after="160"/>
      <w:jc w:val="center"/>
    </w:pPr>
    <w:rPr>
      <w:rFonts w:ascii="Times New Roman" w:hAnsi="Times New Roman"/>
      <w:b/>
      <w:spacing w:val="0"/>
    </w:rPr>
  </w:style>
  <w:style w:type="paragraph" w:customStyle="1" w:styleId="Blokcitaat">
    <w:name w:val="Blokcitaat"/>
    <w:basedOn w:val="Standaard"/>
    <w:next w:val="Plattetekst"/>
    <w:rsid w:val="002458D8"/>
    <w:pPr>
      <w:pBdr>
        <w:top w:val="single" w:sz="6" w:space="12" w:color="FFFFFF"/>
        <w:left w:val="single" w:sz="6" w:space="12" w:color="FFFFFF"/>
        <w:bottom w:val="single" w:sz="6" w:space="12" w:color="FFFFFF"/>
        <w:right w:val="single" w:sz="6" w:space="12" w:color="FFFFFF"/>
      </w:pBdr>
      <w:shd w:val="pct10" w:color="808080" w:fill="auto"/>
      <w:spacing w:after="240"/>
      <w:ind w:left="600" w:right="600"/>
      <w:jc w:val="both"/>
    </w:pPr>
    <w:rPr>
      <w:spacing w:val="-5"/>
      <w:sz w:val="24"/>
    </w:rPr>
  </w:style>
  <w:style w:type="paragraph" w:customStyle="1" w:styleId="Blokcitaat-eerste">
    <w:name w:val="Blokcitaat - eerste"/>
    <w:basedOn w:val="Standaard"/>
    <w:next w:val="Blokcitaat"/>
    <w:rsid w:val="002458D8"/>
    <w:pPr>
      <w:keepLines/>
      <w:pBdr>
        <w:top w:val="single" w:sz="6" w:space="6" w:color="FFFFFF"/>
        <w:left w:val="single" w:sz="6" w:space="6" w:color="FFFFFF"/>
        <w:right w:val="single" w:sz="6" w:space="6" w:color="FFFFFF"/>
      </w:pBdr>
      <w:shd w:val="pct10" w:color="auto" w:fill="auto"/>
      <w:ind w:left="480" w:right="480" w:firstLine="60"/>
    </w:pPr>
    <w:rPr>
      <w:rFonts w:ascii="Arial Black" w:hAnsi="Arial Black"/>
      <w:spacing w:val="-10"/>
      <w:sz w:val="21"/>
    </w:rPr>
  </w:style>
  <w:style w:type="paragraph" w:customStyle="1" w:styleId="Blokcitaat-laatste">
    <w:name w:val="Blokcitaat - laatste"/>
    <w:basedOn w:val="Blokcitaat"/>
    <w:next w:val="Plattetekst"/>
    <w:rsid w:val="002458D8"/>
    <w:pPr>
      <w:keepLines/>
      <w:pBdr>
        <w:top w:val="none" w:sz="0" w:space="0" w:color="auto"/>
        <w:left w:val="none" w:sz="0" w:space="0" w:color="auto"/>
        <w:bottom w:val="none" w:sz="0" w:space="0" w:color="auto"/>
        <w:right w:val="none" w:sz="0" w:space="0" w:color="auto"/>
      </w:pBdr>
      <w:shd w:val="clear" w:color="auto" w:fill="auto"/>
      <w:ind w:left="720" w:right="720"/>
      <w:jc w:val="left"/>
    </w:pPr>
    <w:rPr>
      <w:rFonts w:ascii="Times New Roman" w:hAnsi="Times New Roman"/>
      <w:i/>
      <w:spacing w:val="0"/>
      <w:sz w:val="20"/>
    </w:rPr>
  </w:style>
  <w:style w:type="paragraph" w:customStyle="1" w:styleId="Plattetekstbehouden">
    <w:name w:val="Platte tekst behouden"/>
    <w:basedOn w:val="Plattetekst"/>
    <w:next w:val="Plattetekst"/>
    <w:rsid w:val="002458D8"/>
    <w:pPr>
      <w:keepNext/>
    </w:pPr>
  </w:style>
  <w:style w:type="paragraph" w:customStyle="1" w:styleId="Labelvanhoofdstuk">
    <w:name w:val="Label van hoofdstuk"/>
    <w:basedOn w:val="Standaard"/>
    <w:next w:val="Plattetekst"/>
    <w:rsid w:val="002458D8"/>
    <w:pPr>
      <w:keepNext/>
      <w:pBdr>
        <w:bottom w:val="single" w:sz="6" w:space="3" w:color="auto"/>
      </w:pBdr>
      <w:spacing w:after="240"/>
    </w:pPr>
    <w:rPr>
      <w:rFonts w:ascii="Arial Black" w:hAnsi="Arial Black"/>
      <w:caps/>
      <w:spacing w:val="70"/>
      <w:kern w:val="28"/>
      <w:sz w:val="15"/>
    </w:rPr>
  </w:style>
  <w:style w:type="paragraph" w:customStyle="1" w:styleId="Ondertitelvanhoofdstuk">
    <w:name w:val="Ondertitel van hoofdstuk"/>
    <w:basedOn w:val="Standaard"/>
    <w:next w:val="Plattetekst"/>
    <w:rsid w:val="002458D8"/>
    <w:pPr>
      <w:keepNext/>
      <w:keepLines/>
      <w:spacing w:after="360" w:line="240" w:lineRule="atLeast"/>
      <w:ind w:right="1800"/>
    </w:pPr>
    <w:rPr>
      <w:i/>
      <w:spacing w:val="-20"/>
      <w:kern w:val="28"/>
      <w:sz w:val="28"/>
    </w:rPr>
  </w:style>
  <w:style w:type="paragraph" w:customStyle="1" w:styleId="Titelvanhoofdstuk">
    <w:name w:val="Titel van hoofdstuk"/>
    <w:basedOn w:val="Standaard"/>
    <w:next w:val="Ondertitelvanhoofdstuk"/>
    <w:link w:val="TitelvanhoofdstukChar"/>
    <w:rsid w:val="002458D8"/>
    <w:pPr>
      <w:keepNext/>
      <w:keepLines/>
      <w:spacing w:before="480" w:after="360" w:line="440" w:lineRule="atLeast"/>
      <w:ind w:right="2160"/>
    </w:pPr>
    <w:rPr>
      <w:rFonts w:ascii="Arial Black" w:hAnsi="Arial Black"/>
      <w:color w:val="808080"/>
      <w:spacing w:val="-35"/>
      <w:kern w:val="28"/>
      <w:sz w:val="44"/>
    </w:rPr>
  </w:style>
  <w:style w:type="paragraph" w:customStyle="1" w:styleId="Bedrijfsnaam">
    <w:name w:val="Bedrijfsnaam"/>
    <w:basedOn w:val="Standaard"/>
    <w:next w:val="Standaard"/>
    <w:rsid w:val="002458D8"/>
    <w:pPr>
      <w:spacing w:before="420" w:after="60" w:line="320" w:lineRule="exact"/>
    </w:pPr>
    <w:rPr>
      <w:rFonts w:ascii="Garamond" w:hAnsi="Garamond"/>
      <w:caps/>
      <w:kern w:val="36"/>
      <w:sz w:val="38"/>
    </w:rPr>
  </w:style>
  <w:style w:type="paragraph" w:customStyle="1" w:styleId="Documentlabel">
    <w:name w:val="Documentlabel"/>
    <w:basedOn w:val="Standaard"/>
    <w:rsid w:val="002458D8"/>
    <w:pPr>
      <w:keepNext/>
      <w:spacing w:before="240" w:after="360"/>
    </w:pPr>
    <w:rPr>
      <w:b/>
      <w:kern w:val="28"/>
      <w:sz w:val="36"/>
    </w:rPr>
  </w:style>
  <w:style w:type="paragraph" w:customStyle="1" w:styleId="Voettekst-even">
    <w:name w:val="Voettekst - even"/>
    <w:basedOn w:val="Voettekst"/>
    <w:rsid w:val="002458D8"/>
  </w:style>
  <w:style w:type="paragraph" w:customStyle="1" w:styleId="Voettekst-eerste">
    <w:name w:val="Voettekst - eerste"/>
    <w:basedOn w:val="Voettekst"/>
    <w:rsid w:val="002458D8"/>
    <w:pPr>
      <w:pBdr>
        <w:top w:val="none" w:sz="0" w:space="0" w:color="auto"/>
      </w:pBdr>
      <w:tabs>
        <w:tab w:val="clear" w:pos="8640"/>
      </w:tabs>
    </w:pPr>
    <w:rPr>
      <w:spacing w:val="-10"/>
    </w:rPr>
  </w:style>
  <w:style w:type="paragraph" w:customStyle="1" w:styleId="Voettekst-oneven">
    <w:name w:val="Voettekst - oneven"/>
    <w:basedOn w:val="Voettekst"/>
    <w:rsid w:val="002458D8"/>
    <w:pPr>
      <w:tabs>
        <w:tab w:val="right" w:pos="0"/>
      </w:tabs>
    </w:pPr>
  </w:style>
  <w:style w:type="paragraph" w:customStyle="1" w:styleId="Voetnoot-basis">
    <w:name w:val="Voetnoot - basis"/>
    <w:basedOn w:val="Standaard"/>
    <w:rsid w:val="002458D8"/>
    <w:pPr>
      <w:spacing w:before="240"/>
    </w:pPr>
    <w:rPr>
      <w:sz w:val="18"/>
    </w:rPr>
  </w:style>
  <w:style w:type="paragraph" w:customStyle="1" w:styleId="Koptekst-basis">
    <w:name w:val="Koptekst - basis"/>
    <w:basedOn w:val="Standaard"/>
    <w:rsid w:val="002458D8"/>
    <w:pPr>
      <w:keepLines/>
      <w:tabs>
        <w:tab w:val="center" w:pos="4320"/>
        <w:tab w:val="right" w:pos="8640"/>
      </w:tabs>
    </w:pPr>
  </w:style>
  <w:style w:type="paragraph" w:customStyle="1" w:styleId="Koptekst-even">
    <w:name w:val="Koptekst - even"/>
    <w:basedOn w:val="Koptekst"/>
    <w:rsid w:val="002458D8"/>
  </w:style>
  <w:style w:type="paragraph" w:customStyle="1" w:styleId="Koptekst-eerste">
    <w:name w:val="Koptekst - eerste"/>
    <w:basedOn w:val="Koptekst"/>
    <w:rsid w:val="002458D8"/>
    <w:pPr>
      <w:tabs>
        <w:tab w:val="clear" w:pos="8640"/>
      </w:tabs>
    </w:pPr>
    <w:rPr>
      <w:rFonts w:ascii="Garamond" w:hAnsi="Garamond"/>
      <w:b/>
    </w:rPr>
  </w:style>
  <w:style w:type="paragraph" w:customStyle="1" w:styleId="Koptekst-oneven">
    <w:name w:val="Koptekst - oneven"/>
    <w:basedOn w:val="Koptekst"/>
    <w:rsid w:val="002458D8"/>
    <w:pPr>
      <w:tabs>
        <w:tab w:val="right" w:pos="0"/>
      </w:tabs>
      <w:jc w:val="right"/>
    </w:pPr>
  </w:style>
  <w:style w:type="paragraph" w:customStyle="1" w:styleId="Pictogram1">
    <w:name w:val="Pictogram 1"/>
    <w:basedOn w:val="Standaard"/>
    <w:rsid w:val="002458D8"/>
    <w:pPr>
      <w:framePr w:w="1440" w:hSpace="187" w:wrap="around" w:vAnchor="text" w:hAnchor="margin" w:y="1"/>
      <w:shd w:val="pct10" w:color="auto" w:fill="auto"/>
      <w:spacing w:before="60" w:line="1440" w:lineRule="exact"/>
      <w:jc w:val="center"/>
    </w:pPr>
    <w:rPr>
      <w:rFonts w:ascii="Wingdings" w:hAnsi="Wingdings"/>
      <w:b/>
      <w:color w:val="FFFFFF"/>
      <w:spacing w:val="-10"/>
      <w:sz w:val="160"/>
    </w:rPr>
  </w:style>
  <w:style w:type="paragraph" w:customStyle="1" w:styleId="Basisvanindex">
    <w:name w:val="Basis van index"/>
    <w:basedOn w:val="Standaard"/>
    <w:rsid w:val="002458D8"/>
    <w:pPr>
      <w:tabs>
        <w:tab w:val="right" w:pos="3960"/>
      </w:tabs>
      <w:spacing w:line="240" w:lineRule="atLeast"/>
    </w:pPr>
    <w:rPr>
      <w:sz w:val="18"/>
    </w:rPr>
  </w:style>
  <w:style w:type="paragraph" w:customStyle="1" w:styleId="Lijstopsomteken-eerste">
    <w:name w:val="Lijst opsom.teken - eerste"/>
    <w:basedOn w:val="Lijstopsomteken"/>
    <w:next w:val="Lijstopsomteken"/>
    <w:rsid w:val="002458D8"/>
    <w:pPr>
      <w:spacing w:before="80" w:after="160"/>
      <w:ind w:right="0"/>
      <w:jc w:val="left"/>
    </w:pPr>
    <w:rPr>
      <w:rFonts w:ascii="Times New Roman" w:hAnsi="Times New Roman"/>
      <w:spacing w:val="0"/>
    </w:rPr>
  </w:style>
  <w:style w:type="paragraph" w:customStyle="1" w:styleId="Lijstopsomteken-laatste">
    <w:name w:val="Lijst opsom.teken - laatste"/>
    <w:basedOn w:val="Lijstopsomteken"/>
    <w:next w:val="Plattetekst"/>
    <w:rsid w:val="002458D8"/>
    <w:pPr>
      <w:ind w:right="0"/>
      <w:jc w:val="left"/>
    </w:pPr>
    <w:rPr>
      <w:rFonts w:ascii="Times New Roman" w:hAnsi="Times New Roman"/>
      <w:spacing w:val="0"/>
    </w:rPr>
  </w:style>
  <w:style w:type="paragraph" w:customStyle="1" w:styleId="Lijst-eerste">
    <w:name w:val="Lijst - eerste"/>
    <w:basedOn w:val="Lijst"/>
    <w:next w:val="Lijst"/>
    <w:rsid w:val="002458D8"/>
    <w:pPr>
      <w:spacing w:before="80" w:after="80"/>
      <w:ind w:left="720" w:hanging="360"/>
      <w:jc w:val="left"/>
    </w:pPr>
    <w:rPr>
      <w:rFonts w:ascii="Times New Roman" w:hAnsi="Times New Roman"/>
      <w:spacing w:val="0"/>
    </w:rPr>
  </w:style>
  <w:style w:type="paragraph" w:customStyle="1" w:styleId="Lijst-laatste">
    <w:name w:val="Lijst - laatste"/>
    <w:basedOn w:val="Lijst"/>
    <w:next w:val="Plattetekst"/>
    <w:rsid w:val="002458D8"/>
    <w:pPr>
      <w:ind w:left="720" w:hanging="360"/>
      <w:jc w:val="left"/>
    </w:pPr>
    <w:rPr>
      <w:rFonts w:ascii="Times New Roman" w:hAnsi="Times New Roman"/>
      <w:spacing w:val="0"/>
    </w:rPr>
  </w:style>
  <w:style w:type="paragraph" w:customStyle="1" w:styleId="Lijstnummering-eerste">
    <w:name w:val="Lijstnummering - eerste"/>
    <w:basedOn w:val="Lijstnummering"/>
    <w:next w:val="Lijstnummering"/>
    <w:rsid w:val="002458D8"/>
    <w:pPr>
      <w:spacing w:before="80" w:after="160"/>
      <w:ind w:right="0"/>
      <w:jc w:val="left"/>
    </w:pPr>
    <w:rPr>
      <w:rFonts w:ascii="Times New Roman" w:hAnsi="Times New Roman"/>
      <w:spacing w:val="0"/>
    </w:rPr>
  </w:style>
  <w:style w:type="paragraph" w:customStyle="1" w:styleId="Lijstnummering-laatste">
    <w:name w:val="Lijstnummering - laatste"/>
    <w:basedOn w:val="Lijstnummering"/>
    <w:next w:val="Plattetekst"/>
    <w:rsid w:val="002458D8"/>
    <w:pPr>
      <w:ind w:right="0"/>
      <w:jc w:val="left"/>
    </w:pPr>
    <w:rPr>
      <w:rFonts w:ascii="Times New Roman" w:hAnsi="Times New Roman"/>
      <w:spacing w:val="0"/>
    </w:rPr>
  </w:style>
  <w:style w:type="paragraph" w:customStyle="1" w:styleId="Labelvangedeelte">
    <w:name w:val="Label van gedeelte"/>
    <w:basedOn w:val="Standaard"/>
    <w:next w:val="Standaard"/>
    <w:rsid w:val="002458D8"/>
    <w:pPr>
      <w:framePr w:w="2045" w:hSpace="187" w:vSpace="187" w:wrap="notBeside" w:vAnchor="page" w:hAnchor="margin" w:xAlign="right" w:y="966"/>
      <w:shd w:val="pct20" w:color="auto" w:fill="auto"/>
      <w:spacing w:before="320" w:line="1560" w:lineRule="exact"/>
      <w:jc w:val="center"/>
    </w:pPr>
    <w:rPr>
      <w:rFonts w:ascii="Arial Black" w:hAnsi="Arial Black"/>
      <w:color w:val="FFFFFF"/>
      <w:sz w:val="196"/>
    </w:rPr>
  </w:style>
  <w:style w:type="paragraph" w:customStyle="1" w:styleId="Ondertitelvangedeelte">
    <w:name w:val="Ondertitel van gedeelte"/>
    <w:basedOn w:val="Standaard"/>
    <w:next w:val="Plattetekst"/>
    <w:rsid w:val="002458D8"/>
    <w:pPr>
      <w:keepNext/>
      <w:spacing w:before="360"/>
      <w:jc w:val="center"/>
    </w:pPr>
    <w:rPr>
      <w:i/>
      <w:kern w:val="28"/>
      <w:sz w:val="32"/>
    </w:rPr>
  </w:style>
  <w:style w:type="paragraph" w:customStyle="1" w:styleId="Titelvangedeelte">
    <w:name w:val="Titel van gedeelte"/>
    <w:basedOn w:val="Standaard"/>
    <w:next w:val="Labelvangedeelte"/>
    <w:rsid w:val="002458D8"/>
    <w:pPr>
      <w:keepNext/>
      <w:pageBreakBefore/>
      <w:framePr w:w="2045" w:hSpace="187" w:vSpace="187" w:wrap="notBeside" w:vAnchor="page" w:hAnchor="margin" w:xAlign="right" w:y="966"/>
      <w:shd w:val="pct20" w:color="auto" w:fill="auto"/>
      <w:spacing w:line="480" w:lineRule="exact"/>
      <w:jc w:val="center"/>
    </w:pPr>
    <w:rPr>
      <w:rFonts w:ascii="Arial Black" w:hAnsi="Arial Black"/>
      <w:spacing w:val="-50"/>
      <w:sz w:val="36"/>
    </w:rPr>
  </w:style>
  <w:style w:type="paragraph" w:customStyle="1" w:styleId="Figuur">
    <w:name w:val="Figuur"/>
    <w:basedOn w:val="Plattetekst"/>
    <w:next w:val="Bijschrift"/>
    <w:rsid w:val="002458D8"/>
    <w:pPr>
      <w:keepNext/>
    </w:pPr>
  </w:style>
  <w:style w:type="paragraph" w:customStyle="1" w:styleId="Adresafzender">
    <w:name w:val="Adres afzender"/>
    <w:basedOn w:val="Standaard"/>
    <w:rsid w:val="002458D8"/>
    <w:pPr>
      <w:jc w:val="center"/>
    </w:pPr>
    <w:rPr>
      <w:spacing w:val="-3"/>
    </w:rPr>
  </w:style>
  <w:style w:type="paragraph" w:customStyle="1" w:styleId="Sectiekop">
    <w:name w:val="Sectiekop"/>
    <w:basedOn w:val="Standaard"/>
    <w:next w:val="Plattetekst"/>
    <w:rsid w:val="002458D8"/>
    <w:pPr>
      <w:spacing w:line="640" w:lineRule="atLeast"/>
    </w:pPr>
    <w:rPr>
      <w:rFonts w:ascii="Arial Black" w:hAnsi="Arial Black"/>
      <w:caps/>
      <w:spacing w:val="60"/>
      <w:sz w:val="15"/>
    </w:rPr>
  </w:style>
  <w:style w:type="paragraph" w:customStyle="1" w:styleId="Sectielabel">
    <w:name w:val="Sectielabel"/>
    <w:basedOn w:val="Standaard"/>
    <w:next w:val="Standaard"/>
    <w:rsid w:val="002458D8"/>
    <w:pPr>
      <w:spacing w:before="2040" w:after="360" w:line="480" w:lineRule="atLeast"/>
    </w:pPr>
    <w:rPr>
      <w:rFonts w:ascii="Arial Black" w:hAnsi="Arial Black"/>
      <w:color w:val="808080"/>
      <w:spacing w:val="-35"/>
      <w:sz w:val="48"/>
    </w:rPr>
  </w:style>
  <w:style w:type="paragraph" w:customStyle="1" w:styleId="Subtitelblad">
    <w:name w:val="Subtitelblad"/>
    <w:basedOn w:val="Standaard"/>
    <w:next w:val="Standaard"/>
    <w:rsid w:val="002458D8"/>
    <w:pPr>
      <w:keepNext/>
      <w:pBdr>
        <w:top w:val="single" w:sz="6" w:space="1" w:color="auto"/>
      </w:pBdr>
      <w:spacing w:after="5280" w:line="1000" w:lineRule="exact"/>
    </w:pPr>
    <w:rPr>
      <w:rFonts w:ascii="Garamond" w:hAnsi="Garamond"/>
      <w:spacing w:val="-15"/>
      <w:kern w:val="28"/>
      <w:sz w:val="96"/>
    </w:rPr>
  </w:style>
  <w:style w:type="paragraph" w:customStyle="1" w:styleId="Titelblad">
    <w:name w:val="Titelblad"/>
    <w:basedOn w:val="Kop-basis"/>
    <w:next w:val="Subtitelblad"/>
    <w:rsid w:val="002458D8"/>
    <w:pPr>
      <w:keepNext w:val="0"/>
      <w:spacing w:before="0" w:after="0"/>
      <w:ind w:left="601" w:right="601"/>
      <w:jc w:val="right"/>
    </w:pPr>
    <w:rPr>
      <w:rFonts w:ascii="Garamond" w:hAnsi="Garamond"/>
      <w:b w:val="0"/>
      <w:spacing w:val="-70"/>
      <w:sz w:val="144"/>
    </w:rPr>
  </w:style>
  <w:style w:type="paragraph" w:customStyle="1" w:styleId="Inhoudsopgavebasis">
    <w:name w:val="Inhoudsopgave basis"/>
    <w:basedOn w:val="Inhopg2"/>
    <w:rsid w:val="002458D8"/>
  </w:style>
  <w:style w:type="character" w:styleId="Voetnootmarkering">
    <w:name w:val="footnote reference"/>
    <w:rsid w:val="002458D8"/>
    <w:rPr>
      <w:sz w:val="18"/>
      <w:vertAlign w:val="superscript"/>
    </w:rPr>
  </w:style>
  <w:style w:type="character" w:styleId="Verwijzingopmerking">
    <w:name w:val="annotation reference"/>
    <w:rsid w:val="002458D8"/>
    <w:rPr>
      <w:sz w:val="16"/>
    </w:rPr>
  </w:style>
  <w:style w:type="character" w:styleId="Regelnummer">
    <w:name w:val="line number"/>
    <w:rsid w:val="002458D8"/>
    <w:rPr>
      <w:rFonts w:ascii="Arial" w:hAnsi="Arial" w:cs="Arial" w:hint="default"/>
      <w:sz w:val="18"/>
    </w:rPr>
  </w:style>
  <w:style w:type="character" w:styleId="Paginanummer">
    <w:name w:val="page number"/>
    <w:rsid w:val="002458D8"/>
    <w:rPr>
      <w:b/>
      <w:bCs w:val="0"/>
    </w:rPr>
  </w:style>
  <w:style w:type="character" w:styleId="Eindnootmarkering">
    <w:name w:val="endnote reference"/>
    <w:rsid w:val="002458D8"/>
    <w:rPr>
      <w:sz w:val="18"/>
      <w:vertAlign w:val="superscript"/>
    </w:rPr>
  </w:style>
  <w:style w:type="character" w:customStyle="1" w:styleId="Nadrukterinleiding">
    <w:name w:val="Nadruk ter inleiding"/>
    <w:rsid w:val="002458D8"/>
    <w:rPr>
      <w:caps/>
      <w:sz w:val="22"/>
    </w:rPr>
  </w:style>
  <w:style w:type="character" w:customStyle="1" w:styleId="Superscript">
    <w:name w:val="Superscript"/>
    <w:rsid w:val="002458D8"/>
    <w:rPr>
      <w:position w:val="0"/>
      <w:vertAlign w:val="superscript"/>
    </w:rPr>
  </w:style>
  <w:style w:type="paragraph" w:styleId="Voetnoottekst">
    <w:name w:val="footnote text"/>
    <w:basedOn w:val="Voetnoot-basis"/>
    <w:rsid w:val="002458D8"/>
  </w:style>
  <w:style w:type="paragraph" w:styleId="Aanhef">
    <w:name w:val="Salutation"/>
    <w:basedOn w:val="Standaard"/>
    <w:next w:val="Standaard"/>
    <w:rsid w:val="002458D8"/>
  </w:style>
  <w:style w:type="paragraph" w:styleId="Adresenvelop">
    <w:name w:val="envelope address"/>
    <w:basedOn w:val="Standaard"/>
    <w:rsid w:val="002458D8"/>
    <w:pPr>
      <w:framePr w:w="7920" w:h="1980" w:hRule="exact" w:hSpace="141" w:wrap="auto" w:hAnchor="page" w:xAlign="center" w:yAlign="bottom"/>
      <w:ind w:left="2880"/>
    </w:pPr>
    <w:rPr>
      <w:rFonts w:cs="Arial"/>
      <w:sz w:val="24"/>
      <w:szCs w:val="24"/>
    </w:rPr>
  </w:style>
  <w:style w:type="paragraph" w:styleId="Afsluiting">
    <w:name w:val="Closing"/>
    <w:basedOn w:val="Standaard"/>
    <w:rsid w:val="002458D8"/>
    <w:pPr>
      <w:ind w:left="4252"/>
    </w:pPr>
  </w:style>
  <w:style w:type="paragraph" w:styleId="Afzender">
    <w:name w:val="envelope return"/>
    <w:basedOn w:val="Standaard"/>
    <w:rsid w:val="002458D8"/>
    <w:rPr>
      <w:rFonts w:cs="Arial"/>
    </w:rPr>
  </w:style>
  <w:style w:type="paragraph" w:styleId="Berichtkop">
    <w:name w:val="Message Header"/>
    <w:basedOn w:val="Standaard"/>
    <w:rsid w:val="002458D8"/>
    <w:pPr>
      <w:pBdr>
        <w:top w:val="single" w:sz="6" w:space="1" w:color="auto"/>
        <w:left w:val="single" w:sz="6" w:space="1" w:color="auto"/>
        <w:bottom w:val="single" w:sz="6" w:space="1" w:color="auto"/>
        <w:right w:val="single" w:sz="6" w:space="1" w:color="auto"/>
      </w:pBdr>
      <w:shd w:val="pct20" w:color="auto" w:fill="auto"/>
      <w:ind w:left="1134" w:hanging="1134"/>
    </w:pPr>
    <w:rPr>
      <w:rFonts w:cs="Arial"/>
      <w:sz w:val="24"/>
      <w:szCs w:val="24"/>
    </w:rPr>
  </w:style>
  <w:style w:type="paragraph" w:styleId="Bloktekst">
    <w:name w:val="Block Text"/>
    <w:basedOn w:val="Standaard"/>
    <w:rsid w:val="002458D8"/>
    <w:pPr>
      <w:ind w:left="1440" w:right="1440"/>
    </w:pPr>
  </w:style>
  <w:style w:type="paragraph" w:styleId="Documentstructuur">
    <w:name w:val="Document Map"/>
    <w:basedOn w:val="Standaard"/>
    <w:rsid w:val="002458D8"/>
    <w:pPr>
      <w:shd w:val="clear" w:color="auto" w:fill="000080"/>
    </w:pPr>
    <w:rPr>
      <w:rFonts w:ascii="Tahoma" w:hAnsi="Tahoma" w:cs="Tahoma"/>
    </w:rPr>
  </w:style>
  <w:style w:type="paragraph" w:styleId="E-mailhandtekening">
    <w:name w:val="E-mail Signature"/>
    <w:basedOn w:val="Standaard"/>
    <w:rsid w:val="002458D8"/>
  </w:style>
  <w:style w:type="character" w:styleId="GevolgdeHyperlink">
    <w:name w:val="FollowedHyperlink"/>
    <w:rsid w:val="002458D8"/>
    <w:rPr>
      <w:color w:val="800080"/>
      <w:u w:val="single"/>
      <w:lang w:val="nl-NL"/>
    </w:rPr>
  </w:style>
  <w:style w:type="paragraph" w:styleId="Handtekening">
    <w:name w:val="Signature"/>
    <w:basedOn w:val="Standaard"/>
    <w:rsid w:val="002458D8"/>
    <w:pPr>
      <w:ind w:left="4252"/>
    </w:pPr>
  </w:style>
  <w:style w:type="paragraph" w:styleId="HTML-voorafopgemaakt">
    <w:name w:val="HTML Preformatted"/>
    <w:aliases w:val=" vooraf opgemaakt"/>
    <w:basedOn w:val="Standaard"/>
    <w:link w:val="HTML-voorafopgemaaktChar"/>
    <w:uiPriority w:val="99"/>
    <w:rsid w:val="002458D8"/>
    <w:rPr>
      <w:rFonts w:ascii="Courier New" w:hAnsi="Courier New" w:cs="Courier New"/>
    </w:rPr>
  </w:style>
  <w:style w:type="character" w:styleId="HTML-acroniem">
    <w:name w:val="HTML Acronym"/>
    <w:rsid w:val="002458D8"/>
    <w:rPr>
      <w:lang w:val="nl-NL"/>
    </w:rPr>
  </w:style>
  <w:style w:type="paragraph" w:styleId="HTML-adres">
    <w:name w:val="HTML Address"/>
    <w:basedOn w:val="Standaard"/>
    <w:rsid w:val="002458D8"/>
    <w:rPr>
      <w:i/>
      <w:iCs/>
    </w:rPr>
  </w:style>
  <w:style w:type="character" w:styleId="HTML-citaat">
    <w:name w:val="HTML Cite"/>
    <w:rsid w:val="002458D8"/>
    <w:rPr>
      <w:i/>
      <w:iCs/>
      <w:lang w:val="nl-NL"/>
    </w:rPr>
  </w:style>
  <w:style w:type="character" w:styleId="HTMLCode">
    <w:name w:val="HTML Code"/>
    <w:rsid w:val="002458D8"/>
    <w:rPr>
      <w:rFonts w:ascii="Courier New" w:hAnsi="Courier New"/>
      <w:sz w:val="20"/>
      <w:szCs w:val="20"/>
      <w:lang w:val="nl-NL"/>
    </w:rPr>
  </w:style>
  <w:style w:type="character" w:styleId="HTMLDefinition">
    <w:name w:val="HTML Definition"/>
    <w:rsid w:val="002458D8"/>
    <w:rPr>
      <w:i/>
      <w:iCs/>
      <w:lang w:val="nl-NL"/>
    </w:rPr>
  </w:style>
  <w:style w:type="character" w:styleId="HTML-schrijfmachine">
    <w:name w:val="HTML Typewriter"/>
    <w:rsid w:val="002458D8"/>
    <w:rPr>
      <w:rFonts w:ascii="Courier New" w:hAnsi="Courier New"/>
      <w:sz w:val="20"/>
      <w:szCs w:val="20"/>
      <w:lang w:val="nl-NL"/>
    </w:rPr>
  </w:style>
  <w:style w:type="character" w:styleId="HTML-toetsenbord">
    <w:name w:val="HTML Keyboard"/>
    <w:rsid w:val="002458D8"/>
    <w:rPr>
      <w:rFonts w:ascii="Courier New" w:hAnsi="Courier New"/>
      <w:sz w:val="20"/>
      <w:szCs w:val="20"/>
      <w:lang w:val="nl-NL"/>
    </w:rPr>
  </w:style>
  <w:style w:type="character" w:styleId="HTMLVariable">
    <w:name w:val="HTML Variable"/>
    <w:rsid w:val="002458D8"/>
    <w:rPr>
      <w:i/>
      <w:iCs/>
      <w:lang w:val="nl-NL"/>
    </w:rPr>
  </w:style>
  <w:style w:type="character" w:styleId="HTML-voorbeeld">
    <w:name w:val="HTML Sample"/>
    <w:rsid w:val="002458D8"/>
    <w:rPr>
      <w:rFonts w:ascii="Courier New" w:hAnsi="Courier New"/>
      <w:lang w:val="nl-NL"/>
    </w:rPr>
  </w:style>
  <w:style w:type="character" w:styleId="Hyperlink">
    <w:name w:val="Hyperlink"/>
    <w:uiPriority w:val="99"/>
    <w:rsid w:val="002458D8"/>
    <w:rPr>
      <w:color w:val="0000FF"/>
      <w:u w:val="single"/>
      <w:lang w:val="nl-NL"/>
    </w:rPr>
  </w:style>
  <w:style w:type="paragraph" w:styleId="Index9">
    <w:name w:val="index 9"/>
    <w:basedOn w:val="Standaard"/>
    <w:next w:val="Standaard"/>
    <w:autoRedefine/>
    <w:rsid w:val="002458D8"/>
    <w:pPr>
      <w:ind w:left="1440" w:hanging="160"/>
    </w:pPr>
  </w:style>
  <w:style w:type="paragraph" w:styleId="Normaalweb">
    <w:name w:val="Normal (Web)"/>
    <w:basedOn w:val="Standaard"/>
    <w:rsid w:val="002458D8"/>
    <w:rPr>
      <w:rFonts w:ascii="Times New Roman" w:hAnsi="Times New Roman"/>
      <w:sz w:val="24"/>
      <w:szCs w:val="24"/>
    </w:rPr>
  </w:style>
  <w:style w:type="paragraph" w:styleId="Notitiekop">
    <w:name w:val="Note Heading"/>
    <w:basedOn w:val="Standaard"/>
    <w:next w:val="Standaard"/>
    <w:rsid w:val="002458D8"/>
  </w:style>
  <w:style w:type="paragraph" w:styleId="Tekstzonderopmaak">
    <w:name w:val="Plain Text"/>
    <w:basedOn w:val="Standaard"/>
    <w:rsid w:val="002458D8"/>
    <w:rPr>
      <w:rFonts w:ascii="Courier New" w:hAnsi="Courier New" w:cs="Courier New"/>
    </w:rPr>
  </w:style>
  <w:style w:type="paragraph" w:styleId="Plattetekst2">
    <w:name w:val="Body Text 2"/>
    <w:basedOn w:val="Standaard"/>
    <w:rsid w:val="002458D8"/>
    <w:pPr>
      <w:spacing w:line="480" w:lineRule="auto"/>
    </w:pPr>
  </w:style>
  <w:style w:type="paragraph" w:styleId="Plattetekst3">
    <w:name w:val="Body Text 3"/>
    <w:basedOn w:val="Standaard"/>
    <w:rsid w:val="002458D8"/>
    <w:rPr>
      <w:szCs w:val="16"/>
    </w:rPr>
  </w:style>
  <w:style w:type="paragraph" w:styleId="Platteteksteersteinspringing">
    <w:name w:val="Body Text First Indent"/>
    <w:basedOn w:val="Plattetekst"/>
    <w:rsid w:val="002458D8"/>
    <w:pPr>
      <w:ind w:firstLine="210"/>
      <w:jc w:val="left"/>
    </w:pPr>
    <w:rPr>
      <w:spacing w:val="0"/>
      <w:sz w:val="16"/>
    </w:rPr>
  </w:style>
  <w:style w:type="paragraph" w:styleId="Platteteksteersteinspringing2">
    <w:name w:val="Body Text First Indent 2"/>
    <w:basedOn w:val="Plattetekstinspringen"/>
    <w:rsid w:val="002458D8"/>
    <w:pPr>
      <w:ind w:left="283" w:firstLine="210"/>
      <w:jc w:val="left"/>
    </w:pPr>
    <w:rPr>
      <w:spacing w:val="0"/>
      <w:sz w:val="16"/>
    </w:rPr>
  </w:style>
  <w:style w:type="paragraph" w:styleId="Plattetekstinspringen2">
    <w:name w:val="Body Text Indent 2"/>
    <w:basedOn w:val="Standaard"/>
    <w:rsid w:val="002458D8"/>
    <w:pPr>
      <w:spacing w:line="480" w:lineRule="auto"/>
      <w:ind w:left="283"/>
    </w:pPr>
  </w:style>
  <w:style w:type="paragraph" w:styleId="Plattetekstinspringen3">
    <w:name w:val="Body Text Indent 3"/>
    <w:basedOn w:val="Standaard"/>
    <w:rsid w:val="002458D8"/>
    <w:pPr>
      <w:ind w:left="283"/>
    </w:pPr>
    <w:rPr>
      <w:szCs w:val="16"/>
    </w:rPr>
  </w:style>
  <w:style w:type="paragraph" w:styleId="Standaardinspringing">
    <w:name w:val="Normal Indent"/>
    <w:basedOn w:val="Standaard"/>
    <w:rsid w:val="002458D8"/>
    <w:pPr>
      <w:ind w:left="708"/>
    </w:pPr>
  </w:style>
  <w:style w:type="character" w:styleId="Zwaar">
    <w:name w:val="Strong"/>
    <w:rsid w:val="002458D8"/>
    <w:rPr>
      <w:b/>
      <w:bCs/>
      <w:lang w:val="nl-NL"/>
    </w:rPr>
  </w:style>
  <w:style w:type="table" w:styleId="Tabelraster">
    <w:name w:val="Table Grid"/>
    <w:basedOn w:val="Standaardtabel"/>
    <w:rsid w:val="002458D8"/>
    <w:rPr>
      <w:rFonts w:ascii="Verdana" w:hAnsi="Verdan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pmaakprofielOndertitelvanhoofdstukVersmaldmet025pt">
    <w:name w:val="Opmaakprofiel Ondertitel van hoofdstuk + Versmald met  025 pt"/>
    <w:basedOn w:val="Standaard"/>
    <w:rsid w:val="002458D8"/>
    <w:rPr>
      <w:i/>
      <w:iCs/>
    </w:rPr>
  </w:style>
  <w:style w:type="character" w:customStyle="1" w:styleId="PlattetekstChar">
    <w:name w:val="Platte tekst Char"/>
    <w:link w:val="Plattetekst"/>
    <w:rsid w:val="002458D8"/>
    <w:rPr>
      <w:rFonts w:ascii="Arial" w:hAnsi="Arial"/>
      <w:spacing w:val="-5"/>
      <w:sz w:val="22"/>
      <w:lang w:eastAsia="en-US"/>
    </w:rPr>
  </w:style>
  <w:style w:type="paragraph" w:styleId="Ballontekst">
    <w:name w:val="Balloon Text"/>
    <w:basedOn w:val="Standaard"/>
    <w:link w:val="BallontekstChar"/>
    <w:rsid w:val="002458D8"/>
    <w:rPr>
      <w:rFonts w:ascii="Tahoma" w:hAnsi="Tahoma" w:cs="Tahoma"/>
      <w:sz w:val="16"/>
      <w:szCs w:val="16"/>
    </w:rPr>
  </w:style>
  <w:style w:type="character" w:customStyle="1" w:styleId="BallontekstChar">
    <w:name w:val="Ballontekst Char"/>
    <w:link w:val="Ballontekst"/>
    <w:rsid w:val="002458D8"/>
    <w:rPr>
      <w:rFonts w:ascii="Tahoma" w:hAnsi="Tahoma" w:cs="Tahoma"/>
      <w:sz w:val="16"/>
      <w:szCs w:val="16"/>
      <w:lang w:eastAsia="en-US"/>
    </w:rPr>
  </w:style>
  <w:style w:type="character" w:styleId="Subtielebenadrukking">
    <w:name w:val="Subtle Emphasis"/>
    <w:rsid w:val="002458D8"/>
    <w:rPr>
      <w:i/>
      <w:iCs/>
      <w:color w:val="808080"/>
    </w:rPr>
  </w:style>
  <w:style w:type="paragraph" w:styleId="Kopvaninhoudsopgave">
    <w:name w:val="TOC Heading"/>
    <w:basedOn w:val="Kop1"/>
    <w:next w:val="Standaard"/>
    <w:uiPriority w:val="39"/>
    <w:unhideWhenUsed/>
    <w:rsid w:val="002458D8"/>
    <w:pPr>
      <w:keepLines/>
      <w:spacing w:before="480" w:after="0" w:line="276" w:lineRule="auto"/>
      <w:outlineLvl w:val="9"/>
    </w:pPr>
    <w:rPr>
      <w:rFonts w:ascii="Cambria" w:hAnsi="Cambria"/>
      <w:b w:val="0"/>
      <w:bCs/>
      <w:color w:val="365F91"/>
      <w:sz w:val="28"/>
      <w:szCs w:val="28"/>
      <w:lang w:val="nl-NL"/>
    </w:rPr>
  </w:style>
  <w:style w:type="paragraph" w:customStyle="1" w:styleId="Hoofdstuk">
    <w:name w:val="Hoofdstuk"/>
    <w:basedOn w:val="Titelvanhoofdstuk"/>
    <w:link w:val="HoofdstukChar"/>
    <w:rsid w:val="002458D8"/>
    <w:pPr>
      <w:ind w:right="-23"/>
    </w:pPr>
    <w:rPr>
      <w:noProof/>
    </w:rPr>
  </w:style>
  <w:style w:type="character" w:customStyle="1" w:styleId="Kop1Char">
    <w:name w:val="Kop 1 Char"/>
    <w:link w:val="Kop1"/>
    <w:rsid w:val="00D00DDF"/>
    <w:rPr>
      <w:rFonts w:ascii="Arial" w:hAnsi="Arial"/>
      <w:b/>
      <w:sz w:val="48"/>
      <w:shd w:val="clear" w:color="auto" w:fill="BFBFBF"/>
      <w:lang w:eastAsia="en-US"/>
    </w:rPr>
  </w:style>
  <w:style w:type="character" w:customStyle="1" w:styleId="TitelvanhoofdstukChar">
    <w:name w:val="Titel van hoofdstuk Char"/>
    <w:link w:val="Titelvanhoofdstuk"/>
    <w:rsid w:val="002458D8"/>
    <w:rPr>
      <w:rFonts w:ascii="Arial Black" w:hAnsi="Arial Black"/>
      <w:color w:val="808080"/>
      <w:spacing w:val="-35"/>
      <w:kern w:val="28"/>
      <w:sz w:val="44"/>
      <w:lang w:eastAsia="en-US"/>
    </w:rPr>
  </w:style>
  <w:style w:type="character" w:customStyle="1" w:styleId="HoofdstukChar">
    <w:name w:val="Hoofdstuk Char"/>
    <w:link w:val="Hoofdstuk"/>
    <w:rsid w:val="002458D8"/>
    <w:rPr>
      <w:rFonts w:ascii="Arial Black" w:hAnsi="Arial Black"/>
      <w:noProof/>
      <w:color w:val="808080"/>
      <w:spacing w:val="-35"/>
      <w:kern w:val="28"/>
      <w:sz w:val="44"/>
      <w:lang w:eastAsia="en-US"/>
    </w:rPr>
  </w:style>
  <w:style w:type="character" w:customStyle="1" w:styleId="Kop2Char">
    <w:name w:val="Kop 2 Char"/>
    <w:link w:val="Kop2"/>
    <w:rsid w:val="002458D8"/>
    <w:rPr>
      <w:rFonts w:ascii="Arial" w:hAnsi="Arial"/>
      <w:b/>
      <w:i/>
      <w:kern w:val="28"/>
      <w:sz w:val="48"/>
      <w:lang w:eastAsia="en-US"/>
    </w:rPr>
  </w:style>
  <w:style w:type="paragraph" w:styleId="Onderwerpvanopmerking">
    <w:name w:val="annotation subject"/>
    <w:basedOn w:val="Tekstopmerking"/>
    <w:next w:val="Tekstopmerking"/>
    <w:link w:val="OnderwerpvanopmerkingChar"/>
    <w:rsid w:val="00BE533B"/>
    <w:pPr>
      <w:tabs>
        <w:tab w:val="clear" w:pos="187"/>
      </w:tabs>
      <w:spacing w:line="240" w:lineRule="auto"/>
      <w:ind w:left="0" w:firstLine="0"/>
    </w:pPr>
    <w:rPr>
      <w:b/>
      <w:bCs/>
      <w:sz w:val="20"/>
    </w:rPr>
  </w:style>
  <w:style w:type="character" w:customStyle="1" w:styleId="TekstopmerkingChar">
    <w:name w:val="Tekst opmerking Char"/>
    <w:link w:val="Tekstopmerking"/>
    <w:rsid w:val="00BE533B"/>
    <w:rPr>
      <w:rFonts w:ascii="Arial" w:hAnsi="Arial"/>
      <w:sz w:val="22"/>
      <w:lang w:eastAsia="en-US"/>
    </w:rPr>
  </w:style>
  <w:style w:type="character" w:customStyle="1" w:styleId="OnderwerpvanopmerkingChar">
    <w:name w:val="Onderwerp van opmerking Char"/>
    <w:link w:val="Onderwerpvanopmerking"/>
    <w:rsid w:val="00BE533B"/>
    <w:rPr>
      <w:rFonts w:ascii="Arial" w:hAnsi="Arial"/>
      <w:b/>
      <w:bCs/>
      <w:sz w:val="22"/>
      <w:lang w:eastAsia="en-US"/>
    </w:rPr>
  </w:style>
  <w:style w:type="character" w:customStyle="1" w:styleId="Kop3Char">
    <w:name w:val="Kop 3 Char"/>
    <w:link w:val="Kop3"/>
    <w:rsid w:val="002458D8"/>
    <w:rPr>
      <w:rFonts w:ascii="Arial" w:hAnsi="Arial"/>
      <w:b/>
      <w:caps/>
      <w:spacing w:val="-5"/>
      <w:sz w:val="36"/>
      <w:lang w:val="fr-BE" w:eastAsia="en-US"/>
    </w:rPr>
  </w:style>
  <w:style w:type="character" w:customStyle="1" w:styleId="LijstChar">
    <w:name w:val="Lijst Char"/>
    <w:link w:val="Lijst"/>
    <w:rsid w:val="002458D8"/>
    <w:rPr>
      <w:rFonts w:ascii="Arial" w:hAnsi="Arial"/>
      <w:spacing w:val="-5"/>
      <w:sz w:val="22"/>
      <w:lang w:eastAsia="en-US"/>
    </w:rPr>
  </w:style>
  <w:style w:type="character" w:customStyle="1" w:styleId="LijstopsomtekenChar">
    <w:name w:val="Lijst opsom.teken Char"/>
    <w:link w:val="Lijstopsomteken"/>
    <w:rsid w:val="002458D8"/>
    <w:rPr>
      <w:rFonts w:ascii="Arial" w:hAnsi="Arial"/>
      <w:spacing w:val="-5"/>
      <w:sz w:val="22"/>
      <w:lang w:eastAsia="en-US"/>
    </w:rPr>
  </w:style>
  <w:style w:type="character" w:customStyle="1" w:styleId="Lijstopsomteken2Char">
    <w:name w:val="Lijst opsom.teken 2 Char"/>
    <w:link w:val="Lijstopsomteken2"/>
    <w:rsid w:val="002458D8"/>
    <w:rPr>
      <w:rFonts w:ascii="Arial" w:hAnsi="Arial"/>
      <w:spacing w:val="-5"/>
      <w:sz w:val="22"/>
      <w:lang w:eastAsia="en-US"/>
    </w:rPr>
  </w:style>
  <w:style w:type="paragraph" w:styleId="Lijstalinea">
    <w:name w:val="List Paragraph"/>
    <w:basedOn w:val="Standaard"/>
    <w:uiPriority w:val="34"/>
    <w:rsid w:val="002458D8"/>
    <w:pPr>
      <w:spacing w:after="200" w:line="276" w:lineRule="auto"/>
      <w:ind w:left="720"/>
      <w:contextualSpacing/>
    </w:pPr>
    <w:rPr>
      <w:rFonts w:ascii="Calibri" w:eastAsia="Calibri" w:hAnsi="Calibri"/>
      <w:szCs w:val="22"/>
    </w:rPr>
  </w:style>
  <w:style w:type="paragraph" w:customStyle="1" w:styleId="Opsomming">
    <w:name w:val="Opsomming"/>
    <w:basedOn w:val="Lijstopsomteken2"/>
    <w:link w:val="OpsommingChar"/>
    <w:qFormat/>
    <w:rsid w:val="002458D8"/>
    <w:rPr>
      <w:lang w:val="fr-BE"/>
    </w:rPr>
  </w:style>
  <w:style w:type="character" w:customStyle="1" w:styleId="OpsommingChar">
    <w:name w:val="Opsomming Char"/>
    <w:link w:val="Opsomming"/>
    <w:rsid w:val="002458D8"/>
    <w:rPr>
      <w:rFonts w:ascii="Arial" w:hAnsi="Arial"/>
      <w:spacing w:val="-5"/>
      <w:sz w:val="22"/>
      <w:lang w:val="fr-BE" w:eastAsia="en-US"/>
    </w:rPr>
  </w:style>
  <w:style w:type="paragraph" w:customStyle="1" w:styleId="Publicatiedatum">
    <w:name w:val="Publicatiedatum"/>
    <w:basedOn w:val="Standaard"/>
    <w:link w:val="PublicatiedatumChar"/>
    <w:rsid w:val="002458D8"/>
    <w:rPr>
      <w:sz w:val="18"/>
      <w:lang w:val="fr-FR"/>
    </w:rPr>
  </w:style>
  <w:style w:type="character" w:customStyle="1" w:styleId="PublicatiedatumChar">
    <w:name w:val="Publicatiedatum Char"/>
    <w:link w:val="Publicatiedatum"/>
    <w:rsid w:val="002458D8"/>
    <w:rPr>
      <w:rFonts w:ascii="Arial" w:hAnsi="Arial"/>
      <w:sz w:val="18"/>
      <w:lang w:val="fr-FR" w:eastAsia="en-US"/>
    </w:rPr>
  </w:style>
  <w:style w:type="character" w:customStyle="1" w:styleId="Subtielebenadrukking1">
    <w:name w:val="Subtiele benadrukking1"/>
    <w:rsid w:val="002458D8"/>
    <w:rPr>
      <w:i/>
      <w:iCs/>
      <w:color w:val="808080"/>
    </w:rPr>
  </w:style>
  <w:style w:type="paragraph" w:customStyle="1" w:styleId="Taal">
    <w:name w:val="Taal"/>
    <w:basedOn w:val="Standaard"/>
    <w:link w:val="TaalChar"/>
    <w:rsid w:val="002458D8"/>
    <w:pPr>
      <w:pBdr>
        <w:bottom w:val="single" w:sz="4" w:space="1" w:color="auto"/>
      </w:pBdr>
    </w:pPr>
    <w:rPr>
      <w:b/>
      <w:sz w:val="60"/>
      <w:szCs w:val="60"/>
    </w:rPr>
  </w:style>
  <w:style w:type="character" w:customStyle="1" w:styleId="TaalChar">
    <w:name w:val="Taal Char"/>
    <w:link w:val="Taal"/>
    <w:rsid w:val="002458D8"/>
    <w:rPr>
      <w:rFonts w:ascii="Arial" w:hAnsi="Arial"/>
      <w:b/>
      <w:sz w:val="60"/>
      <w:szCs w:val="60"/>
      <w:lang w:eastAsia="en-US"/>
    </w:rPr>
  </w:style>
  <w:style w:type="character" w:customStyle="1" w:styleId="VoettekstChar">
    <w:name w:val="Voettekst Char"/>
    <w:link w:val="Voettekst"/>
    <w:rsid w:val="002458D8"/>
    <w:rPr>
      <w:rFonts w:ascii="Arial Black" w:hAnsi="Arial Black"/>
      <w:sz w:val="22"/>
      <w:lang w:eastAsia="en-US"/>
    </w:rPr>
  </w:style>
  <w:style w:type="paragraph" w:styleId="Revisie">
    <w:name w:val="Revision"/>
    <w:hidden/>
    <w:rsid w:val="006D6CCC"/>
    <w:rPr>
      <w:rFonts w:ascii="Arial" w:hAnsi="Arial"/>
      <w:sz w:val="22"/>
      <w:lang w:eastAsia="en-US"/>
    </w:rPr>
  </w:style>
  <w:style w:type="character" w:customStyle="1" w:styleId="HTML-voorafopgemaaktChar">
    <w:name w:val="HTML - vooraf opgemaakt Char"/>
    <w:aliases w:val=" vooraf opgemaakt Char"/>
    <w:link w:val="HTML-voorafopgemaakt"/>
    <w:uiPriority w:val="99"/>
    <w:rsid w:val="00597A23"/>
    <w:rPr>
      <w:rFonts w:ascii="Courier New" w:hAnsi="Courier New" w:cs="Courier New"/>
      <w:sz w:val="22"/>
      <w:lang w:eastAsia="en-US"/>
    </w:rPr>
  </w:style>
  <w:style w:type="character" w:styleId="Onopgelostemelding">
    <w:name w:val="Unresolved Mention"/>
    <w:uiPriority w:val="99"/>
    <w:semiHidden/>
    <w:unhideWhenUsed/>
    <w:rsid w:val="008F78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4098315">
      <w:bodyDiv w:val="1"/>
      <w:marLeft w:val="0"/>
      <w:marRight w:val="0"/>
      <w:marTop w:val="0"/>
      <w:marBottom w:val="0"/>
      <w:divBdr>
        <w:top w:val="none" w:sz="0" w:space="0" w:color="auto"/>
        <w:left w:val="none" w:sz="0" w:space="0" w:color="auto"/>
        <w:bottom w:val="none" w:sz="0" w:space="0" w:color="auto"/>
        <w:right w:val="none" w:sz="0" w:space="0" w:color="auto"/>
      </w:divBdr>
    </w:div>
    <w:div w:id="620570215">
      <w:bodyDiv w:val="1"/>
      <w:marLeft w:val="0"/>
      <w:marRight w:val="0"/>
      <w:marTop w:val="0"/>
      <w:marBottom w:val="0"/>
      <w:divBdr>
        <w:top w:val="none" w:sz="0" w:space="0" w:color="auto"/>
        <w:left w:val="none" w:sz="0" w:space="0" w:color="auto"/>
        <w:bottom w:val="none" w:sz="0" w:space="0" w:color="auto"/>
        <w:right w:val="none" w:sz="0" w:space="0" w:color="auto"/>
      </w:divBdr>
    </w:div>
    <w:div w:id="1410537931">
      <w:bodyDiv w:val="1"/>
      <w:marLeft w:val="0"/>
      <w:marRight w:val="0"/>
      <w:marTop w:val="0"/>
      <w:marBottom w:val="0"/>
      <w:divBdr>
        <w:top w:val="none" w:sz="0" w:space="0" w:color="auto"/>
        <w:left w:val="none" w:sz="0" w:space="0" w:color="auto"/>
        <w:bottom w:val="none" w:sz="0" w:space="0" w:color="auto"/>
        <w:right w:val="none" w:sz="0" w:space="0" w:color="auto"/>
      </w:divBdr>
    </w:div>
    <w:div w:id="1552956429">
      <w:bodyDiv w:val="1"/>
      <w:marLeft w:val="0"/>
      <w:marRight w:val="0"/>
      <w:marTop w:val="0"/>
      <w:marBottom w:val="0"/>
      <w:divBdr>
        <w:top w:val="none" w:sz="0" w:space="0" w:color="auto"/>
        <w:left w:val="none" w:sz="0" w:space="0" w:color="auto"/>
        <w:bottom w:val="none" w:sz="0" w:space="0" w:color="auto"/>
        <w:right w:val="none" w:sz="0" w:space="0" w:color="auto"/>
      </w:divBdr>
    </w:div>
    <w:div w:id="1635283396">
      <w:bodyDiv w:val="1"/>
      <w:marLeft w:val="0"/>
      <w:marRight w:val="0"/>
      <w:marTop w:val="0"/>
      <w:marBottom w:val="0"/>
      <w:divBdr>
        <w:top w:val="none" w:sz="0" w:space="0" w:color="auto"/>
        <w:left w:val="none" w:sz="0" w:space="0" w:color="auto"/>
        <w:bottom w:val="none" w:sz="0" w:space="0" w:color="auto"/>
        <w:right w:val="none" w:sz="0" w:space="0" w:color="auto"/>
      </w:divBdr>
    </w:div>
    <w:div w:id="2088919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image" Target="media/image6.emf"/><Relationship Id="rId26" Type="http://schemas.openxmlformats.org/officeDocument/2006/relationships/fontTable" Target="fontTable.xml"/><Relationship Id="rId3" Type="http://schemas.openxmlformats.org/officeDocument/2006/relationships/customXml" Target="../customXml/item3.xml"/><Relationship Id="rId21" Type="http://schemas.microsoft.com/office/2016/09/relationships/commentsIds" Target="commentsIds.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emf"/><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image" Target="media/image4.emf"/><Relationship Id="rId20"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image" Target="media/image3.jpeg"/><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comments" Target="comment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 Id="rId22" Type="http://schemas.openxmlformats.org/officeDocument/2006/relationships/footer" Target="footer3.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1043\Manual.dot"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5F7CC1120FEC248941ED6D0DDB0983E" ma:contentTypeVersion="10" ma:contentTypeDescription="Een nieuw document maken." ma:contentTypeScope="" ma:versionID="2d2ea2c4f83a18d06bde7934c766208d">
  <xsd:schema xmlns:xsd="http://www.w3.org/2001/XMLSchema" xmlns:xs="http://www.w3.org/2001/XMLSchema" xmlns:p="http://schemas.microsoft.com/office/2006/metadata/properties" xmlns:ns2="2df10df7-e517-45e2-91f5-39e183ee5fce" xmlns:ns3="2ee93e76-176b-438c-852d-5188828bf006" targetNamespace="http://schemas.microsoft.com/office/2006/metadata/properties" ma:root="true" ma:fieldsID="b0cc35b6ec96f4c8114bbd1362e8df03" ns2:_="" ns3:_="">
    <xsd:import namespace="2df10df7-e517-45e2-91f5-39e183ee5fce"/>
    <xsd:import namespace="2ee93e76-176b-438c-852d-5188828bf006"/>
    <xsd:element name="properties">
      <xsd:complexType>
        <xsd:sequence>
          <xsd:element name="documentManagement">
            <xsd:complexType>
              <xsd:all>
                <xsd:element ref="ns2:MediaServiceBillingMetadata" minOccurs="0"/>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f10df7-e517-45e2-91f5-39e183ee5fce" elementFormDefault="qualified">
    <xsd:import namespace="http://schemas.microsoft.com/office/2006/documentManagement/types"/>
    <xsd:import namespace="http://schemas.microsoft.com/office/infopath/2007/PartnerControls"/>
    <xsd:element name="MediaServiceBillingMetadata" ma:index="8" nillable="true" ma:displayName="MediaServiceBillingMetadata" ma:hidden="true" ma:internalName="MediaServiceBillingMetadata" ma:readOnly="true">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Afbeeldingtags" ma:readOnly="false" ma:fieldId="{5cf76f15-5ced-4ddc-b409-7134ff3c332f}" ma:taxonomyMulti="true" ma:sspId="7668b1a7-e9d6-4fea-9263-a0b70c6db01c"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e93e76-176b-438c-852d-5188828bf006"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10c394bb-4389-450e-883f-5cbc161c5343}" ma:internalName="TaxCatchAll" ma:showField="CatchAllData" ma:web="2ee93e76-176b-438c-852d-5188828bf00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df10df7-e517-45e2-91f5-39e183ee5fce">
      <Terms xmlns="http://schemas.microsoft.com/office/infopath/2007/PartnerControls"/>
    </lcf76f155ced4ddcb4097134ff3c332f>
    <TaxCatchAll xmlns="2ee93e76-176b-438c-852d-5188828bf006" xsi:nil="true"/>
  </documentManagement>
</p:properties>
</file>

<file path=customXml/itemProps1.xml><?xml version="1.0" encoding="utf-8"?>
<ds:datastoreItem xmlns:ds="http://schemas.openxmlformats.org/officeDocument/2006/customXml" ds:itemID="{E686BAC4-8F9D-466C-8016-CA6CDF84D542}">
  <ds:schemaRefs>
    <ds:schemaRef ds:uri="http://schemas.openxmlformats.org/officeDocument/2006/bibliography"/>
  </ds:schemaRefs>
</ds:datastoreItem>
</file>

<file path=customXml/itemProps2.xml><?xml version="1.0" encoding="utf-8"?>
<ds:datastoreItem xmlns:ds="http://schemas.openxmlformats.org/officeDocument/2006/customXml" ds:itemID="{47DC0090-5849-4926-8DE5-A47ACB96C5E2}"/>
</file>

<file path=customXml/itemProps3.xml><?xml version="1.0" encoding="utf-8"?>
<ds:datastoreItem xmlns:ds="http://schemas.openxmlformats.org/officeDocument/2006/customXml" ds:itemID="{452C982C-0417-4B74-BE4A-3FB77800BFA2}">
  <ds:schemaRefs>
    <ds:schemaRef ds:uri="http://schemas.microsoft.com/sharepoint/v3/contenttype/forms"/>
  </ds:schemaRefs>
</ds:datastoreItem>
</file>

<file path=customXml/itemProps4.xml><?xml version="1.0" encoding="utf-8"?>
<ds:datastoreItem xmlns:ds="http://schemas.openxmlformats.org/officeDocument/2006/customXml" ds:itemID="{1D0D8EEC-C786-415D-AE10-5B434DE19788}">
  <ds:schemaRefs>
    <ds:schemaRef ds:uri="http://schemas.microsoft.com/office/2006/metadata/properties"/>
    <ds:schemaRef ds:uri="http://schemas.microsoft.com/office/infopath/2007/PartnerControls"/>
    <ds:schemaRef ds:uri="c952fed3-1641-46ed-9727-53351a213087"/>
    <ds:schemaRef ds:uri="5fb188a3-6f8d-4486-89f8-a6d56dcec29a"/>
  </ds:schemaRefs>
</ds:datastoreItem>
</file>

<file path=docProps/app.xml><?xml version="1.0" encoding="utf-8"?>
<Properties xmlns="http://schemas.openxmlformats.org/officeDocument/2006/extended-properties" xmlns:vt="http://schemas.openxmlformats.org/officeDocument/2006/docPropsVTypes">
  <Template>Manual.dot</Template>
  <TotalTime>0</TotalTime>
  <Pages>48</Pages>
  <Words>17119</Words>
  <Characters>94158</Characters>
  <Application>Microsoft Office Word</Application>
  <DocSecurity>0</DocSecurity>
  <Lines>784</Lines>
  <Paragraphs>222</Paragraphs>
  <ScaleCrop>false</ScaleCrop>
  <HeadingPairs>
    <vt:vector size="2" baseType="variant">
      <vt:variant>
        <vt:lpstr>Titel</vt:lpstr>
      </vt:variant>
      <vt:variant>
        <vt:i4>1</vt:i4>
      </vt:variant>
    </vt:vector>
  </HeadingPairs>
  <TitlesOfParts>
    <vt:vector size="1" baseType="lpstr">
      <vt:lpstr>Handboek</vt:lpstr>
    </vt:vector>
  </TitlesOfParts>
  <Company/>
  <LinksUpToDate>false</LinksUpToDate>
  <CharactersWithSpaces>111055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Handboek</dc:title>
  <dc:subject/>
  <dc:creator/>
  <cp:keywords/>
  <cp:lastModifiedBy>Bart Peremans</cp:lastModifiedBy>
  <cp:revision>2</cp:revision>
  <cp:lastPrinted>2008-07-30T16:15:00Z</cp:lastPrinted>
  <dcterms:created xsi:type="dcterms:W3CDTF">2023-03-06T08:14:00Z</dcterms:created>
  <dcterms:modified xsi:type="dcterms:W3CDTF">2026-06-25T08:47:00Z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ID">
    <vt:i4>1043</vt:i4>
  </property>
  <property fmtid="{D5CDD505-2E9C-101B-9397-08002B2CF9AE}" pid="3" name="Version">
    <vt:i4>2003051900</vt:i4>
  </property>
  <property fmtid="{D5CDD505-2E9C-101B-9397-08002B2CF9AE}" pid="4" name="UseDefaultLanguage">
    <vt:bool>true</vt:bool>
  </property>
  <property fmtid="{D5CDD505-2E9C-101B-9397-08002B2CF9AE}" pid="5" name="ContentTypeId">
    <vt:lpwstr>0x010100E5F7CC1120FEC248941ED6D0DDB0983E</vt:lpwstr>
  </property>
  <property fmtid="{D5CDD505-2E9C-101B-9397-08002B2CF9AE}" pid="6" name="Order">
    <vt:r8>1202600</vt:r8>
  </property>
  <property fmtid="{D5CDD505-2E9C-101B-9397-08002B2CF9AE}" pid="7" name="MediaServiceImageTags">
    <vt:lpwstr/>
  </property>
  <property fmtid="{D5CDD505-2E9C-101B-9397-08002B2CF9AE}" pid="8" name="xd_ProgID">
    <vt:lpwstr/>
  </property>
  <property fmtid="{D5CDD505-2E9C-101B-9397-08002B2CF9AE}" pid="9" name="_SourceUrl">
    <vt:lpwstr/>
  </property>
  <property fmtid="{D5CDD505-2E9C-101B-9397-08002B2CF9AE}" pid="10" name="_SharedFileIndex">
    <vt:lpwstr/>
  </property>
  <property fmtid="{D5CDD505-2E9C-101B-9397-08002B2CF9AE}" pid="11" name="ComplianceAssetId">
    <vt:lpwstr/>
  </property>
  <property fmtid="{D5CDD505-2E9C-101B-9397-08002B2CF9AE}" pid="12" name="TemplateUrl">
    <vt:lpwstr/>
  </property>
  <property fmtid="{D5CDD505-2E9C-101B-9397-08002B2CF9AE}" pid="13" name="_ExtendedDescription">
    <vt:lpwstr/>
  </property>
  <property fmtid="{D5CDD505-2E9C-101B-9397-08002B2CF9AE}" pid="14" name="TriggerFlowInfo">
    <vt:lpwstr/>
  </property>
  <property fmtid="{D5CDD505-2E9C-101B-9397-08002B2CF9AE}" pid="15" name="xd_Signature">
    <vt:bool>false</vt:bool>
  </property>
</Properties>
</file>